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pStyle w:val="3"/>
        <w:jc w:val="left"/>
        <w:rPr>
          <w:rFonts w:hint="eastAsia"/>
          <w:b/>
          <w:sz w:val="32"/>
        </w:rPr>
      </w:pPr>
      <w:r>
        <w:rPr>
          <w:rFonts w:hint="eastAsia"/>
          <w:b/>
          <w:sz w:val="32"/>
        </w:rPr>
        <w:t>附件</w:t>
      </w:r>
      <w:r>
        <w:rPr>
          <w:rFonts w:hint="eastAsia"/>
          <w:b/>
          <w:sz w:val="32"/>
          <w:lang w:val="en-US" w:eastAsia="zh-CN"/>
        </w:rPr>
        <w:t>2</w:t>
      </w:r>
    </w:p>
    <w:p>
      <w:pPr>
        <w:pStyle w:val="2"/>
        <w:numPr>
          <w:ilvl w:val="3"/>
          <w:numId w:val="0"/>
        </w:numPr>
        <w:ind w:left="1077" w:leftChars="0"/>
        <w:jc w:val="center"/>
        <w:rPr>
          <w:sz w:val="32"/>
          <w:szCs w:val="32"/>
        </w:rPr>
      </w:pPr>
      <w:r>
        <w:rPr>
          <w:rFonts w:hint="eastAsia"/>
          <w:sz w:val="32"/>
          <w:szCs w:val="32"/>
          <w:lang w:eastAsia="zh-CN"/>
        </w:rPr>
        <w:t>报价表</w:t>
      </w:r>
    </w:p>
    <w:p>
      <w:pPr>
        <w:keepNext w:val="0"/>
        <w:keepLines w:val="0"/>
        <w:pageBreakBefore w:val="0"/>
        <w:kinsoku/>
        <w:wordWrap/>
        <w:overflowPunct/>
        <w:topLinePunct w:val="0"/>
        <w:bidi w:val="0"/>
        <w:adjustRightInd w:val="0"/>
        <w:spacing w:line="560" w:lineRule="exact"/>
        <w:ind w:firstLine="435"/>
        <w:textAlignment w:val="auto"/>
        <w:rPr>
          <w:rFonts w:hint="eastAsia"/>
          <w:b/>
          <w:sz w:val="24"/>
          <w:u w:val="none"/>
        </w:rPr>
      </w:pPr>
      <w:r>
        <w:rPr>
          <w:rFonts w:hint="eastAsia"/>
          <w:b/>
          <w:sz w:val="24"/>
          <w:u w:val="none"/>
        </w:rPr>
        <w:t>我公司</w:t>
      </w:r>
      <w:r>
        <w:rPr>
          <w:b/>
          <w:sz w:val="24"/>
          <w:u w:val="none"/>
        </w:rPr>
        <w:t>已</w:t>
      </w:r>
      <w:r>
        <w:rPr>
          <w:rFonts w:hint="eastAsia"/>
          <w:b/>
          <w:sz w:val="24"/>
          <w:u w:val="none"/>
        </w:rPr>
        <w:t>认真</w:t>
      </w:r>
      <w:r>
        <w:rPr>
          <w:b/>
          <w:sz w:val="24"/>
          <w:u w:val="none"/>
        </w:rPr>
        <w:t>阅读了</w:t>
      </w:r>
      <w:r>
        <w:rPr>
          <w:rFonts w:hint="eastAsia"/>
          <w:b/>
          <w:sz w:val="24"/>
          <w:u w:val="none"/>
        </w:rPr>
        <w:t>南宁中心血站实验室空调改造二次采购公告</w:t>
      </w:r>
      <w:r>
        <w:rPr>
          <w:b/>
          <w:sz w:val="24"/>
          <w:u w:val="none"/>
        </w:rPr>
        <w:t>，</w:t>
      </w:r>
      <w:r>
        <w:rPr>
          <w:rFonts w:hint="eastAsia"/>
          <w:b/>
          <w:sz w:val="24"/>
          <w:u w:val="none"/>
        </w:rPr>
        <w:t>我方完全理解并</w:t>
      </w:r>
      <w:r>
        <w:rPr>
          <w:b/>
          <w:sz w:val="24"/>
          <w:u w:val="none"/>
        </w:rPr>
        <w:t>接受</w:t>
      </w:r>
      <w:r>
        <w:rPr>
          <w:rFonts w:hint="eastAsia"/>
          <w:b/>
          <w:sz w:val="24"/>
          <w:u w:val="none"/>
        </w:rPr>
        <w:t>贵方本次采购内容和</w:t>
      </w:r>
      <w:r>
        <w:rPr>
          <w:rFonts w:hint="eastAsia"/>
          <w:b/>
          <w:sz w:val="24"/>
          <w:u w:val="none"/>
          <w:lang w:eastAsia="zh-CN"/>
        </w:rPr>
        <w:t>商务</w:t>
      </w:r>
      <w:r>
        <w:rPr>
          <w:rFonts w:hint="eastAsia"/>
          <w:b/>
          <w:sz w:val="24"/>
          <w:u w:val="none"/>
        </w:rPr>
        <w:t>要求，参与该项目</w:t>
      </w:r>
      <w:r>
        <w:rPr>
          <w:b/>
          <w:sz w:val="24"/>
          <w:u w:val="none"/>
        </w:rPr>
        <w:t>报价</w:t>
      </w:r>
      <w:r>
        <w:rPr>
          <w:rFonts w:hint="eastAsia"/>
          <w:b/>
          <w:sz w:val="24"/>
          <w:u w:val="none"/>
        </w:rPr>
        <w:t>。</w:t>
      </w:r>
    </w:p>
    <w:tbl>
      <w:tblPr>
        <w:tblStyle w:val="7"/>
        <w:tblW w:w="9933" w:type="dxa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753"/>
        <w:gridCol w:w="1200"/>
        <w:gridCol w:w="2970"/>
        <w:gridCol w:w="1005"/>
        <w:gridCol w:w="1365"/>
        <w:gridCol w:w="1785"/>
        <w:gridCol w:w="855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17" w:hRule="atLeast"/>
        </w:trPr>
        <w:tc>
          <w:tcPr>
            <w:tcW w:w="753" w:type="dxa"/>
            <w:vAlign w:val="center"/>
          </w:tcPr>
          <w:p>
            <w:pPr>
              <w:pStyle w:val="3"/>
              <w:keepNext w:val="0"/>
              <w:keepLines w:val="0"/>
              <w:pageBreakBefore w:val="0"/>
              <w:kinsoku/>
              <w:wordWrap/>
              <w:overflowPunct/>
              <w:topLinePunct w:val="0"/>
              <w:bidi w:val="0"/>
              <w:spacing w:line="560" w:lineRule="exact"/>
              <w:jc w:val="center"/>
              <w:textAlignment w:val="auto"/>
              <w:rPr>
                <w:rFonts w:hint="eastAsia" w:asciiTheme="minorEastAsia" w:hAnsiTheme="minorEastAsia" w:eastAsiaTheme="minorEastAsia" w:cstheme="minorEastAsia"/>
                <w:szCs w:val="21"/>
                <w:vertAlign w:val="baseline"/>
                <w:lang w:eastAsia="zh-CN"/>
              </w:rPr>
            </w:pPr>
            <w:r>
              <w:rPr>
                <w:rFonts w:hint="eastAsia" w:asciiTheme="minorEastAsia" w:hAnsiTheme="minorEastAsia" w:cstheme="minorEastAsia"/>
                <w:szCs w:val="21"/>
                <w:vertAlign w:val="baseline"/>
                <w:lang w:eastAsia="zh-CN"/>
              </w:rPr>
              <w:t>项号</w:t>
            </w:r>
          </w:p>
        </w:tc>
        <w:tc>
          <w:tcPr>
            <w:tcW w:w="1200" w:type="dxa"/>
            <w:vAlign w:val="center"/>
          </w:tcPr>
          <w:p>
            <w:pPr>
              <w:pStyle w:val="3"/>
              <w:keepNext w:val="0"/>
              <w:keepLines w:val="0"/>
              <w:pageBreakBefore w:val="0"/>
              <w:kinsoku/>
              <w:wordWrap/>
              <w:overflowPunct/>
              <w:topLinePunct w:val="0"/>
              <w:bidi w:val="0"/>
              <w:spacing w:line="560" w:lineRule="exact"/>
              <w:jc w:val="center"/>
              <w:textAlignment w:val="auto"/>
              <w:rPr>
                <w:rFonts w:hint="eastAsia" w:asciiTheme="minorEastAsia" w:hAnsiTheme="minorEastAsia" w:eastAsiaTheme="minorEastAsia" w:cstheme="minorEastAsia"/>
                <w:szCs w:val="21"/>
                <w:vertAlign w:val="baseline"/>
                <w:lang w:eastAsia="zh-CN"/>
              </w:rPr>
            </w:pPr>
            <w:r>
              <w:rPr>
                <w:rFonts w:hint="eastAsia" w:asciiTheme="minorEastAsia" w:hAnsiTheme="minorEastAsia" w:cstheme="minorEastAsia"/>
                <w:szCs w:val="21"/>
                <w:vertAlign w:val="baseline"/>
                <w:lang w:eastAsia="zh-CN"/>
              </w:rPr>
              <w:t>货物名称（包含型号、厂家）</w:t>
            </w:r>
          </w:p>
        </w:tc>
        <w:tc>
          <w:tcPr>
            <w:tcW w:w="2970" w:type="dxa"/>
            <w:vAlign w:val="center"/>
          </w:tcPr>
          <w:p>
            <w:pPr>
              <w:pStyle w:val="3"/>
              <w:keepNext w:val="0"/>
              <w:keepLines w:val="0"/>
              <w:pageBreakBefore w:val="0"/>
              <w:kinsoku/>
              <w:wordWrap/>
              <w:overflowPunct/>
              <w:topLinePunct w:val="0"/>
              <w:bidi w:val="0"/>
              <w:spacing w:line="560" w:lineRule="exact"/>
              <w:jc w:val="center"/>
              <w:textAlignment w:val="auto"/>
              <w:rPr>
                <w:rFonts w:hint="eastAsia" w:asciiTheme="minorEastAsia" w:hAnsiTheme="minorEastAsia" w:eastAsiaTheme="minorEastAsia" w:cstheme="minorEastAsia"/>
                <w:szCs w:val="21"/>
                <w:vertAlign w:val="baseline"/>
                <w:lang w:eastAsia="zh-CN"/>
              </w:rPr>
            </w:pPr>
            <w:r>
              <w:rPr>
                <w:rFonts w:hint="eastAsia" w:asciiTheme="minorEastAsia" w:hAnsiTheme="minorEastAsia" w:cstheme="minorEastAsia"/>
                <w:szCs w:val="21"/>
                <w:vertAlign w:val="baseline"/>
                <w:lang w:eastAsia="zh-CN"/>
              </w:rPr>
              <w:t>技术参数</w:t>
            </w:r>
          </w:p>
        </w:tc>
        <w:tc>
          <w:tcPr>
            <w:tcW w:w="1005" w:type="dxa"/>
            <w:vAlign w:val="center"/>
          </w:tcPr>
          <w:p>
            <w:pPr>
              <w:pStyle w:val="3"/>
              <w:keepNext w:val="0"/>
              <w:keepLines w:val="0"/>
              <w:pageBreakBefore w:val="0"/>
              <w:kinsoku/>
              <w:wordWrap/>
              <w:overflowPunct/>
              <w:topLinePunct w:val="0"/>
              <w:bidi w:val="0"/>
              <w:spacing w:line="560" w:lineRule="exact"/>
              <w:jc w:val="center"/>
              <w:textAlignment w:val="auto"/>
              <w:rPr>
                <w:rFonts w:hint="eastAsia" w:asciiTheme="minorEastAsia" w:hAnsiTheme="minorEastAsia" w:cstheme="minorEastAsia"/>
                <w:szCs w:val="21"/>
                <w:vertAlign w:val="baseline"/>
                <w:lang w:eastAsia="zh-CN"/>
              </w:rPr>
            </w:pPr>
            <w:r>
              <w:rPr>
                <w:rFonts w:hint="eastAsia" w:asciiTheme="minorEastAsia" w:hAnsiTheme="minorEastAsia" w:cstheme="minorEastAsia"/>
                <w:szCs w:val="21"/>
                <w:vertAlign w:val="baseline"/>
                <w:lang w:eastAsia="zh-CN"/>
              </w:rPr>
              <w:t>数量</w:t>
            </w:r>
          </w:p>
          <w:p>
            <w:pPr>
              <w:pStyle w:val="3"/>
              <w:keepNext w:val="0"/>
              <w:keepLines w:val="0"/>
              <w:pageBreakBefore w:val="0"/>
              <w:kinsoku/>
              <w:wordWrap/>
              <w:overflowPunct/>
              <w:topLinePunct w:val="0"/>
              <w:bidi w:val="0"/>
              <w:spacing w:line="560" w:lineRule="exact"/>
              <w:jc w:val="center"/>
              <w:textAlignment w:val="auto"/>
              <w:rPr>
                <w:rFonts w:hint="eastAsia" w:asciiTheme="minorEastAsia" w:hAnsiTheme="minorEastAsia" w:cstheme="minorEastAsia"/>
                <w:szCs w:val="21"/>
                <w:vertAlign w:val="baseline"/>
                <w:lang w:eastAsia="zh-CN"/>
              </w:rPr>
            </w:pPr>
            <w:r>
              <w:rPr>
                <w:rFonts w:hint="eastAsia" w:asciiTheme="minorEastAsia" w:hAnsiTheme="minorEastAsia" w:cstheme="minorEastAsia"/>
                <w:szCs w:val="21"/>
                <w:vertAlign w:val="baseline"/>
                <w:lang w:eastAsia="zh-CN"/>
              </w:rPr>
              <w:t>①</w:t>
            </w:r>
          </w:p>
        </w:tc>
        <w:tc>
          <w:tcPr>
            <w:tcW w:w="1365" w:type="dxa"/>
            <w:vAlign w:val="center"/>
          </w:tcPr>
          <w:p>
            <w:pPr>
              <w:pStyle w:val="3"/>
              <w:keepNext w:val="0"/>
              <w:keepLines w:val="0"/>
              <w:pageBreakBefore w:val="0"/>
              <w:kinsoku/>
              <w:wordWrap/>
              <w:overflowPunct/>
              <w:topLinePunct w:val="0"/>
              <w:bidi w:val="0"/>
              <w:spacing w:line="560" w:lineRule="exact"/>
              <w:jc w:val="center"/>
              <w:textAlignment w:val="auto"/>
              <w:rPr>
                <w:rFonts w:hint="eastAsia" w:asciiTheme="minorEastAsia" w:hAnsiTheme="minorEastAsia" w:cstheme="minorEastAsia"/>
                <w:szCs w:val="21"/>
                <w:vertAlign w:val="baseline"/>
                <w:lang w:eastAsia="zh-CN"/>
              </w:rPr>
            </w:pPr>
            <w:r>
              <w:rPr>
                <w:rFonts w:hint="eastAsia" w:asciiTheme="minorEastAsia" w:hAnsiTheme="minorEastAsia" w:cstheme="minorEastAsia"/>
                <w:szCs w:val="21"/>
                <w:vertAlign w:val="baseline"/>
                <w:lang w:eastAsia="zh-CN"/>
              </w:rPr>
              <w:t>单价（元）</w:t>
            </w:r>
          </w:p>
          <w:p>
            <w:pPr>
              <w:pStyle w:val="3"/>
              <w:keepNext w:val="0"/>
              <w:keepLines w:val="0"/>
              <w:pageBreakBefore w:val="0"/>
              <w:kinsoku/>
              <w:wordWrap/>
              <w:overflowPunct/>
              <w:topLinePunct w:val="0"/>
              <w:bidi w:val="0"/>
              <w:spacing w:line="560" w:lineRule="exact"/>
              <w:jc w:val="center"/>
              <w:textAlignment w:val="auto"/>
              <w:rPr>
                <w:rFonts w:hint="eastAsia" w:asciiTheme="minorEastAsia" w:hAnsiTheme="minorEastAsia" w:cstheme="minorEastAsia"/>
                <w:szCs w:val="21"/>
                <w:vertAlign w:val="baseline"/>
                <w:lang w:eastAsia="zh-CN"/>
              </w:rPr>
            </w:pPr>
            <w:r>
              <w:rPr>
                <w:rFonts w:hint="eastAsia" w:asciiTheme="minorEastAsia" w:hAnsiTheme="minorEastAsia" w:cstheme="minorEastAsia"/>
                <w:szCs w:val="21"/>
                <w:vertAlign w:val="baseline"/>
                <w:lang w:eastAsia="zh-CN"/>
              </w:rPr>
              <w:t>②</w:t>
            </w:r>
          </w:p>
        </w:tc>
        <w:tc>
          <w:tcPr>
            <w:tcW w:w="1785" w:type="dxa"/>
            <w:vAlign w:val="center"/>
          </w:tcPr>
          <w:p>
            <w:pPr>
              <w:pStyle w:val="3"/>
              <w:keepNext w:val="0"/>
              <w:keepLines w:val="0"/>
              <w:pageBreakBefore w:val="0"/>
              <w:kinsoku/>
              <w:wordWrap/>
              <w:overflowPunct/>
              <w:topLinePunct w:val="0"/>
              <w:bidi w:val="0"/>
              <w:spacing w:line="560" w:lineRule="exact"/>
              <w:jc w:val="center"/>
              <w:textAlignment w:val="auto"/>
              <w:rPr>
                <w:rFonts w:hint="eastAsia" w:asciiTheme="minorEastAsia" w:hAnsiTheme="minorEastAsia" w:cstheme="minorEastAsia"/>
                <w:szCs w:val="21"/>
                <w:vertAlign w:val="baseline"/>
                <w:lang w:eastAsia="zh-CN"/>
              </w:rPr>
            </w:pPr>
            <w:r>
              <w:rPr>
                <w:rFonts w:hint="eastAsia" w:asciiTheme="minorEastAsia" w:hAnsiTheme="minorEastAsia" w:cstheme="minorEastAsia"/>
                <w:szCs w:val="21"/>
                <w:vertAlign w:val="baseline"/>
                <w:lang w:eastAsia="zh-CN"/>
              </w:rPr>
              <w:t>单项合价（元）</w:t>
            </w:r>
          </w:p>
          <w:p>
            <w:pPr>
              <w:pStyle w:val="3"/>
              <w:keepNext w:val="0"/>
              <w:keepLines w:val="0"/>
              <w:pageBreakBefore w:val="0"/>
              <w:kinsoku/>
              <w:wordWrap/>
              <w:overflowPunct/>
              <w:topLinePunct w:val="0"/>
              <w:bidi w:val="0"/>
              <w:spacing w:line="560" w:lineRule="exact"/>
              <w:jc w:val="center"/>
              <w:textAlignment w:val="auto"/>
              <w:rPr>
                <w:rFonts w:hint="default" w:asciiTheme="minorEastAsia" w:hAnsiTheme="minorEastAsia" w:cstheme="minorEastAsia"/>
                <w:szCs w:val="21"/>
                <w:vertAlign w:val="baseline"/>
                <w:lang w:val="en-US" w:eastAsia="zh-CN"/>
              </w:rPr>
            </w:pPr>
            <w:r>
              <w:rPr>
                <w:rFonts w:hint="eastAsia" w:asciiTheme="minorEastAsia" w:hAnsiTheme="minorEastAsia" w:cstheme="minorEastAsia"/>
                <w:szCs w:val="21"/>
                <w:vertAlign w:val="baseline"/>
                <w:lang w:eastAsia="zh-CN"/>
              </w:rPr>
              <w:t>③</w:t>
            </w:r>
            <w:r>
              <w:rPr>
                <w:rFonts w:hint="eastAsia" w:asciiTheme="minorEastAsia" w:hAnsiTheme="minorEastAsia" w:cstheme="minorEastAsia"/>
                <w:szCs w:val="21"/>
                <w:vertAlign w:val="baseline"/>
                <w:lang w:val="en-US" w:eastAsia="zh-CN"/>
              </w:rPr>
              <w:t>=①×②</w:t>
            </w:r>
          </w:p>
        </w:tc>
        <w:tc>
          <w:tcPr>
            <w:tcW w:w="855" w:type="dxa"/>
            <w:vAlign w:val="center"/>
          </w:tcPr>
          <w:p>
            <w:pPr>
              <w:pStyle w:val="3"/>
              <w:keepNext w:val="0"/>
              <w:keepLines w:val="0"/>
              <w:pageBreakBefore w:val="0"/>
              <w:kinsoku/>
              <w:wordWrap/>
              <w:overflowPunct/>
              <w:topLinePunct w:val="0"/>
              <w:bidi w:val="0"/>
              <w:spacing w:line="560" w:lineRule="exact"/>
              <w:jc w:val="center"/>
              <w:textAlignment w:val="auto"/>
              <w:rPr>
                <w:rFonts w:hint="eastAsia" w:asciiTheme="minorEastAsia" w:hAnsiTheme="minorEastAsia" w:eastAsiaTheme="minorEastAsia" w:cstheme="minorEastAsia"/>
                <w:szCs w:val="21"/>
                <w:vertAlign w:val="baseline"/>
                <w:lang w:eastAsia="zh-CN"/>
              </w:rPr>
            </w:pPr>
            <w:r>
              <w:rPr>
                <w:rFonts w:hint="eastAsia" w:asciiTheme="minorEastAsia" w:hAnsiTheme="minorEastAsia" w:cstheme="minorEastAsia"/>
                <w:szCs w:val="21"/>
                <w:vertAlign w:val="baseline"/>
                <w:lang w:eastAsia="zh-CN"/>
              </w:rPr>
              <w:t>备注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0" w:hRule="atLeast"/>
        </w:trPr>
        <w:tc>
          <w:tcPr>
            <w:tcW w:w="753" w:type="dxa"/>
            <w:vAlign w:val="top"/>
          </w:tcPr>
          <w:p>
            <w:pPr>
              <w:pStyle w:val="3"/>
              <w:keepNext w:val="0"/>
              <w:keepLines w:val="0"/>
              <w:pageBreakBefore w:val="0"/>
              <w:kinsoku/>
              <w:wordWrap/>
              <w:overflowPunct/>
              <w:topLinePunct w:val="0"/>
              <w:bidi w:val="0"/>
              <w:spacing w:line="560" w:lineRule="exact"/>
              <w:jc w:val="both"/>
              <w:textAlignment w:val="auto"/>
              <w:rPr>
                <w:rFonts w:hint="eastAsia" w:asciiTheme="minorEastAsia" w:hAnsiTheme="minorEastAsia" w:cstheme="minorEastAsia"/>
                <w:szCs w:val="21"/>
                <w:vertAlign w:val="baseline"/>
                <w:lang w:val="en-US" w:eastAsia="zh-CN"/>
              </w:rPr>
            </w:pPr>
          </w:p>
          <w:p>
            <w:pPr>
              <w:pStyle w:val="3"/>
              <w:keepNext w:val="0"/>
              <w:keepLines w:val="0"/>
              <w:pageBreakBefore w:val="0"/>
              <w:kinsoku/>
              <w:wordWrap/>
              <w:overflowPunct/>
              <w:topLinePunct w:val="0"/>
              <w:bidi w:val="0"/>
              <w:spacing w:line="560" w:lineRule="exact"/>
              <w:ind w:firstLine="210" w:firstLineChars="100"/>
              <w:jc w:val="both"/>
              <w:textAlignment w:val="auto"/>
              <w:rPr>
                <w:rFonts w:hint="eastAsia" w:asciiTheme="minorEastAsia" w:hAnsiTheme="minorEastAsia" w:eastAsiaTheme="minorEastAsia" w:cstheme="minorEastAsia"/>
                <w:szCs w:val="21"/>
                <w:vertAlign w:val="baseline"/>
                <w:lang w:val="en-US" w:eastAsia="zh-CN"/>
              </w:rPr>
            </w:pPr>
            <w:r>
              <w:rPr>
                <w:rFonts w:hint="eastAsia" w:asciiTheme="minorEastAsia" w:hAnsiTheme="minorEastAsia" w:cstheme="minorEastAsia"/>
                <w:szCs w:val="21"/>
                <w:vertAlign w:val="baseline"/>
                <w:lang w:val="en-US" w:eastAsia="zh-CN"/>
              </w:rPr>
              <w:t>1</w:t>
            </w:r>
          </w:p>
        </w:tc>
        <w:tc>
          <w:tcPr>
            <w:tcW w:w="1200" w:type="dxa"/>
            <w:vAlign w:val="top"/>
          </w:tcPr>
          <w:p>
            <w:pPr>
              <w:pStyle w:val="3"/>
              <w:keepNext w:val="0"/>
              <w:keepLines w:val="0"/>
              <w:pageBreakBefore w:val="0"/>
              <w:kinsoku/>
              <w:wordWrap/>
              <w:overflowPunct/>
              <w:topLinePunct w:val="0"/>
              <w:bidi w:val="0"/>
              <w:spacing w:line="560" w:lineRule="exact"/>
              <w:jc w:val="both"/>
              <w:textAlignment w:val="auto"/>
              <w:rPr>
                <w:rFonts w:hint="eastAsia" w:asciiTheme="minorEastAsia" w:hAnsiTheme="minorEastAsia" w:eastAsiaTheme="minorEastAsia" w:cstheme="minorEastAsia"/>
                <w:color w:val="FF0000"/>
                <w:szCs w:val="21"/>
                <w:vertAlign w:val="baseline"/>
                <w:lang w:eastAsia="zh-CN"/>
              </w:rPr>
            </w:pPr>
            <w:r>
              <w:rPr>
                <w:rFonts w:hint="eastAsia" w:asciiTheme="minorEastAsia" w:hAnsiTheme="minorEastAsia" w:cstheme="minorEastAsia"/>
                <w:color w:val="FF0000"/>
                <w:szCs w:val="21"/>
                <w:vertAlign w:val="baseline"/>
                <w:lang w:eastAsia="zh-CN"/>
              </w:rPr>
              <w:t>请填写货物名称及型号、厂家</w:t>
            </w:r>
          </w:p>
        </w:tc>
        <w:tc>
          <w:tcPr>
            <w:tcW w:w="2970" w:type="dxa"/>
            <w:vAlign w:val="center"/>
          </w:tcPr>
          <w:p>
            <w:pPr>
              <w:keepNext w:val="0"/>
              <w:keepLines w:val="0"/>
              <w:pageBreakBefore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bidi w:val="0"/>
              <w:spacing w:line="560" w:lineRule="exact"/>
              <w:jc w:val="center"/>
              <w:textAlignment w:val="auto"/>
              <w:rPr>
                <w:rFonts w:hint="eastAsia" w:asciiTheme="minorEastAsia" w:hAnsiTheme="minorEastAsia" w:eastAsiaTheme="minorEastAsia" w:cstheme="minorEastAsia"/>
                <w:color w:val="FF0000"/>
                <w:szCs w:val="21"/>
                <w:vertAlign w:val="baseline"/>
                <w:lang w:eastAsia="zh-CN"/>
              </w:rPr>
            </w:pPr>
            <w:r>
              <w:rPr>
                <w:rFonts w:hint="eastAsia" w:asciiTheme="minorEastAsia" w:hAnsiTheme="minorEastAsia" w:cstheme="minorEastAsia"/>
                <w:color w:val="FF0000"/>
                <w:szCs w:val="21"/>
                <w:vertAlign w:val="baseline"/>
                <w:lang w:eastAsia="zh-CN"/>
              </w:rPr>
              <w:t>响应技术参数</w:t>
            </w:r>
            <w:bookmarkStart w:id="0" w:name="_GoBack"/>
            <w:bookmarkEnd w:id="0"/>
          </w:p>
        </w:tc>
        <w:tc>
          <w:tcPr>
            <w:tcW w:w="1005" w:type="dxa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kern w:val="2"/>
                <w:sz w:val="20"/>
                <w:szCs w:val="20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color w:val="000000"/>
                <w:kern w:val="2"/>
                <w:sz w:val="20"/>
                <w:szCs w:val="20"/>
                <w:lang w:val="en-US" w:eastAsia="zh-CN" w:bidi="ar-SA"/>
              </w:rPr>
              <w:t>1</w:t>
            </w:r>
          </w:p>
        </w:tc>
        <w:tc>
          <w:tcPr>
            <w:tcW w:w="1365" w:type="dxa"/>
            <w:vAlign w:val="top"/>
          </w:tcPr>
          <w:p>
            <w:pPr>
              <w:pStyle w:val="3"/>
              <w:keepNext w:val="0"/>
              <w:keepLines w:val="0"/>
              <w:pageBreakBefore w:val="0"/>
              <w:kinsoku/>
              <w:wordWrap/>
              <w:overflowPunct/>
              <w:topLinePunct w:val="0"/>
              <w:bidi w:val="0"/>
              <w:spacing w:line="560" w:lineRule="exact"/>
              <w:jc w:val="both"/>
              <w:textAlignment w:val="auto"/>
              <w:rPr>
                <w:rFonts w:asciiTheme="minorEastAsia" w:hAnsiTheme="minorEastAsia" w:eastAsiaTheme="minorEastAsia" w:cstheme="minorEastAsia"/>
                <w:szCs w:val="21"/>
                <w:vertAlign w:val="baseline"/>
              </w:rPr>
            </w:pPr>
          </w:p>
        </w:tc>
        <w:tc>
          <w:tcPr>
            <w:tcW w:w="1785" w:type="dxa"/>
            <w:vAlign w:val="top"/>
          </w:tcPr>
          <w:p>
            <w:pPr>
              <w:pStyle w:val="3"/>
              <w:keepNext w:val="0"/>
              <w:keepLines w:val="0"/>
              <w:pageBreakBefore w:val="0"/>
              <w:kinsoku/>
              <w:wordWrap/>
              <w:overflowPunct/>
              <w:topLinePunct w:val="0"/>
              <w:bidi w:val="0"/>
              <w:spacing w:line="560" w:lineRule="exact"/>
              <w:jc w:val="both"/>
              <w:textAlignment w:val="auto"/>
              <w:rPr>
                <w:rFonts w:asciiTheme="minorEastAsia" w:hAnsiTheme="minorEastAsia" w:eastAsiaTheme="minorEastAsia" w:cstheme="minorEastAsia"/>
                <w:szCs w:val="21"/>
                <w:vertAlign w:val="baseline"/>
              </w:rPr>
            </w:pPr>
          </w:p>
        </w:tc>
        <w:tc>
          <w:tcPr>
            <w:tcW w:w="855" w:type="dxa"/>
            <w:vAlign w:val="top"/>
          </w:tcPr>
          <w:p>
            <w:pPr>
              <w:pStyle w:val="3"/>
              <w:keepNext w:val="0"/>
              <w:keepLines w:val="0"/>
              <w:pageBreakBefore w:val="0"/>
              <w:kinsoku/>
              <w:wordWrap/>
              <w:overflowPunct/>
              <w:topLinePunct w:val="0"/>
              <w:bidi w:val="0"/>
              <w:spacing w:line="560" w:lineRule="exact"/>
              <w:jc w:val="both"/>
              <w:textAlignment w:val="auto"/>
              <w:rPr>
                <w:rFonts w:asciiTheme="minorEastAsia" w:hAnsiTheme="minorEastAsia" w:eastAsiaTheme="minorEastAsia" w:cstheme="minorEastAsia"/>
                <w:szCs w:val="21"/>
                <w:vertAlign w:val="baseline"/>
              </w:rPr>
            </w:pPr>
          </w:p>
        </w:tc>
      </w:tr>
    </w:tbl>
    <w:p>
      <w:pPr>
        <w:pStyle w:val="3"/>
        <w:keepNext w:val="0"/>
        <w:keepLines w:val="0"/>
        <w:pageBreakBefore w:val="0"/>
        <w:kinsoku/>
        <w:wordWrap/>
        <w:overflowPunct/>
        <w:topLinePunct w:val="0"/>
        <w:bidi w:val="0"/>
        <w:spacing w:line="560" w:lineRule="exact"/>
        <w:textAlignment w:val="auto"/>
        <w:rPr>
          <w:rFonts w:asciiTheme="minorEastAsia" w:hAnsiTheme="minorEastAsia" w:eastAsiaTheme="minorEastAsia" w:cstheme="minorEastAsia"/>
          <w:szCs w:val="21"/>
          <w:u w:val="single"/>
        </w:rPr>
      </w:pPr>
      <w:r>
        <w:rPr>
          <w:rFonts w:hint="eastAsia" w:asciiTheme="minorEastAsia" w:hAnsiTheme="minorEastAsia" w:cstheme="minorEastAsia"/>
          <w:szCs w:val="21"/>
          <w:lang w:eastAsia="zh-CN"/>
        </w:rPr>
        <w:t>响应</w:t>
      </w:r>
      <w:r>
        <w:rPr>
          <w:rFonts w:hint="eastAsia" w:asciiTheme="minorEastAsia" w:hAnsiTheme="minorEastAsia" w:eastAsiaTheme="minorEastAsia" w:cstheme="minorEastAsia"/>
          <w:szCs w:val="21"/>
        </w:rPr>
        <w:t>人（盖单位公章）：</w:t>
      </w:r>
      <w:r>
        <w:rPr>
          <w:rFonts w:hint="eastAsia" w:asciiTheme="minorEastAsia" w:hAnsiTheme="minorEastAsia" w:eastAsiaTheme="minorEastAsia" w:cstheme="minorEastAsia"/>
          <w:szCs w:val="21"/>
          <w:u w:val="single"/>
        </w:rPr>
        <w:t xml:space="preserve">                                    </w:t>
      </w:r>
    </w:p>
    <w:p>
      <w:pPr>
        <w:pStyle w:val="3"/>
        <w:keepNext w:val="0"/>
        <w:keepLines w:val="0"/>
        <w:pageBreakBefore w:val="0"/>
        <w:kinsoku/>
        <w:wordWrap/>
        <w:overflowPunct/>
        <w:topLinePunct w:val="0"/>
        <w:bidi w:val="0"/>
        <w:spacing w:line="560" w:lineRule="exact"/>
        <w:textAlignment w:val="auto"/>
        <w:rPr>
          <w:rFonts w:asciiTheme="minorEastAsia" w:hAnsiTheme="minorEastAsia" w:eastAsiaTheme="minorEastAsia" w:cstheme="minorEastAsia"/>
          <w:szCs w:val="21"/>
          <w:u w:val="single"/>
        </w:rPr>
      </w:pPr>
    </w:p>
    <w:p>
      <w:pPr>
        <w:pStyle w:val="3"/>
        <w:keepNext w:val="0"/>
        <w:keepLines w:val="0"/>
        <w:pageBreakBefore w:val="0"/>
        <w:kinsoku/>
        <w:wordWrap/>
        <w:overflowPunct/>
        <w:topLinePunct w:val="0"/>
        <w:bidi w:val="0"/>
        <w:spacing w:line="560" w:lineRule="exact"/>
        <w:textAlignment w:val="auto"/>
        <w:rPr>
          <w:rFonts w:asciiTheme="minorEastAsia" w:hAnsiTheme="minorEastAsia" w:eastAsiaTheme="minorEastAsia" w:cstheme="minorEastAsia"/>
          <w:b/>
          <w:szCs w:val="21"/>
        </w:rPr>
      </w:pPr>
      <w:r>
        <w:rPr>
          <w:rFonts w:hint="eastAsia" w:asciiTheme="minorEastAsia" w:hAnsiTheme="minorEastAsia" w:eastAsiaTheme="minorEastAsia" w:cstheme="minorEastAsia"/>
          <w:szCs w:val="21"/>
        </w:rPr>
        <w:t>法定代表人或其委托代理人（签字或盖章）：</w:t>
      </w:r>
      <w:r>
        <w:rPr>
          <w:rFonts w:hint="eastAsia" w:asciiTheme="minorEastAsia" w:hAnsiTheme="minorEastAsia" w:eastAsiaTheme="minorEastAsia" w:cstheme="minorEastAsia"/>
          <w:szCs w:val="21"/>
          <w:u w:val="single"/>
        </w:rPr>
        <w:t xml:space="preserve">                 </w:t>
      </w:r>
    </w:p>
    <w:p>
      <w:pPr>
        <w:pStyle w:val="3"/>
        <w:keepNext w:val="0"/>
        <w:keepLines w:val="0"/>
        <w:pageBreakBefore w:val="0"/>
        <w:kinsoku/>
        <w:wordWrap/>
        <w:overflowPunct/>
        <w:topLinePunct w:val="0"/>
        <w:bidi w:val="0"/>
        <w:spacing w:line="560" w:lineRule="exact"/>
        <w:textAlignment w:val="auto"/>
        <w:rPr>
          <w:rFonts w:hint="default" w:ascii="仿宋_GB2312" w:hAnsi="宋体" w:eastAsia="仿宋_GB2312" w:cs="仿宋_GB2312"/>
          <w:i w:val="0"/>
          <w:caps w:val="0"/>
          <w:color w:val="000000"/>
          <w:spacing w:val="15"/>
          <w:sz w:val="32"/>
          <w:szCs w:val="32"/>
          <w:shd w:val="clear" w:fill="FFFFFF"/>
          <w:lang w:val="en-US" w:eastAsia="zh-CN"/>
        </w:rPr>
      </w:pPr>
      <w:r>
        <w:rPr>
          <w:rFonts w:hint="eastAsia" w:asciiTheme="minorEastAsia" w:hAnsiTheme="minorEastAsia" w:eastAsiaTheme="minorEastAsia" w:cstheme="minorEastAsia"/>
          <w:szCs w:val="21"/>
        </w:rPr>
        <w:t>注：表格内容均需按要求填写并盖章，不得留空，否则按</w:t>
      </w:r>
      <w:r>
        <w:rPr>
          <w:rFonts w:hint="eastAsia" w:asciiTheme="minorEastAsia" w:hAnsiTheme="minorEastAsia" w:cstheme="minorEastAsia"/>
          <w:szCs w:val="21"/>
          <w:lang w:eastAsia="zh-CN"/>
        </w:rPr>
        <w:t>响应</w:t>
      </w:r>
      <w:r>
        <w:rPr>
          <w:rFonts w:hint="eastAsia" w:asciiTheme="minorEastAsia" w:hAnsiTheme="minorEastAsia" w:eastAsiaTheme="minorEastAsia" w:cstheme="minorEastAsia"/>
          <w:szCs w:val="21"/>
        </w:rPr>
        <w:t>无效处理。</w:t>
      </w:r>
    </w:p>
    <w:p>
      <w:pPr>
        <w:pStyle w:val="3"/>
        <w:spacing w:line="440" w:lineRule="exact"/>
        <w:rPr>
          <w:rFonts w:ascii="仿宋_GB2312" w:hAnsi="宋体" w:eastAsia="仿宋_GB2312" w:cs="仿宋_GB2312"/>
          <w:color w:val="000000"/>
          <w:spacing w:val="15"/>
          <w:sz w:val="32"/>
          <w:szCs w:val="32"/>
          <w:shd w:val="clear" w:color="auto" w:fill="FFFFFF"/>
        </w:rPr>
      </w:pPr>
    </w:p>
    <w:p/>
    <w:sectPr>
      <w:pgSz w:w="11906" w:h="16838"/>
      <w:pgMar w:top="1270" w:right="1576" w:bottom="1213" w:left="1633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6"/>
    <w:family w:val="roman"/>
    <w:pitch w:val="default"/>
    <w:sig w:usb0="E0002AFF" w:usb1="C0007841" w:usb2="00000009" w:usb3="00000000" w:csb0="400001FF" w:csb1="FFFF0000"/>
  </w:font>
  <w:font w:name="宋体">
    <w:panose1 w:val="02010600030101010101"/>
    <w:charset w:val="7A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mbria">
    <w:panose1 w:val="02040503050406030204"/>
    <w:charset w:val="00"/>
    <w:family w:val="roman"/>
    <w:pitch w:val="default"/>
    <w:sig w:usb0="E00002FF" w:usb1="400004FF" w:usb2="00000000" w:usb3="00000000" w:csb0="2000019F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  <w:font w:name="仿宋_GB2312">
    <w:altName w:val="仿宋"/>
    <w:panose1 w:val="00000000000000000000"/>
    <w:charset w:val="86"/>
    <w:family w:val="modern"/>
    <w:pitch w:val="default"/>
    <w:sig w:usb0="00000000" w:usb1="00000000" w:usb2="00000000" w:usb3="00000000" w:csb0="00040000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微软雅黑">
    <w:panose1 w:val="020B0503020204020204"/>
    <w:charset w:val="86"/>
    <w:family w:val="auto"/>
    <w:pitch w:val="default"/>
    <w:sig w:usb0="80000287" w:usb1="280F3C52" w:usb2="00000016" w:usb3="00000000" w:csb0="0004001F" w:csb1="00000000"/>
  </w:font>
  <w:font w:name="方正小标宋简体">
    <w:altName w:val="宋体"/>
    <w:panose1 w:val="00000000000000000000"/>
    <w:charset w:val="86"/>
    <w:family w:val="auto"/>
    <w:pitch w:val="default"/>
    <w:sig w:usb0="00000000" w:usb1="00000000" w:usb2="00000010" w:usb3="00000000" w:csb0="00040000" w:csb1="00000000"/>
  </w:font>
  <w:font w:name="等线">
    <w:altName w:val="宋体"/>
    <w:panose1 w:val="02010600030101010101"/>
    <w:charset w:val="86"/>
    <w:family w:val="auto"/>
    <w:pitch w:val="default"/>
    <w:sig w:usb0="00000000" w:usb1="00000000" w:usb2="00000016" w:usb3="00000000" w:csb0="0004000F" w:csb1="00000000"/>
  </w:font>
  <w:font w:name="Calibri Light">
    <w:panose1 w:val="020F0302020204030204"/>
    <w:charset w:val="00"/>
    <w:family w:val="swiss"/>
    <w:pitch w:val="default"/>
    <w:sig w:usb0="A00002EF" w:usb1="4000207B" w:usb2="00000000" w:usb3="00000000" w:csb0="2000019F" w:csb1="00000000"/>
  </w:font>
  <w:font w:name="仿宋_GB2312">
    <w:altName w:val="仿宋"/>
    <w:panose1 w:val="00000000000000000000"/>
    <w:charset w:val="00"/>
    <w:family w:val="auto"/>
    <w:pitch w:val="default"/>
    <w:sig w:usb0="00000000" w:usb1="00000000" w:usb2="00000000" w:usb3="00000000" w:csb0="00000000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315620E"/>
    <w:multiLevelType w:val="multilevel"/>
    <w:tmpl w:val="0315620E"/>
    <w:lvl w:ilvl="0" w:tentative="0">
      <w:start w:val="1"/>
      <w:numFmt w:val="decimal"/>
      <w:lvlText w:val="%1"/>
      <w:lvlJc w:val="left"/>
      <w:pPr>
        <w:tabs>
          <w:tab w:val="left" w:pos="360"/>
        </w:tabs>
        <w:ind w:left="284" w:hanging="284"/>
      </w:pPr>
      <w:rPr>
        <w:rFonts w:hint="default" w:ascii="Times New Roman" w:hAnsi="Times New Roman"/>
        <w:b/>
        <w:i w:val="0"/>
        <w:sz w:val="28"/>
      </w:rPr>
    </w:lvl>
    <w:lvl w:ilvl="1" w:tentative="0">
      <w:start w:val="1"/>
      <w:numFmt w:val="decimal"/>
      <w:lvlText w:val="%1.%2"/>
      <w:lvlJc w:val="left"/>
      <w:pPr>
        <w:tabs>
          <w:tab w:val="left" w:pos="1021"/>
        </w:tabs>
        <w:ind w:left="1021" w:hanging="596"/>
      </w:pPr>
      <w:rPr>
        <w:rFonts w:hint="default" w:ascii="Times New Roman" w:hAnsi="Times New Roman"/>
        <w:b/>
        <w:i w:val="0"/>
        <w:sz w:val="28"/>
      </w:rPr>
    </w:lvl>
    <w:lvl w:ilvl="2" w:tentative="0">
      <w:start w:val="1"/>
      <w:numFmt w:val="decimal"/>
      <w:lvlText w:val="%1.%2.%3"/>
      <w:lvlJc w:val="left"/>
      <w:pPr>
        <w:tabs>
          <w:tab w:val="left" w:pos="1588"/>
        </w:tabs>
        <w:ind w:left="1588" w:hanging="737"/>
      </w:pPr>
      <w:rPr>
        <w:rFonts w:hint="default" w:ascii="Times New Roman" w:hAnsi="Times New Roman"/>
        <w:b/>
        <w:i w:val="0"/>
        <w:sz w:val="24"/>
      </w:rPr>
    </w:lvl>
    <w:lvl w:ilvl="3" w:tentative="0">
      <w:start w:val="1"/>
      <w:numFmt w:val="decimal"/>
      <w:pStyle w:val="2"/>
      <w:lvlText w:val="%1.%2.%3.%4"/>
      <w:lvlJc w:val="left"/>
      <w:pPr>
        <w:tabs>
          <w:tab w:val="left" w:pos="2155"/>
        </w:tabs>
        <w:ind w:left="2155" w:hanging="1078"/>
      </w:pPr>
      <w:rPr>
        <w:rFonts w:hint="default" w:ascii="Arial" w:hAnsi="Arial"/>
        <w:b w:val="0"/>
        <w:i w:val="0"/>
        <w:sz w:val="24"/>
      </w:rPr>
    </w:lvl>
    <w:lvl w:ilvl="4" w:tentative="0">
      <w:start w:val="1"/>
      <w:numFmt w:val="decimal"/>
      <w:lvlText w:val="%1.%2.%3.%4.%5"/>
      <w:lvlJc w:val="left"/>
      <w:pPr>
        <w:tabs>
          <w:tab w:val="left" w:pos="3141"/>
        </w:tabs>
        <w:ind w:left="2551" w:hanging="850"/>
      </w:pPr>
      <w:rPr>
        <w:rFonts w:hint="eastAsia"/>
      </w:rPr>
    </w:lvl>
    <w:lvl w:ilvl="5" w:tentative="0">
      <w:start w:val="1"/>
      <w:numFmt w:val="decimal"/>
      <w:lvlText w:val="%1.%2.%3.%4.%5.%6"/>
      <w:lvlJc w:val="left"/>
      <w:pPr>
        <w:tabs>
          <w:tab w:val="left" w:pos="3566"/>
        </w:tabs>
        <w:ind w:left="3260" w:hanging="1134"/>
      </w:pPr>
      <w:rPr>
        <w:rFonts w:hint="eastAsia"/>
      </w:rPr>
    </w:lvl>
    <w:lvl w:ilvl="6" w:tentative="0">
      <w:start w:val="1"/>
      <w:numFmt w:val="decimal"/>
      <w:lvlText w:val="%1.%2.%3.%4.%5.%6.%7"/>
      <w:lvlJc w:val="left"/>
      <w:pPr>
        <w:tabs>
          <w:tab w:val="left" w:pos="4351"/>
        </w:tabs>
        <w:ind w:left="3827" w:hanging="1276"/>
      </w:pPr>
      <w:rPr>
        <w:rFonts w:hint="eastAsia"/>
      </w:rPr>
    </w:lvl>
    <w:lvl w:ilvl="7" w:tentative="0">
      <w:start w:val="1"/>
      <w:numFmt w:val="decimal"/>
      <w:lvlText w:val="%1.%2.%3.%4.%5.%6.%7.%8"/>
      <w:lvlJc w:val="left"/>
      <w:pPr>
        <w:tabs>
          <w:tab w:val="left" w:pos="5136"/>
        </w:tabs>
        <w:ind w:left="4394" w:hanging="1418"/>
      </w:pPr>
      <w:rPr>
        <w:rFonts w:hint="eastAsia"/>
      </w:rPr>
    </w:lvl>
    <w:lvl w:ilvl="8" w:tentative="0">
      <w:start w:val="1"/>
      <w:numFmt w:val="decimal"/>
      <w:lvlText w:val="%1.%2.%3.%4.%5.%6.%7.%8.%9"/>
      <w:lvlJc w:val="left"/>
      <w:pPr>
        <w:tabs>
          <w:tab w:val="left" w:pos="5562"/>
        </w:tabs>
        <w:ind w:left="5102" w:hanging="1700"/>
      </w:pPr>
      <w:rPr>
        <w:rFonts w:hint="eastAsia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6CD47567"/>
    <w:rsid w:val="1F3603C7"/>
    <w:rsid w:val="312E0B38"/>
    <w:rsid w:val="42AA1F3D"/>
    <w:rsid w:val="47B72A6F"/>
    <w:rsid w:val="4EB322C3"/>
    <w:rsid w:val="53BD3138"/>
    <w:rsid w:val="6CD47567"/>
    <w:rsid w:val="6FA40189"/>
  </w:rsids>
  <m:mathPr>
    <m:lMargin m:val="0"/>
    <m:mathFont m:val="Cambria Math"/>
    <m:rMargin m:val="0"/>
    <m:wrapIndent m:val="1440"/>
    <m:brkBin m:val="before"/>
    <m:brkBinSub m:val="--"/>
    <m:defJc m:val="centerGroup"/>
    <m:intLim m:val="subSup"/>
    <m:naryLim m:val="undOvr"/>
    <m:smallFrac m:val="0"/>
    <m:dispDef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mc:Ignorable="w14">
  <w:docDefaults>
    <w:rPrDefault>
      <w:rPr>
        <w:rFonts w:asciiTheme="minorHAnsi" w:hAnsiTheme="minorHAnsi" w:eastAsiaTheme="minorEastAsia" w:cstheme="minorBidi"/>
      </w:rPr>
    </w:rPrDefault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nhideWhenUsed="0" w:uiPriority="0" w:semiHidden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qFormat="1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qFormat="1"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qFormat="1"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paragraph" w:styleId="2">
    <w:name w:val="heading 4"/>
    <w:basedOn w:val="1"/>
    <w:next w:val="1"/>
    <w:qFormat/>
    <w:uiPriority w:val="0"/>
    <w:pPr>
      <w:numPr>
        <w:ilvl w:val="3"/>
        <w:numId w:val="1"/>
      </w:numPr>
      <w:adjustRightInd w:val="0"/>
      <w:spacing w:before="120" w:line="360" w:lineRule="auto"/>
      <w:textAlignment w:val="baseline"/>
      <w:outlineLvl w:val="3"/>
    </w:pPr>
    <w:rPr>
      <w:rFonts w:ascii="Arial" w:eastAsia="黑体"/>
      <w:kern w:val="0"/>
      <w:sz w:val="28"/>
      <w:szCs w:val="20"/>
    </w:rPr>
  </w:style>
  <w:style w:type="character" w:default="1" w:styleId="5">
    <w:name w:val="Default Paragraph Font"/>
    <w:semiHidden/>
    <w:qFormat/>
    <w:uiPriority w:val="0"/>
  </w:style>
  <w:style w:type="table" w:default="1" w:styleId="6">
    <w:name w:val="Normal Table"/>
    <w:semiHidden/>
    <w:qFormat/>
    <w:uiPriority w:val="0"/>
    <w:tblPr>
      <w:tblLayout w:type="fixed"/>
      <w:tblCellMar>
        <w:top w:w="0" w:type="dxa"/>
        <w:left w:w="108" w:type="dxa"/>
        <w:bottom w:w="0" w:type="dxa"/>
        <w:right w:w="108" w:type="dxa"/>
      </w:tblCellMar>
    </w:tblPr>
  </w:style>
  <w:style w:type="paragraph" w:styleId="3">
    <w:name w:val="Plain Text"/>
    <w:basedOn w:val="1"/>
    <w:next w:val="2"/>
    <w:qFormat/>
    <w:uiPriority w:val="0"/>
    <w:rPr>
      <w:rFonts w:ascii="宋体" w:hAnsi="Courier New"/>
      <w:szCs w:val="20"/>
    </w:rPr>
  </w:style>
  <w:style w:type="paragraph" w:styleId="4">
    <w:name w:val="footer"/>
    <w:basedOn w:val="1"/>
    <w:unhideWhenUsed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table" w:styleId="7">
    <w:name w:val="Table Grid"/>
    <w:basedOn w:val="6"/>
    <w:qFormat/>
    <w:uiPriority w:val="0"/>
    <w:pPr>
      <w:widowControl w:val="0"/>
      <w:jc w:val="both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Layout w:type="fixed"/>
    </w:tblPr>
  </w:style>
</w:styles>
</file>

<file path=word/_rels/document.xml.rels><?xml version="1.0" encoding="UTF-8" standalone="yes"?>
<Relationships xmlns="http://schemas.openxmlformats.org/package/2006/relationships"><Relationship Id="rId6" Type="http://schemas.openxmlformats.org/officeDocument/2006/relationships/fontTable" Target="fontTable.xml"/><Relationship Id="rId5" Type="http://schemas.openxmlformats.org/officeDocument/2006/relationships/numbering" Target="numbering.xml"/><Relationship Id="rId4" Type="http://schemas.openxmlformats.org/officeDocument/2006/relationships/customXml" Target="../customXml/item1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ScaleCrop>false</ScaleCrop>
  <LinksUpToDate>false</LinksUpToDate>
  <CharactersWithSpaces>0</CharactersWithSpaces>
  <Application>WPS Office_10.1.0.6206_F1E327BC-269C-435d-A152-05C5408002CA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2021-05-10T08:39:00Z</dcterms:created>
  <dc:creator>WPS</dc:creator>
  <cp:lastModifiedBy>Administrator</cp:lastModifiedBy>
  <dcterms:modified xsi:type="dcterms:W3CDTF">2021-08-12T10:12:31Z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2052-10.1.0.6206</vt:lpwstr>
  </property>
  <property fmtid="{D5CDD505-2E9C-101B-9397-08002B2CF9AE}" pid="3" name="ICV">
    <vt:lpwstr>8F50487128D144338541DFB5983D8A39</vt:lpwstr>
  </property>
</Properties>
</file>