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6"/>
        <w:jc w:val="center"/>
        <w:rPr>
          <w:rFonts w:hint="eastAsia"/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采购需求一览表</w:t>
      </w:r>
    </w:p>
    <w:tbl>
      <w:tblPr>
        <w:tblStyle w:val="12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南宁市民献血点选址大数据分析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一、项目内容及需求: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 xml:space="preserve">1、分析当前及未来5年南宁市（具体包含南宁市区、邕宁区、武鸣区、宾阳县，以下简单南宁市）人流、区位热点、规划设计、年龄结构等因素，从中找出南宁市不少于 20 个适合设立新献血点的位置，新献血点覆盖区域应与现有献血点覆盖区域合理分布，提供规划及现有采血点的辐射图及分析报告；  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2、新设置献血点的优劣势分析报告，包括：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（1）新献血点交通情况，与区域内主要商圈距离，人流密度、流速等分析报告；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（2）新献血点辐射半径3公里内覆盖居民区、高校数量和人口数，居民职业、受教育程度、年龄等居民成分构成，覆盖区域内市民的献血意愿、献血需求分析报告；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（3）新献血点是否适合开展机采血小板业务分析报告；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（4）新献血点的设置方式（献血屋、可移动献血屋、献血车）开展时段的需求分析报告；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3、现有献血点的优劣势分析报告，包括：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（1）现有献血点交通情况，与区域内主要商圈距离，人流密度、流速分析报告；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（2）现有献血点辐射半径3公里内覆盖居民区、高校数量和人口数，居民职业、受教育程度、年龄等居民成分构成，覆盖区域内市民的献血意愿、献血需求分析报告；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（3）现有献血点是否适合开展机采血小板业务分析报告（站内机采点和朝阳机采点除外）；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（4）现有献血点献血开展时段的需求分析报告；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4、现有献血点是否存在调整可能性分析报告；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5、所提交的分析报告内容必须真实有效；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二、详细内容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分析当前及五年后南宁市主要人口密集区情况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分析不低于20个人口密集区。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出具南宁市人口密集现状及五年后人口重要流向报告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初步确定主要人口密集区的意向献血点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实地了解与调研各人口密集区及区位分析，调研范围不仅限于交通、人流、商圈等内容。意向献血点不低于60个。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出具人口密集区位分析结果；以及意向献血点清单。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3、对南宁市可献血对象进行大调查，调查不低于3700个样本；对当前献血点及潜在献血点能分别进行调研分析；对可献血者能进行类别与特征分析，献血认知分析。提供南宁市可献血对象大调查综合分析报告。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分析已献血者特征、对献血的认知及对献血工作的意见建议，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对已献血者基本情况、满意度及共同特征进行分析；分不同类型献血者进行类别分析；对已献血者进行调查不低于1300个样本。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提供已献血者综合调研分析报告。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5、优化当前献血点，优化内容不限于献血点设置、现场服务、血小板采集、采集时间等内容。提供当前献血点优劣势分析A结果及整改建议。</w:t>
            </w:r>
          </w:p>
          <w:p>
            <w:pPr>
              <w:pStyle w:val="2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val="en-US" w:eastAsia="zh-CN" w:bidi="ar"/>
              </w:rPr>
              <w:t>6、重新定位献血点，研究内容不限于人流、献血意向、交通区位等。提供新献血点清单及作业模式。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一、合同签订期：自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采购结果公告结束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之日起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个工作日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二、提交服务成果时间：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合同签订之日起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15 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日内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>
            <w:pPr>
              <w:tabs>
                <w:tab w:val="left" w:pos="2101"/>
              </w:tabs>
              <w:spacing w:line="360" w:lineRule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三、服务地点：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南宁中心血站指定地点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、其他要求：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1、报价必须含以下部分，包括：</w:t>
            </w:r>
          </w:p>
          <w:p>
            <w:pPr>
              <w:numPr>
                <w:ilvl w:val="0"/>
                <w:numId w:val="2"/>
              </w:numPr>
              <w:tabs>
                <w:tab w:val="left" w:pos="2101"/>
              </w:tabs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服务的价格；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必要的保险费用和各项税金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其他如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人工、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培训、交通、差旅、售后服务等费用。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2、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应具备履行合同所必须的专业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调查分析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能力。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、验收过程中，如发现服务成果与需求不符的，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经过三次整改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仍不能满足采购人需求的，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采购方有权终止采购合同，一切后果由成交供应商承担。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default" w:ascii="宋体" w:hAnsi="宋体" w:eastAsiaTheme="minorEastAsia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、付款方式：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合同签订后支付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30%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合同款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提交服务成果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且经采购人验收合格后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支付剩余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70%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合同款,首次验收不合格，供应商需要在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个工作日内按照采购人要求进行整改。</w:t>
            </w:r>
          </w:p>
        </w:tc>
      </w:tr>
    </w:tbl>
    <w:p>
      <w:pPr>
        <w:pStyle w:val="6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</w:p>
    <w:p>
      <w:pPr>
        <w:pStyle w:val="2"/>
        <w:rPr>
          <w:color w:val="auto"/>
          <w:highlight w:val="none"/>
        </w:rPr>
      </w:pPr>
      <w:bookmarkStart w:id="0" w:name="_GoBack"/>
      <w:bookmarkEnd w:id="0"/>
    </w:p>
    <w:p>
      <w:pPr>
        <w:pStyle w:val="2"/>
      </w:pPr>
    </w:p>
    <w:p>
      <w:pPr>
        <w:pStyle w:val="6"/>
        <w:jc w:val="left"/>
        <w:rPr>
          <w:rFonts w:hint="eastAsia"/>
          <w:b/>
          <w:sz w:val="32"/>
        </w:rPr>
      </w:pPr>
    </w:p>
    <w:p>
      <w:pPr>
        <w:pStyle w:val="4"/>
        <w:ind w:left="0" w:leftChars="0" w:firstLine="0" w:firstLineChars="0"/>
        <w:rPr>
          <w:rFonts w:hint="eastAsia"/>
          <w:b/>
          <w:sz w:val="32"/>
        </w:rPr>
      </w:pPr>
    </w:p>
    <w:p>
      <w:pPr>
        <w:rPr>
          <w:rFonts w:hint="eastAsia"/>
          <w:b/>
          <w:sz w:val="32"/>
        </w:rPr>
      </w:pPr>
    </w:p>
    <w:p>
      <w:pPr>
        <w:pStyle w:val="2"/>
        <w:rPr>
          <w:rFonts w:hint="eastAsia"/>
          <w:b/>
          <w:sz w:val="32"/>
        </w:rPr>
      </w:pPr>
    </w:p>
    <w:p>
      <w:pPr>
        <w:pStyle w:val="2"/>
        <w:rPr>
          <w:rFonts w:hint="eastAsia"/>
          <w:b/>
          <w:sz w:val="32"/>
        </w:rPr>
      </w:pPr>
    </w:p>
    <w:p>
      <w:pPr>
        <w:pStyle w:val="2"/>
        <w:rPr>
          <w:rFonts w:hint="eastAsia"/>
          <w:b/>
          <w:sz w:val="32"/>
        </w:rPr>
      </w:pPr>
    </w:p>
    <w:p>
      <w:pPr>
        <w:pStyle w:val="2"/>
        <w:rPr>
          <w:rFonts w:hint="eastAsia"/>
          <w:b/>
          <w:sz w:val="32"/>
        </w:rPr>
      </w:pP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7ABE4289"/>
    <w:multiLevelType w:val="singleLevel"/>
    <w:tmpl w:val="7ABE42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3B29E0"/>
    <w:rsid w:val="00467A43"/>
    <w:rsid w:val="00596CB5"/>
    <w:rsid w:val="005A2A78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DB16F5"/>
    <w:rsid w:val="00EB3936"/>
    <w:rsid w:val="00EC0F3E"/>
    <w:rsid w:val="00F66D1F"/>
    <w:rsid w:val="00FB1AD0"/>
    <w:rsid w:val="01082A1B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65F2D"/>
    <w:rsid w:val="015F084D"/>
    <w:rsid w:val="015F35AA"/>
    <w:rsid w:val="016B7941"/>
    <w:rsid w:val="016E3208"/>
    <w:rsid w:val="018E613A"/>
    <w:rsid w:val="01915D21"/>
    <w:rsid w:val="01C94FED"/>
    <w:rsid w:val="01D228A5"/>
    <w:rsid w:val="02023D75"/>
    <w:rsid w:val="0216743B"/>
    <w:rsid w:val="02195567"/>
    <w:rsid w:val="021A5B30"/>
    <w:rsid w:val="02257E92"/>
    <w:rsid w:val="022C1198"/>
    <w:rsid w:val="023F638B"/>
    <w:rsid w:val="02415383"/>
    <w:rsid w:val="02450A24"/>
    <w:rsid w:val="02452810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BE16CD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F62A68"/>
    <w:rsid w:val="05F679D1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90A4E34"/>
    <w:rsid w:val="0912673B"/>
    <w:rsid w:val="091743B4"/>
    <w:rsid w:val="091F45D8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E35713"/>
    <w:rsid w:val="09E4549D"/>
    <w:rsid w:val="09E74A48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E7053"/>
    <w:rsid w:val="0AC963FB"/>
    <w:rsid w:val="0AD743F2"/>
    <w:rsid w:val="0AE04745"/>
    <w:rsid w:val="0AF86500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894A4A"/>
    <w:rsid w:val="0B9B42A5"/>
    <w:rsid w:val="0BA4101C"/>
    <w:rsid w:val="0BAB78CA"/>
    <w:rsid w:val="0BAC7A80"/>
    <w:rsid w:val="0BC52C93"/>
    <w:rsid w:val="0BC81AAD"/>
    <w:rsid w:val="0BD80AD0"/>
    <w:rsid w:val="0BDF1807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606CE"/>
    <w:rsid w:val="0CDE0EF7"/>
    <w:rsid w:val="0CDF3EF8"/>
    <w:rsid w:val="0CE16754"/>
    <w:rsid w:val="0CEC2092"/>
    <w:rsid w:val="0CF17444"/>
    <w:rsid w:val="0D0515A6"/>
    <w:rsid w:val="0D0A0775"/>
    <w:rsid w:val="0D0E05D1"/>
    <w:rsid w:val="0D2B6069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830284"/>
    <w:rsid w:val="0F8752BC"/>
    <w:rsid w:val="0FAF03EF"/>
    <w:rsid w:val="0FBF2BE8"/>
    <w:rsid w:val="0FC43252"/>
    <w:rsid w:val="0FC542F5"/>
    <w:rsid w:val="0FC857A1"/>
    <w:rsid w:val="0FD235A4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0FD74C6"/>
    <w:rsid w:val="1120365F"/>
    <w:rsid w:val="11253A39"/>
    <w:rsid w:val="11301467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5C1ADE"/>
    <w:rsid w:val="126D3E19"/>
    <w:rsid w:val="1273430E"/>
    <w:rsid w:val="12987ECD"/>
    <w:rsid w:val="12A239F1"/>
    <w:rsid w:val="12AE15DD"/>
    <w:rsid w:val="12BF3117"/>
    <w:rsid w:val="12C25FB3"/>
    <w:rsid w:val="12D270AB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BD6F36"/>
    <w:rsid w:val="13CE7877"/>
    <w:rsid w:val="13DD26AB"/>
    <w:rsid w:val="13E35C29"/>
    <w:rsid w:val="141D7C47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FB3D92"/>
    <w:rsid w:val="15087C85"/>
    <w:rsid w:val="152D1341"/>
    <w:rsid w:val="15587106"/>
    <w:rsid w:val="155A1F76"/>
    <w:rsid w:val="156B3E24"/>
    <w:rsid w:val="156E607D"/>
    <w:rsid w:val="15840560"/>
    <w:rsid w:val="159C6A4D"/>
    <w:rsid w:val="15B30FAE"/>
    <w:rsid w:val="15BB2F6D"/>
    <w:rsid w:val="15CC7709"/>
    <w:rsid w:val="15CF41AD"/>
    <w:rsid w:val="15D70394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4D6991"/>
    <w:rsid w:val="16554387"/>
    <w:rsid w:val="16580FDC"/>
    <w:rsid w:val="16635972"/>
    <w:rsid w:val="168D7158"/>
    <w:rsid w:val="169E1311"/>
    <w:rsid w:val="16A44EE4"/>
    <w:rsid w:val="16A72C5C"/>
    <w:rsid w:val="16D5286A"/>
    <w:rsid w:val="16E543EC"/>
    <w:rsid w:val="16F029BE"/>
    <w:rsid w:val="16F512C4"/>
    <w:rsid w:val="17025597"/>
    <w:rsid w:val="170F6B37"/>
    <w:rsid w:val="17203A31"/>
    <w:rsid w:val="17314771"/>
    <w:rsid w:val="17472444"/>
    <w:rsid w:val="17490324"/>
    <w:rsid w:val="174E6AC3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E117C9"/>
    <w:rsid w:val="17F50FED"/>
    <w:rsid w:val="17F62921"/>
    <w:rsid w:val="17F8404D"/>
    <w:rsid w:val="180B22A2"/>
    <w:rsid w:val="184215CE"/>
    <w:rsid w:val="185912B9"/>
    <w:rsid w:val="186E0A2F"/>
    <w:rsid w:val="1872280A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34634E"/>
    <w:rsid w:val="19423BDF"/>
    <w:rsid w:val="194A5924"/>
    <w:rsid w:val="1965614F"/>
    <w:rsid w:val="196C1373"/>
    <w:rsid w:val="196C6AC4"/>
    <w:rsid w:val="1982084E"/>
    <w:rsid w:val="19965184"/>
    <w:rsid w:val="19A62B5C"/>
    <w:rsid w:val="19B22952"/>
    <w:rsid w:val="19B32E55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D21DD"/>
    <w:rsid w:val="1AF10279"/>
    <w:rsid w:val="1AF17474"/>
    <w:rsid w:val="1B043FD3"/>
    <w:rsid w:val="1B317F6D"/>
    <w:rsid w:val="1B4F41F5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55824"/>
    <w:rsid w:val="1D2A6EEF"/>
    <w:rsid w:val="1D2B5741"/>
    <w:rsid w:val="1D392CD5"/>
    <w:rsid w:val="1D47025F"/>
    <w:rsid w:val="1D5964C1"/>
    <w:rsid w:val="1D5C2DF0"/>
    <w:rsid w:val="1D854F49"/>
    <w:rsid w:val="1D9715CC"/>
    <w:rsid w:val="1D9D4020"/>
    <w:rsid w:val="1DB25492"/>
    <w:rsid w:val="1DC474C1"/>
    <w:rsid w:val="1DC87796"/>
    <w:rsid w:val="1DDC070E"/>
    <w:rsid w:val="1DF213E1"/>
    <w:rsid w:val="1DFB122A"/>
    <w:rsid w:val="1E020A4B"/>
    <w:rsid w:val="1E146C5E"/>
    <w:rsid w:val="1E1926F8"/>
    <w:rsid w:val="1E215FC8"/>
    <w:rsid w:val="1E286BC4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F4299"/>
    <w:rsid w:val="1F32734D"/>
    <w:rsid w:val="1F394FF1"/>
    <w:rsid w:val="1F414B4E"/>
    <w:rsid w:val="1F5A2612"/>
    <w:rsid w:val="1F604DAD"/>
    <w:rsid w:val="1F6B082D"/>
    <w:rsid w:val="1F9605A3"/>
    <w:rsid w:val="1FAA6C81"/>
    <w:rsid w:val="1FC65AC1"/>
    <w:rsid w:val="1FCE0366"/>
    <w:rsid w:val="1FD87326"/>
    <w:rsid w:val="1FD93A53"/>
    <w:rsid w:val="1FEE3FE0"/>
    <w:rsid w:val="20042986"/>
    <w:rsid w:val="201468A1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2408B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04F1B"/>
    <w:rsid w:val="24973D0A"/>
    <w:rsid w:val="249A7154"/>
    <w:rsid w:val="24D60477"/>
    <w:rsid w:val="24DE69B8"/>
    <w:rsid w:val="24E108A6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A62B4D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37003"/>
    <w:rsid w:val="28220B11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406E9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253278"/>
    <w:rsid w:val="2A491FDC"/>
    <w:rsid w:val="2A496A8D"/>
    <w:rsid w:val="2A5840FF"/>
    <w:rsid w:val="2A5B12EF"/>
    <w:rsid w:val="2A782AC0"/>
    <w:rsid w:val="2A910387"/>
    <w:rsid w:val="2A914AAB"/>
    <w:rsid w:val="2AA94B03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BD2272"/>
    <w:rsid w:val="2BCD6C80"/>
    <w:rsid w:val="2BCE67B4"/>
    <w:rsid w:val="2BD9183B"/>
    <w:rsid w:val="2BE476BE"/>
    <w:rsid w:val="2BED5CD2"/>
    <w:rsid w:val="2BF10A1D"/>
    <w:rsid w:val="2BF76D7B"/>
    <w:rsid w:val="2BFF066A"/>
    <w:rsid w:val="2C035AA9"/>
    <w:rsid w:val="2C171DB7"/>
    <w:rsid w:val="2C297D4E"/>
    <w:rsid w:val="2C3B1B45"/>
    <w:rsid w:val="2C490896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714170"/>
    <w:rsid w:val="328D6EC4"/>
    <w:rsid w:val="32914E15"/>
    <w:rsid w:val="32950B4E"/>
    <w:rsid w:val="32A70A75"/>
    <w:rsid w:val="32AE044F"/>
    <w:rsid w:val="32B526E5"/>
    <w:rsid w:val="32B90DFF"/>
    <w:rsid w:val="32BD5514"/>
    <w:rsid w:val="32CD3CC7"/>
    <w:rsid w:val="32CE76AE"/>
    <w:rsid w:val="32D47229"/>
    <w:rsid w:val="32FE5C55"/>
    <w:rsid w:val="32FF04A8"/>
    <w:rsid w:val="330A391A"/>
    <w:rsid w:val="3325700A"/>
    <w:rsid w:val="33267D62"/>
    <w:rsid w:val="33346C42"/>
    <w:rsid w:val="334D1C32"/>
    <w:rsid w:val="334D2829"/>
    <w:rsid w:val="33520922"/>
    <w:rsid w:val="33533877"/>
    <w:rsid w:val="335953D7"/>
    <w:rsid w:val="33610212"/>
    <w:rsid w:val="336127FB"/>
    <w:rsid w:val="33792A26"/>
    <w:rsid w:val="3384140F"/>
    <w:rsid w:val="33870AEA"/>
    <w:rsid w:val="33901B40"/>
    <w:rsid w:val="33A45B91"/>
    <w:rsid w:val="33C04BC7"/>
    <w:rsid w:val="33C67E44"/>
    <w:rsid w:val="33CB346D"/>
    <w:rsid w:val="33FE176B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9A66B0"/>
    <w:rsid w:val="349C2FCA"/>
    <w:rsid w:val="34A4212F"/>
    <w:rsid w:val="34C752F6"/>
    <w:rsid w:val="34D93E4F"/>
    <w:rsid w:val="34EA4747"/>
    <w:rsid w:val="34ED0CB4"/>
    <w:rsid w:val="34F308DB"/>
    <w:rsid w:val="34FE09A2"/>
    <w:rsid w:val="350864C2"/>
    <w:rsid w:val="35361927"/>
    <w:rsid w:val="356102C6"/>
    <w:rsid w:val="357D319D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EA2607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246A9A"/>
    <w:rsid w:val="372B27BF"/>
    <w:rsid w:val="373F19EE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B6A95"/>
    <w:rsid w:val="39630928"/>
    <w:rsid w:val="396624C6"/>
    <w:rsid w:val="3968720C"/>
    <w:rsid w:val="39757F23"/>
    <w:rsid w:val="39844B9F"/>
    <w:rsid w:val="398C3158"/>
    <w:rsid w:val="398D5F0D"/>
    <w:rsid w:val="39AC106B"/>
    <w:rsid w:val="39B11459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E1DA2"/>
    <w:rsid w:val="3A1A174B"/>
    <w:rsid w:val="3A1C7497"/>
    <w:rsid w:val="3A3F7F9E"/>
    <w:rsid w:val="3A536600"/>
    <w:rsid w:val="3A7C622C"/>
    <w:rsid w:val="3A966626"/>
    <w:rsid w:val="3A9A6BF7"/>
    <w:rsid w:val="3A9D621B"/>
    <w:rsid w:val="3AB801A0"/>
    <w:rsid w:val="3ACA0133"/>
    <w:rsid w:val="3AD86194"/>
    <w:rsid w:val="3AF749A1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25351"/>
    <w:rsid w:val="3C355835"/>
    <w:rsid w:val="3C391733"/>
    <w:rsid w:val="3C41640C"/>
    <w:rsid w:val="3C427C84"/>
    <w:rsid w:val="3C5367F4"/>
    <w:rsid w:val="3C801D4A"/>
    <w:rsid w:val="3C83096C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712F4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9A5298"/>
    <w:rsid w:val="3EB015C9"/>
    <w:rsid w:val="3EB177DA"/>
    <w:rsid w:val="3EBE64F1"/>
    <w:rsid w:val="3EC65347"/>
    <w:rsid w:val="3EC7316B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E728AA"/>
    <w:rsid w:val="40EF2CFB"/>
    <w:rsid w:val="40F51583"/>
    <w:rsid w:val="40F74B95"/>
    <w:rsid w:val="41031F89"/>
    <w:rsid w:val="411550A1"/>
    <w:rsid w:val="413977FE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21D0552"/>
    <w:rsid w:val="423055E2"/>
    <w:rsid w:val="42311689"/>
    <w:rsid w:val="426166B5"/>
    <w:rsid w:val="426946F6"/>
    <w:rsid w:val="427E6FD4"/>
    <w:rsid w:val="42864B0A"/>
    <w:rsid w:val="42D6775D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4C0533"/>
    <w:rsid w:val="435B543B"/>
    <w:rsid w:val="4364403F"/>
    <w:rsid w:val="4389727E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401D4"/>
    <w:rsid w:val="455B0A3D"/>
    <w:rsid w:val="45751FD3"/>
    <w:rsid w:val="45810E61"/>
    <w:rsid w:val="45836AB7"/>
    <w:rsid w:val="459528AC"/>
    <w:rsid w:val="459B57B9"/>
    <w:rsid w:val="459E169C"/>
    <w:rsid w:val="459F501F"/>
    <w:rsid w:val="45B56BCF"/>
    <w:rsid w:val="45D65851"/>
    <w:rsid w:val="45D81177"/>
    <w:rsid w:val="46204FE1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8F1DE2"/>
    <w:rsid w:val="46931711"/>
    <w:rsid w:val="4699250E"/>
    <w:rsid w:val="46A12171"/>
    <w:rsid w:val="46B7507D"/>
    <w:rsid w:val="46B80FD0"/>
    <w:rsid w:val="46D056B5"/>
    <w:rsid w:val="46D706B8"/>
    <w:rsid w:val="46F1166A"/>
    <w:rsid w:val="46F13CC7"/>
    <w:rsid w:val="46F426BF"/>
    <w:rsid w:val="46F767E6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0C6BDB"/>
    <w:rsid w:val="4A313B34"/>
    <w:rsid w:val="4A581FBE"/>
    <w:rsid w:val="4A646B04"/>
    <w:rsid w:val="4A8737D1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5A590E"/>
    <w:rsid w:val="4B63126F"/>
    <w:rsid w:val="4B791D0F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1E20D1"/>
    <w:rsid w:val="4C267458"/>
    <w:rsid w:val="4C281320"/>
    <w:rsid w:val="4C3E6DE4"/>
    <w:rsid w:val="4C6325C1"/>
    <w:rsid w:val="4C6A5EBC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E13C52"/>
    <w:rsid w:val="4DE466E4"/>
    <w:rsid w:val="4DE86332"/>
    <w:rsid w:val="4DED74D5"/>
    <w:rsid w:val="4DEF29AA"/>
    <w:rsid w:val="4DF46081"/>
    <w:rsid w:val="4DFA732F"/>
    <w:rsid w:val="4E103350"/>
    <w:rsid w:val="4E1C7734"/>
    <w:rsid w:val="4E281AF1"/>
    <w:rsid w:val="4E4843C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BF5111"/>
    <w:rsid w:val="4FC109B4"/>
    <w:rsid w:val="4FC140DB"/>
    <w:rsid w:val="4FC425A7"/>
    <w:rsid w:val="4FC45272"/>
    <w:rsid w:val="4FCE3177"/>
    <w:rsid w:val="4FDA1CA4"/>
    <w:rsid w:val="4FEC537D"/>
    <w:rsid w:val="500B0B32"/>
    <w:rsid w:val="50163C04"/>
    <w:rsid w:val="50165D95"/>
    <w:rsid w:val="50215076"/>
    <w:rsid w:val="50335649"/>
    <w:rsid w:val="50374085"/>
    <w:rsid w:val="503912FC"/>
    <w:rsid w:val="503B1553"/>
    <w:rsid w:val="505F3A2E"/>
    <w:rsid w:val="5064534C"/>
    <w:rsid w:val="50783741"/>
    <w:rsid w:val="50A3215D"/>
    <w:rsid w:val="50A47D29"/>
    <w:rsid w:val="50A578EC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D1971"/>
    <w:rsid w:val="51B42BB4"/>
    <w:rsid w:val="51C9605C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8D2"/>
    <w:rsid w:val="54BD6947"/>
    <w:rsid w:val="54C40BFB"/>
    <w:rsid w:val="54D74548"/>
    <w:rsid w:val="54DA6DFE"/>
    <w:rsid w:val="54E624D0"/>
    <w:rsid w:val="54F12DC4"/>
    <w:rsid w:val="550054A8"/>
    <w:rsid w:val="553517A4"/>
    <w:rsid w:val="555018EA"/>
    <w:rsid w:val="5556383A"/>
    <w:rsid w:val="55687984"/>
    <w:rsid w:val="557419AE"/>
    <w:rsid w:val="5575383E"/>
    <w:rsid w:val="558329D8"/>
    <w:rsid w:val="55930CD0"/>
    <w:rsid w:val="55B17F5E"/>
    <w:rsid w:val="55B57704"/>
    <w:rsid w:val="55EB5E1E"/>
    <w:rsid w:val="55EF42D1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B5D7D"/>
    <w:rsid w:val="565603A6"/>
    <w:rsid w:val="5657317E"/>
    <w:rsid w:val="565B2EB2"/>
    <w:rsid w:val="566F034A"/>
    <w:rsid w:val="567128D3"/>
    <w:rsid w:val="568A284C"/>
    <w:rsid w:val="569922B7"/>
    <w:rsid w:val="56C02D18"/>
    <w:rsid w:val="56D86FE7"/>
    <w:rsid w:val="56E223B6"/>
    <w:rsid w:val="56EF487A"/>
    <w:rsid w:val="56FE632D"/>
    <w:rsid w:val="571810BD"/>
    <w:rsid w:val="572405A2"/>
    <w:rsid w:val="574C494B"/>
    <w:rsid w:val="57690A75"/>
    <w:rsid w:val="576E55E7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1C39AA"/>
    <w:rsid w:val="58270D8E"/>
    <w:rsid w:val="58350E8E"/>
    <w:rsid w:val="58353526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6811F4"/>
    <w:rsid w:val="59751D84"/>
    <w:rsid w:val="599B45C2"/>
    <w:rsid w:val="59A85E17"/>
    <w:rsid w:val="59B273B0"/>
    <w:rsid w:val="59D54C0B"/>
    <w:rsid w:val="59EA5123"/>
    <w:rsid w:val="5A0B5FE8"/>
    <w:rsid w:val="5A1C07CC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51F37"/>
    <w:rsid w:val="5B174C24"/>
    <w:rsid w:val="5B235E3D"/>
    <w:rsid w:val="5B2647D0"/>
    <w:rsid w:val="5B30019C"/>
    <w:rsid w:val="5B54195F"/>
    <w:rsid w:val="5B74391E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740361"/>
    <w:rsid w:val="5E944C40"/>
    <w:rsid w:val="5EC13FED"/>
    <w:rsid w:val="5EC33C6E"/>
    <w:rsid w:val="5EC947C3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5024A"/>
    <w:rsid w:val="5FC870B6"/>
    <w:rsid w:val="5FDB4EC7"/>
    <w:rsid w:val="5FDD2FE2"/>
    <w:rsid w:val="5FE470B0"/>
    <w:rsid w:val="5FF37CA5"/>
    <w:rsid w:val="601716FD"/>
    <w:rsid w:val="601866B1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BC75F6"/>
    <w:rsid w:val="60E57A6B"/>
    <w:rsid w:val="60F01AD4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992403"/>
    <w:rsid w:val="61B5032E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515B2"/>
    <w:rsid w:val="6226195A"/>
    <w:rsid w:val="622B3DEB"/>
    <w:rsid w:val="62353694"/>
    <w:rsid w:val="62375320"/>
    <w:rsid w:val="6240715C"/>
    <w:rsid w:val="6263754D"/>
    <w:rsid w:val="628F1F7E"/>
    <w:rsid w:val="62A0064D"/>
    <w:rsid w:val="62AC0FB1"/>
    <w:rsid w:val="62B42EA3"/>
    <w:rsid w:val="62B77EC5"/>
    <w:rsid w:val="62D238F5"/>
    <w:rsid w:val="62E53013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D31EEA"/>
    <w:rsid w:val="640E28DB"/>
    <w:rsid w:val="641C210C"/>
    <w:rsid w:val="64206434"/>
    <w:rsid w:val="64261C9A"/>
    <w:rsid w:val="6434057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80FCE"/>
    <w:rsid w:val="651A7ED7"/>
    <w:rsid w:val="653103BC"/>
    <w:rsid w:val="6533403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8F4F78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ED0C3E"/>
    <w:rsid w:val="65EE3B57"/>
    <w:rsid w:val="65F30C08"/>
    <w:rsid w:val="65FC0F87"/>
    <w:rsid w:val="65FE3EB8"/>
    <w:rsid w:val="660D3A56"/>
    <w:rsid w:val="6615691D"/>
    <w:rsid w:val="662F08FB"/>
    <w:rsid w:val="66494C14"/>
    <w:rsid w:val="664D684F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F95D74"/>
    <w:rsid w:val="67014231"/>
    <w:rsid w:val="670313DE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A37216"/>
    <w:rsid w:val="67A91D07"/>
    <w:rsid w:val="67AE1A46"/>
    <w:rsid w:val="67B7437E"/>
    <w:rsid w:val="67DE54ED"/>
    <w:rsid w:val="67FD4631"/>
    <w:rsid w:val="68044D28"/>
    <w:rsid w:val="68085C3E"/>
    <w:rsid w:val="681C1D78"/>
    <w:rsid w:val="68292F22"/>
    <w:rsid w:val="682B59A7"/>
    <w:rsid w:val="683109C2"/>
    <w:rsid w:val="68334FB1"/>
    <w:rsid w:val="684F68BB"/>
    <w:rsid w:val="684F6A16"/>
    <w:rsid w:val="685403B5"/>
    <w:rsid w:val="68550CC1"/>
    <w:rsid w:val="686B114C"/>
    <w:rsid w:val="688A46D7"/>
    <w:rsid w:val="688B0F48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A240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A152C"/>
    <w:rsid w:val="6B2C3812"/>
    <w:rsid w:val="6B2D3FF5"/>
    <w:rsid w:val="6B2D67A1"/>
    <w:rsid w:val="6B4442E6"/>
    <w:rsid w:val="6B4A41DF"/>
    <w:rsid w:val="6B6B4434"/>
    <w:rsid w:val="6B8C71E8"/>
    <w:rsid w:val="6B985E56"/>
    <w:rsid w:val="6BAE1644"/>
    <w:rsid w:val="6BC13FB3"/>
    <w:rsid w:val="6BCF766D"/>
    <w:rsid w:val="6BEF61AE"/>
    <w:rsid w:val="6BF137C7"/>
    <w:rsid w:val="6BFB0F94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CA46B2"/>
    <w:rsid w:val="6CD52775"/>
    <w:rsid w:val="6CD97C9F"/>
    <w:rsid w:val="6CE6655D"/>
    <w:rsid w:val="6CFB104B"/>
    <w:rsid w:val="6D027D83"/>
    <w:rsid w:val="6D227B17"/>
    <w:rsid w:val="6D2741EF"/>
    <w:rsid w:val="6D2C6A58"/>
    <w:rsid w:val="6D351353"/>
    <w:rsid w:val="6D390868"/>
    <w:rsid w:val="6D3A3FF0"/>
    <w:rsid w:val="6D3D7509"/>
    <w:rsid w:val="6D410FB0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C12810"/>
    <w:rsid w:val="6DD54110"/>
    <w:rsid w:val="6DD7788F"/>
    <w:rsid w:val="6DE53886"/>
    <w:rsid w:val="6DEA6C3C"/>
    <w:rsid w:val="6DEB07DE"/>
    <w:rsid w:val="6DFC75BB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7D48CF"/>
    <w:rsid w:val="6E965341"/>
    <w:rsid w:val="6E9A2BD9"/>
    <w:rsid w:val="6E9C5CC5"/>
    <w:rsid w:val="6EA3410F"/>
    <w:rsid w:val="6EB05C1D"/>
    <w:rsid w:val="6EC37247"/>
    <w:rsid w:val="6ED11F0D"/>
    <w:rsid w:val="6EE224B9"/>
    <w:rsid w:val="6EE85E14"/>
    <w:rsid w:val="6EEB3A5B"/>
    <w:rsid w:val="6F043459"/>
    <w:rsid w:val="6F07514F"/>
    <w:rsid w:val="6F211995"/>
    <w:rsid w:val="6F306C5E"/>
    <w:rsid w:val="6F34719A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E1760"/>
    <w:rsid w:val="704F1171"/>
    <w:rsid w:val="705E5D6E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67AE7"/>
    <w:rsid w:val="71BF669B"/>
    <w:rsid w:val="71D15CC3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1423D"/>
    <w:rsid w:val="72B3043C"/>
    <w:rsid w:val="72B56B9E"/>
    <w:rsid w:val="72B81D2E"/>
    <w:rsid w:val="72BA0DC8"/>
    <w:rsid w:val="72BB2586"/>
    <w:rsid w:val="72E47E85"/>
    <w:rsid w:val="72E7513F"/>
    <w:rsid w:val="72EB52C7"/>
    <w:rsid w:val="73291B7B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3C42B4"/>
    <w:rsid w:val="744645F8"/>
    <w:rsid w:val="74525AF4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54750"/>
    <w:rsid w:val="75157BBA"/>
    <w:rsid w:val="751B1242"/>
    <w:rsid w:val="75416755"/>
    <w:rsid w:val="754A5F64"/>
    <w:rsid w:val="755E201E"/>
    <w:rsid w:val="7584167E"/>
    <w:rsid w:val="7591259A"/>
    <w:rsid w:val="7593319C"/>
    <w:rsid w:val="75A11D2F"/>
    <w:rsid w:val="75B70869"/>
    <w:rsid w:val="75CE3A9D"/>
    <w:rsid w:val="75D367D1"/>
    <w:rsid w:val="75D415FD"/>
    <w:rsid w:val="75DB3E64"/>
    <w:rsid w:val="75F254A0"/>
    <w:rsid w:val="75F2793E"/>
    <w:rsid w:val="76042011"/>
    <w:rsid w:val="760720AC"/>
    <w:rsid w:val="760D0AA1"/>
    <w:rsid w:val="76253F42"/>
    <w:rsid w:val="76371A75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70585"/>
    <w:rsid w:val="78035878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24467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0488E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55C2C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897754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7584B"/>
    <w:rsid w:val="7E0B4D22"/>
    <w:rsid w:val="7E0C4F7C"/>
    <w:rsid w:val="7E0E3C07"/>
    <w:rsid w:val="7E0E6B37"/>
    <w:rsid w:val="7E1D4761"/>
    <w:rsid w:val="7E31358D"/>
    <w:rsid w:val="7E3553F3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11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2021-09-08T05:01:32Z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