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736" w:rsidRDefault="00103736" w:rsidP="00103736">
      <w:pPr>
        <w:pStyle w:val="a4"/>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103736" w:rsidRDefault="00103736" w:rsidP="00103736">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103736" w:rsidRDefault="00103736" w:rsidP="00103736">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103736" w:rsidRDefault="00103736" w:rsidP="00103736">
      <w:pPr>
        <w:numPr>
          <w:ilvl w:val="0"/>
          <w:numId w:val="10"/>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w:t>
      </w:r>
      <w:bookmarkStart w:id="0" w:name="_GoBack"/>
      <w:bookmarkEnd w:id="0"/>
      <w:r>
        <w:rPr>
          <w:rFonts w:ascii="仿宋_GB2312" w:eastAsia="仿宋_GB2312" w:hint="eastAsia"/>
          <w:color w:val="000000"/>
          <w:sz w:val="24"/>
          <w:szCs w:val="24"/>
        </w:rPr>
        <w:t>为本单位真实、有效、合法材料，无任何虚假。</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四、不与其他供应商相互串通响应报价，不排挤其他供应商参与公平竞争。</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五、评选后，按照采购文件和评选现场双方共约定立合同，不订立背离合同实质性内容的协议，不进行非法转包、违法分包。</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03736" w:rsidRDefault="00103736" w:rsidP="00103736">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（本承诺书一式两份，供应商和南宁中心血站各执一份）</w:t>
      </w:r>
    </w:p>
    <w:p w:rsidR="00103736" w:rsidRDefault="00103736" w:rsidP="00103736">
      <w:pPr>
        <w:snapToGrid w:val="0"/>
        <w:spacing w:line="560" w:lineRule="exact"/>
        <w:ind w:firstLineChars="300" w:firstLine="720"/>
        <w:rPr>
          <w:rFonts w:ascii="仿宋_GB2312" w:eastAsia="仿宋_GB2312"/>
          <w:color w:val="000000"/>
          <w:sz w:val="24"/>
          <w:szCs w:val="24"/>
        </w:rPr>
      </w:pPr>
    </w:p>
    <w:p w:rsidR="00103736" w:rsidRDefault="00103736" w:rsidP="00103736">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103736" w:rsidRDefault="00103736" w:rsidP="00103736">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103736" w:rsidRDefault="00103736" w:rsidP="00103736">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D2183A" w:rsidRDefault="00D2183A"/>
    <w:sectPr w:rsidR="00D218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1DB03A60"/>
    <w:lvl w:ilvl="0">
      <w:start w:val="1"/>
      <w:numFmt w:val="chineseCountingThousand"/>
      <w:pStyle w:val="1"/>
      <w:lvlText w:val="第%1章 "/>
      <w:lvlJc w:val="left"/>
      <w:pPr>
        <w:tabs>
          <w:tab w:val="num" w:pos="3681"/>
        </w:tabs>
        <w:ind w:left="3681" w:hanging="420"/>
      </w:pPr>
      <w:rPr>
        <w:rFonts w:hint="eastAsia"/>
      </w:rPr>
    </w:lvl>
    <w:lvl w:ilvl="1">
      <w:start w:val="1"/>
      <w:numFmt w:val="decimal"/>
      <w:pStyle w:val="2"/>
      <w:lvlText w:val="%2 "/>
      <w:lvlJc w:val="left"/>
      <w:pPr>
        <w:tabs>
          <w:tab w:val="num" w:pos="1276"/>
        </w:tabs>
        <w:ind w:left="1276" w:firstLine="0"/>
      </w:pPr>
      <w:rPr>
        <w:rFonts w:hint="eastAsia"/>
      </w:rPr>
    </w:lvl>
    <w:lvl w:ilvl="2">
      <w:start w:val="1"/>
      <w:numFmt w:val="decimal"/>
      <w:pStyle w:val="3"/>
      <w:lvlText w:val="%2.%3 "/>
      <w:lvlJc w:val="left"/>
      <w:pPr>
        <w:tabs>
          <w:tab w:val="num" w:pos="1702"/>
        </w:tabs>
        <w:ind w:left="1702" w:hanging="426"/>
      </w:pPr>
      <w:rPr>
        <w:rFonts w:hint="eastAsia"/>
      </w:rPr>
    </w:lvl>
    <w:lvl w:ilvl="3">
      <w:start w:val="1"/>
      <w:numFmt w:val="decimal"/>
      <w:lvlText w:val="%2.%3.%4"/>
      <w:lvlJc w:val="left"/>
      <w:pPr>
        <w:tabs>
          <w:tab w:val="num" w:pos="2127"/>
        </w:tabs>
        <w:ind w:left="2127" w:hanging="851"/>
      </w:pPr>
      <w:rPr>
        <w:rFonts w:hint="eastAsia"/>
      </w:rPr>
    </w:lvl>
    <w:lvl w:ilvl="4">
      <w:start w:val="1"/>
      <w:numFmt w:val="decimal"/>
      <w:lvlText w:val="%2.%3.%4.%5"/>
      <w:lvlJc w:val="left"/>
      <w:pPr>
        <w:tabs>
          <w:tab w:val="num" w:pos="1276"/>
        </w:tabs>
        <w:ind w:left="1276" w:firstLine="0"/>
      </w:pPr>
      <w:rPr>
        <w:rFonts w:hint="eastAsia"/>
      </w:rPr>
    </w:lvl>
    <w:lvl w:ilvl="5">
      <w:start w:val="1"/>
      <w:numFmt w:val="decimal"/>
      <w:lvlText w:val="%1.%2.%3.%4.%5.%6"/>
      <w:lvlJc w:val="left"/>
      <w:pPr>
        <w:tabs>
          <w:tab w:val="num" w:pos="4111"/>
        </w:tabs>
        <w:ind w:left="4111" w:hanging="1134"/>
      </w:pPr>
      <w:rPr>
        <w:rFonts w:hint="eastAsia"/>
      </w:rPr>
    </w:lvl>
    <w:lvl w:ilvl="6">
      <w:start w:val="1"/>
      <w:numFmt w:val="decimal"/>
      <w:lvlText w:val="%1.%2.%3.%4.%5.%6.%7"/>
      <w:lvlJc w:val="left"/>
      <w:pPr>
        <w:tabs>
          <w:tab w:val="num" w:pos="4678"/>
        </w:tabs>
        <w:ind w:left="4678" w:hanging="1276"/>
      </w:pPr>
      <w:rPr>
        <w:rFonts w:hint="eastAsia"/>
      </w:rPr>
    </w:lvl>
    <w:lvl w:ilvl="7">
      <w:start w:val="1"/>
      <w:numFmt w:val="decimal"/>
      <w:lvlText w:val="%1.%2.%3.%4.%5.%6.%7.%8"/>
      <w:lvlJc w:val="left"/>
      <w:pPr>
        <w:tabs>
          <w:tab w:val="num" w:pos="5245"/>
        </w:tabs>
        <w:ind w:left="5245" w:hanging="1418"/>
      </w:pPr>
      <w:rPr>
        <w:rFonts w:hint="eastAsia"/>
      </w:rPr>
    </w:lvl>
    <w:lvl w:ilvl="8">
      <w:start w:val="1"/>
      <w:numFmt w:val="decimal"/>
      <w:lvlText w:val="%1.%2.%3.%4.%5.%6.%7.%8.%9"/>
      <w:lvlJc w:val="left"/>
      <w:pPr>
        <w:tabs>
          <w:tab w:val="num" w:pos="5953"/>
        </w:tabs>
        <w:ind w:left="5953" w:hanging="1700"/>
      </w:pPr>
      <w:rPr>
        <w:rFonts w:hint="eastAsia"/>
      </w:rPr>
    </w:lvl>
  </w:abstractNum>
  <w:abstractNum w:abstractNumId="1">
    <w:nsid w:val="24E0DC2F"/>
    <w:multiLevelType w:val="singleLevel"/>
    <w:tmpl w:val="24E0DC2F"/>
    <w:lvl w:ilvl="0">
      <w:start w:val="1"/>
      <w:numFmt w:val="chineseCounting"/>
      <w:suff w:val="nothing"/>
      <w:lvlText w:val="%1、"/>
      <w:lvlJc w:val="left"/>
      <w:rPr>
        <w:rFonts w:hint="eastAsia"/>
      </w:rPr>
    </w:lvl>
  </w:abstractNum>
  <w:abstractNum w:abstractNumId="2">
    <w:nsid w:val="7E335131"/>
    <w:multiLevelType w:val="multilevel"/>
    <w:tmpl w:val="04090029"/>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 w:numId="3">
    <w:abstractNumId w:val="0"/>
  </w:num>
  <w:num w:numId="4">
    <w:abstractNumId w:val="0"/>
  </w:num>
  <w:num w:numId="5">
    <w:abstractNumId w:val="2"/>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736"/>
    <w:rsid w:val="00103736"/>
    <w:rsid w:val="00D2183A"/>
    <w:rsid w:val="00F23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736"/>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103736"/>
    <w:rPr>
      <w:rFonts w:ascii="宋体" w:eastAsia="宋体" w:hAnsi="Courier New" w:cs="Times New Roman"/>
      <w:szCs w:val="20"/>
    </w:rPr>
  </w:style>
  <w:style w:type="character" w:customStyle="1" w:styleId="Char">
    <w:name w:val="纯文本 Char"/>
    <w:basedOn w:val="a0"/>
    <w:link w:val="a4"/>
    <w:uiPriority w:val="99"/>
    <w:qFormat/>
    <w:rsid w:val="00103736"/>
    <w:rPr>
      <w:rFonts w:hAnsi="Courier New" w:cs="Times New Roman"/>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736"/>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103736"/>
    <w:rPr>
      <w:rFonts w:ascii="宋体" w:eastAsia="宋体" w:hAnsi="Courier New" w:cs="Times New Roman"/>
      <w:szCs w:val="20"/>
    </w:rPr>
  </w:style>
  <w:style w:type="character" w:customStyle="1" w:styleId="Char">
    <w:name w:val="纯文本 Char"/>
    <w:basedOn w:val="a0"/>
    <w:link w:val="a4"/>
    <w:uiPriority w:val="99"/>
    <w:qFormat/>
    <w:rsid w:val="00103736"/>
    <w:rPr>
      <w:rFonts w:hAnsi="Courier New"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Stephy</dc:creator>
  <cp:lastModifiedBy>Stephy</cp:lastModifiedBy>
  <cp:revision>1</cp:revision>
  <dcterms:created xsi:type="dcterms:W3CDTF">2022-03-09T08:10:00Z</dcterms:created>
  <dcterms:modified xsi:type="dcterms:W3CDTF">2022-03-09T08:10:00Z</dcterms:modified>
</cp:coreProperties>
</file>