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附件4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  <w:lang w:val="en-US" w:eastAsia="zh-CN"/>
        </w:rPr>
        <w:t>2022年档案数字化扫描</w:t>
      </w:r>
      <w:r>
        <w:rPr>
          <w:b/>
          <w:sz w:val="24"/>
        </w:rPr>
        <w:t>服务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189"/>
        <w:tblOverlap w:val="never"/>
        <w:tblW w:w="9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947"/>
        <w:gridCol w:w="2280"/>
        <w:gridCol w:w="1474"/>
        <w:gridCol w:w="1089"/>
        <w:gridCol w:w="1250"/>
        <w:gridCol w:w="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886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947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服务名称</w:t>
            </w:r>
          </w:p>
        </w:tc>
        <w:tc>
          <w:tcPr>
            <w:tcW w:w="2280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服务内容</w:t>
            </w:r>
          </w:p>
        </w:tc>
        <w:tc>
          <w:tcPr>
            <w:tcW w:w="1474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①</w:t>
            </w:r>
          </w:p>
        </w:tc>
        <w:tc>
          <w:tcPr>
            <w:tcW w:w="1089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②</w:t>
            </w:r>
          </w:p>
        </w:tc>
        <w:tc>
          <w:tcPr>
            <w:tcW w:w="1250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③=①×②</w:t>
            </w:r>
          </w:p>
        </w:tc>
        <w:tc>
          <w:tcPr>
            <w:tcW w:w="769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886" w:type="dxa"/>
            <w:vAlign w:val="center"/>
          </w:tcPr>
          <w:p>
            <w:pPr>
              <w:pStyle w:val="4"/>
              <w:ind w:firstLine="200" w:firstLineChars="100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ind w:firstLine="200" w:firstLineChars="100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1947" w:type="dxa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南宁中心血站2022年档案数字化扫描服务</w:t>
            </w:r>
          </w:p>
        </w:tc>
        <w:tc>
          <w:tcPr>
            <w:tcW w:w="2280" w:type="dxa"/>
            <w:vAlign w:val="center"/>
          </w:tcPr>
          <w:p>
            <w:pPr>
              <w:spacing w:line="276" w:lineRule="auto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/>
                <w:lang w:val="en-US" w:eastAsia="zh-CN"/>
              </w:rPr>
              <w:t>纸质、照片档案</w:t>
            </w:r>
          </w:p>
        </w:tc>
        <w:tc>
          <w:tcPr>
            <w:tcW w:w="1474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10.5万页</w:t>
            </w:r>
          </w:p>
        </w:tc>
        <w:tc>
          <w:tcPr>
            <w:tcW w:w="1089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769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exact"/>
          <w:jc w:val="center"/>
        </w:trPr>
        <w:tc>
          <w:tcPr>
            <w:tcW w:w="886" w:type="dxa"/>
            <w:vAlign w:val="center"/>
          </w:tcPr>
          <w:p>
            <w:pPr>
              <w:pStyle w:val="4"/>
              <w:ind w:firstLine="200" w:firstLineChars="100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1947" w:type="dxa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南宁中心血站2022年档案数字化扫描服务</w:t>
            </w:r>
          </w:p>
        </w:tc>
        <w:tc>
          <w:tcPr>
            <w:tcW w:w="2280" w:type="dxa"/>
            <w:vAlign w:val="center"/>
          </w:tcPr>
          <w:p>
            <w:pPr>
              <w:spacing w:line="276" w:lineRule="auto"/>
              <w:jc w:val="center"/>
              <w:rPr>
                <w:rFonts w:hint="eastAsia" w:eastAsia="宋体" w:asciiTheme="minorEastAsia" w:hAnsiTheme="minorEastAsia" w:cstheme="minorEastAsia"/>
                <w:color w:val="FF0000"/>
                <w:kern w:val="0"/>
                <w:sz w:val="20"/>
                <w:szCs w:val="21"/>
              </w:rPr>
            </w:pPr>
            <w:r>
              <w:rPr>
                <w:rFonts w:hint="default"/>
                <w:lang w:val="en-US" w:eastAsia="zh-CN"/>
              </w:rPr>
              <w:t>档案级光盘刻录</w:t>
            </w:r>
          </w:p>
        </w:tc>
        <w:tc>
          <w:tcPr>
            <w:tcW w:w="1474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80张</w:t>
            </w:r>
          </w:p>
        </w:tc>
        <w:tc>
          <w:tcPr>
            <w:tcW w:w="1089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1250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  <w:tc>
          <w:tcPr>
            <w:tcW w:w="769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695" w:type="dxa"/>
            <w:gridSpan w:val="7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合同价格： 本项目总预算价为6.5万元，最终金额按照实际工作量进行结算。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695" w:type="dxa"/>
            <w:gridSpan w:val="7"/>
            <w:vAlign w:val="center"/>
          </w:tcPr>
          <w:p>
            <w:pPr>
              <w:pStyle w:val="4"/>
              <w:jc w:val="left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26A51"/>
    <w:rsid w:val="36F2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2022-04-11T01:54:00Z</dcterms:created>
  <dc:creator>WPS</dc:creator>
  <cp:lastModifiedBy>WPS</cp:lastModifiedBy>
  <dcterms:modified xsi:type="dcterms:W3CDTF">2022-04-11T01:54:39Z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A58C5F46126745D19E0977621248B261</vt:lpwstr>
  </property>
</Properties>
</file>