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atLeast"/>
        <w:jc w:val="left"/>
        <w:textAlignment w:val="auto"/>
        <w:rPr>
          <w:rFonts w:hint="default" w:ascii="仿宋" w:hAnsi="仿宋" w:eastAsia="仿宋" w:cs="Times New Roman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附件2</w:t>
      </w:r>
      <w:r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  <w:t>-1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atLeast"/>
        <w:ind w:firstLine="602" w:firstLineChars="200"/>
        <w:jc w:val="center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  <w:lang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南宁中心血站采购</w:t>
      </w:r>
      <w:r>
        <w:rPr>
          <w:rFonts w:hint="eastAsia" w:ascii="仿宋" w:hAnsi="仿宋" w:eastAsia="仿宋" w:cs="Times New Roman"/>
          <w:b/>
          <w:bCs/>
          <w:sz w:val="30"/>
          <w:szCs w:val="30"/>
          <w:lang w:eastAsia="zh-CN"/>
        </w:rPr>
        <w:t>项目</w:t>
      </w:r>
      <w:r>
        <w:rPr>
          <w:rFonts w:hint="eastAsia" w:ascii="仿宋" w:hAnsi="仿宋" w:eastAsia="仿宋" w:cs="Times New Roman"/>
          <w:b/>
          <w:bCs/>
          <w:sz w:val="30"/>
          <w:szCs w:val="30"/>
        </w:rPr>
        <w:t>参数征集表</w:t>
      </w:r>
      <w:r>
        <w:rPr>
          <w:rFonts w:hint="eastAsia" w:ascii="仿宋" w:hAnsi="仿宋" w:eastAsia="仿宋" w:cs="Times New Roman"/>
          <w:b/>
          <w:bCs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  <w:t>20元档</w:t>
      </w:r>
      <w:r>
        <w:rPr>
          <w:rFonts w:hint="eastAsia" w:ascii="仿宋" w:hAnsi="仿宋" w:eastAsia="仿宋" w:cs="Times New Roman"/>
          <w:b/>
          <w:bCs/>
          <w:sz w:val="30"/>
          <w:szCs w:val="30"/>
          <w:lang w:eastAsia="zh-CN"/>
        </w:rPr>
        <w:t>）</w:t>
      </w:r>
      <w:bookmarkStart w:id="0" w:name="_GoBack"/>
      <w:bookmarkEnd w:id="0"/>
    </w:p>
    <w:tbl>
      <w:tblPr>
        <w:tblStyle w:val="3"/>
        <w:tblW w:w="99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172"/>
        <w:gridCol w:w="810"/>
        <w:gridCol w:w="1708"/>
        <w:gridCol w:w="55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序号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货物名称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数量</w:t>
            </w:r>
          </w:p>
        </w:tc>
        <w:tc>
          <w:tcPr>
            <w:tcW w:w="1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市场零售价格</w:t>
            </w:r>
          </w:p>
        </w:tc>
        <w:tc>
          <w:tcPr>
            <w:tcW w:w="5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产品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技术参数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1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/>
                <w:b/>
                <w:bCs/>
                <w:szCs w:val="21"/>
                <w:highlight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ind w:firstLine="211" w:firstLineChars="100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1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hint="default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</w:pPr>
          </w:p>
        </w:tc>
        <w:tc>
          <w:tcPr>
            <w:tcW w:w="5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2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after="120" w:line="360" w:lineRule="exact"/>
              <w:jc w:val="center"/>
              <w:rPr>
                <w:bCs/>
                <w:szCs w:val="21"/>
                <w:highlight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1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5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3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1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5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4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color w:val="000000"/>
                <w:szCs w:val="21"/>
                <w:highlight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1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5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rPr>
                <w:rFonts w:hAnsi="宋体"/>
                <w:color w:val="000000"/>
                <w:szCs w:val="21"/>
                <w:highlight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1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5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Ansi="宋体"/>
                <w:color w:val="000000"/>
                <w:szCs w:val="21"/>
                <w:highlight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/</w:t>
            </w:r>
          </w:p>
        </w:tc>
        <w:tc>
          <w:tcPr>
            <w:tcW w:w="1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5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Ansi="宋体"/>
                <w:color w:val="000000"/>
                <w:szCs w:val="21"/>
                <w:highlight w:val="none"/>
              </w:rPr>
            </w:pPr>
            <w:r>
              <w:rPr>
                <w:rFonts w:hint="eastAsia" w:hAnsi="宋体"/>
                <w:color w:val="000000"/>
                <w:szCs w:val="21"/>
                <w:highlight w:val="none"/>
              </w:rPr>
              <w:t>......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5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991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hint="eastAsia" w:ascii="仿宋" w:hAnsi="仿宋" w:eastAsia="仿宋"/>
                <w:b/>
                <w:bCs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991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 w:val="30"/>
                <w:szCs w:val="30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  <w:szCs w:val="30"/>
                <w:highlight w:val="none"/>
              </w:rPr>
              <w:t>商务需求表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1" w:hRule="atLeast"/>
          <w:jc w:val="center"/>
        </w:trPr>
        <w:tc>
          <w:tcPr>
            <w:tcW w:w="18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质保期</w:t>
            </w:r>
          </w:p>
        </w:tc>
        <w:tc>
          <w:tcPr>
            <w:tcW w:w="80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  <w:jc w:val="center"/>
        </w:trPr>
        <w:tc>
          <w:tcPr>
            <w:tcW w:w="18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售后服务</w:t>
            </w:r>
          </w:p>
        </w:tc>
        <w:tc>
          <w:tcPr>
            <w:tcW w:w="80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" w:hRule="atLeast"/>
          <w:jc w:val="center"/>
        </w:trPr>
        <w:tc>
          <w:tcPr>
            <w:tcW w:w="18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交货时间</w:t>
            </w:r>
          </w:p>
        </w:tc>
        <w:tc>
          <w:tcPr>
            <w:tcW w:w="80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</w:tbl>
    <w:p>
      <w:pPr>
        <w:pStyle w:val="2"/>
        <w:ind w:left="0" w:leftChars="0" w:firstLine="0" w:firstLineChars="0"/>
        <w:rPr>
          <w:rFonts w:hint="eastAsia" w:ascii="仿宋" w:hAnsi="仿宋" w:eastAsia="仿宋" w:cs="Times New Roman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Times New Roman"/>
          <w:b/>
          <w:bCs/>
          <w:sz w:val="32"/>
          <w:szCs w:val="32"/>
          <w:lang w:eastAsia="zh-CN"/>
        </w:rPr>
        <w:t>注意：</w:t>
      </w:r>
    </w:p>
    <w:p>
      <w:pPr>
        <w:pStyle w:val="2"/>
        <w:ind w:left="0" w:leftChars="0" w:firstLine="0" w:firstLineChars="0"/>
        <w:rPr>
          <w:rFonts w:hint="eastAsia" w:ascii="仿宋" w:hAnsi="仿宋" w:eastAsia="仿宋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2"/>
          <w:szCs w:val="32"/>
          <w:lang w:val="en-US" w:eastAsia="zh-CN"/>
        </w:rPr>
        <w:t>1、20元档投递的纪念品的货物价值（市场零售价格，需提供商超内销售彩页图片或彩页佐证或能证明价格的材料）≥20元；</w:t>
      </w:r>
    </w:p>
    <w:p>
      <w:pPr>
        <w:pStyle w:val="2"/>
        <w:ind w:left="0" w:leftChars="0" w:firstLine="0" w:firstLineChars="0"/>
        <w:rPr>
          <w:rFonts w:hint="default" w:ascii="仿宋" w:hAnsi="仿宋" w:eastAsia="仿宋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2"/>
          <w:szCs w:val="32"/>
          <w:lang w:val="en-US" w:eastAsia="zh-CN"/>
        </w:rPr>
        <w:t>2、预算单价即实际支付20元可购买20元档内的纪念品；</w:t>
      </w:r>
    </w:p>
    <w:p/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267C6A"/>
    <w:rsid w:val="6F267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2"/>
    <w:basedOn w:val="1"/>
    <w:qFormat/>
    <w:uiPriority w:val="0"/>
    <w:pPr>
      <w:ind w:left="400" w:leftChars="200" w:hanging="200" w:hangingChars="200"/>
    </w:pPr>
    <w:rPr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155</Words>
  <Characters>167</Characters>
  <Lines>0</Lines>
  <Paragraphs>0</Paragraphs>
  <TotalTime>0</TotalTime>
  <ScaleCrop>false</ScaleCrop>
  <LinksUpToDate>false</LinksUpToDate>
  <CharactersWithSpaces>167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2022-04-21T07:46:00Z</dcterms:created>
  <dc:creator>WPS</dc:creator>
  <cp:lastModifiedBy>WPS</cp:lastModifiedBy>
  <dcterms:modified xsi:type="dcterms:W3CDTF">2022-04-21T07:47:23Z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1329AECFD40A4D4AA3849B07D8CAD29A</vt:lpwstr>
  </property>
</Properties>
</file>