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附件3</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我公司（单位）在参加南宁中心血站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采购项目中，我公司（单位）严格遵循“公开、公正、公平、诚实信用”准则，郑重承诺如下：</w:t>
      </w:r>
    </w:p>
    <w:p>
      <w:pPr>
        <w:numPr>
          <w:ilvl w:val="0"/>
          <w:numId w:val="1"/>
        </w:num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我公司（单位）提交的响应材料，均为本单位真实、有效、合法材料，无任何虚假。</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二、不以他人企业名义响应或其他方式弄虚作假，骗取评选结果。</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四、不与其他供应商相互串通响应报价，不排挤其他供应商参与公平竞争。</w:t>
      </w:r>
    </w:p>
    <w:p>
      <w:pPr>
        <w:snapToGrid w:val="0"/>
        <w:spacing w:line="560" w:lineRule="exact"/>
        <w:ind w:left="559" w:leftChars="266"/>
        <w:rPr>
          <w:rFonts w:hint="eastAsia" w:ascii="宋体" w:hAnsi="宋体" w:eastAsia="宋体" w:cs="宋体"/>
          <w:color w:val="000000"/>
          <w:sz w:val="24"/>
          <w:szCs w:val="24"/>
        </w:rPr>
      </w:pPr>
      <w:r>
        <w:rPr>
          <w:rFonts w:hint="eastAsia" w:ascii="宋体" w:hAnsi="宋体" w:eastAsia="宋体" w:cs="宋体"/>
          <w:color w:val="000000"/>
          <w:sz w:val="24"/>
          <w:szCs w:val="24"/>
        </w:rPr>
        <w:t>五、评选后，按照采购文件和评选现场双方共约定立合同，不订立背离</w:t>
      </w:r>
    </w:p>
    <w:p>
      <w:pPr>
        <w:snapToGrid w:val="0"/>
        <w:spacing w:line="56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合同实质性内容的协议，不进行非法转包、违法分包。</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宋体" w:hAnsi="宋体" w:eastAsia="宋体" w:cs="宋体"/>
          <w:color w:val="000000"/>
          <w:sz w:val="24"/>
          <w:szCs w:val="24"/>
        </w:rPr>
      </w:pPr>
      <w:r>
        <w:rPr>
          <w:rFonts w:hint="eastAsia" w:ascii="宋体" w:hAnsi="宋体" w:eastAsia="宋体" w:cs="宋体"/>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（本承诺书一式两份，供应商和南宁中心血站各执一份）</w:t>
      </w:r>
    </w:p>
    <w:p>
      <w:pPr>
        <w:snapToGrid w:val="0"/>
        <w:spacing w:line="560" w:lineRule="exact"/>
        <w:ind w:firstLine="720" w:firstLineChars="300"/>
        <w:rPr>
          <w:rFonts w:hint="eastAsia" w:ascii="宋体" w:hAnsi="宋体" w:eastAsia="宋体" w:cs="宋体"/>
          <w:color w:val="000000"/>
          <w:sz w:val="24"/>
          <w:szCs w:val="24"/>
        </w:rPr>
      </w:pPr>
    </w:p>
    <w:p>
      <w:pPr>
        <w:snapToGrid w:val="0"/>
        <w:spacing w:line="560" w:lineRule="exact"/>
        <w:ind w:firstLine="720" w:firstLineChars="3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公司名称（盖章）：                </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法定代理人或委托人：                     联系电话：</w:t>
      </w:r>
    </w:p>
    <w:p>
      <w:pPr>
        <w:snapToGrid w:val="0"/>
        <w:spacing w:line="560" w:lineRule="exact"/>
        <w:ind w:firstLine="5400" w:firstLineChars="2250"/>
        <w:jc w:val="left"/>
        <w:rPr>
          <w:rFonts w:hint="eastAsia" w:ascii="宋体" w:hAnsi="宋体" w:eastAsia="宋体" w:cs="宋体"/>
          <w:sz w:val="24"/>
          <w:szCs w:val="24"/>
        </w:rPr>
      </w:pPr>
      <w:r>
        <w:rPr>
          <w:rFonts w:hint="eastAsia" w:ascii="宋体" w:hAnsi="宋体" w:eastAsia="宋体" w:cs="宋体"/>
          <w:color w:val="000000"/>
          <w:sz w:val="24"/>
          <w:szCs w:val="24"/>
        </w:rPr>
        <w:t>年    月    日</w:t>
      </w:r>
    </w:p>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B4DC5"/>
    <w:rsid w:val="5A4B4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2022-04-24T09:53:00Z</dcterms:created>
  <dc:creator>WPS</dc:creator>
  <cp:lastModifiedBy>WPS</cp:lastModifiedBy>
  <dcterms:modified xsi:type="dcterms:W3CDTF">2022-04-24T09:53:47Z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DE9F11F64661436A8B8E51B5C3BC2944</vt:lpwstr>
  </property>
</Properties>
</file>