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>
        <w:rPr>
          <w:rFonts w:hint="eastAsia"/>
          <w:b/>
          <w:sz w:val="24"/>
          <w:lang w:val="en-US" w:eastAsia="zh-CN"/>
        </w:rPr>
        <w:t>2022年</w:t>
      </w:r>
      <w:r>
        <w:rPr>
          <w:rFonts w:hint="eastAsia"/>
          <w:b/>
          <w:sz w:val="24"/>
          <w:lang w:eastAsia="zh-CN"/>
        </w:rPr>
        <w:t>外文医学文献数据库</w:t>
      </w:r>
      <w:r>
        <w:rPr>
          <w:rFonts w:hint="eastAsia"/>
          <w:b/>
          <w:sz w:val="24"/>
        </w:rPr>
        <w:t>服务询价采购公告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pPr w:leftFromText="180" w:rightFromText="180" w:vertAnchor="text" w:horzAnchor="page" w:tblpX="1460" w:tblpY="189"/>
        <w:tblOverlap w:val="never"/>
        <w:tblW w:w="9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445"/>
        <w:gridCol w:w="2891"/>
        <w:gridCol w:w="1023"/>
        <w:gridCol w:w="1091"/>
        <w:gridCol w:w="1472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78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44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2891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技术参数或服务要求</w:t>
            </w:r>
          </w:p>
        </w:tc>
        <w:tc>
          <w:tcPr>
            <w:tcW w:w="102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091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472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90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2" w:hRule="exact"/>
        </w:trPr>
        <w:tc>
          <w:tcPr>
            <w:tcW w:w="778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445" w:type="dxa"/>
          </w:tcPr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南宁中心血站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2022年</w:t>
            </w:r>
            <w:r>
              <w:rPr>
                <w:rFonts w:hint="eastAsia" w:asciiTheme="minorEastAsia" w:hAnsiTheme="minorEastAsia" w:cstheme="minorEastAsia"/>
                <w:szCs w:val="21"/>
              </w:rPr>
              <w:t>外文医学文献数据库服务</w:t>
            </w:r>
          </w:p>
        </w:tc>
        <w:tc>
          <w:tcPr>
            <w:tcW w:w="2891" w:type="dxa"/>
            <w:vAlign w:val="center"/>
          </w:tcPr>
          <w:p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102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091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72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0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600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报价合计（包含税费等所有费用）：（大写）人民币（￥元）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bookmarkStart w:id="0" w:name="_GoBack"/>
      <w:bookmarkEnd w:id="0"/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sz w:val="24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spacing w:line="560" w:lineRule="exact"/>
        <w:jc w:val="both"/>
        <w:rPr>
          <w:rFonts w:hint="eastAsia" w:asciiTheme="majorEastAsia" w:hAnsiTheme="majorEastAsia" w:eastAsiaTheme="majorEastAsia" w:cstheme="majorEastAsia"/>
          <w:b/>
          <w:color w:val="000000"/>
          <w:sz w:val="44"/>
          <w:szCs w:val="44"/>
        </w:rPr>
      </w:pPr>
    </w:p>
    <w:p>
      <w:pPr>
        <w:spacing w:line="560" w:lineRule="exact"/>
        <w:jc w:val="left"/>
        <w:rPr>
          <w:rFonts w:hint="eastAsia" w:asciiTheme="majorEastAsia" w:hAnsiTheme="majorEastAsia" w:eastAsiaTheme="majorEastAsia" w:cstheme="majorEastAsia"/>
          <w:b w:val="0"/>
          <w:bCs/>
          <w:color w:val="000000"/>
          <w:sz w:val="28"/>
          <w:szCs w:val="28"/>
          <w:lang w:val="en-US" w:eastAsia="zh-CN"/>
        </w:rPr>
      </w:pPr>
    </w:p>
    <w:p>
      <w:pPr>
        <w:pStyle w:val="3"/>
        <w:rPr>
          <w:rFonts w:hint="eastAsia" w:asciiTheme="majorEastAsia" w:hAnsiTheme="majorEastAsia" w:eastAsiaTheme="majorEastAsia" w:cstheme="majorEastAsia"/>
          <w:b w:val="0"/>
          <w:bCs/>
          <w:color w:val="000000"/>
          <w:sz w:val="28"/>
          <w:szCs w:val="28"/>
          <w:lang w:val="en-US" w:eastAsia="zh-CN"/>
        </w:rPr>
      </w:pPr>
    </w:p>
    <w:p>
      <w:pPr>
        <w:pStyle w:val="3"/>
        <w:rPr>
          <w:rFonts w:hint="eastAsia" w:asciiTheme="majorEastAsia" w:hAnsiTheme="majorEastAsia" w:eastAsiaTheme="majorEastAsia" w:cstheme="majorEastAsia"/>
          <w:b w:val="0"/>
          <w:bCs/>
          <w:color w:val="000000"/>
          <w:sz w:val="28"/>
          <w:szCs w:val="28"/>
          <w:lang w:val="en-US" w:eastAsia="zh-CN"/>
        </w:rPr>
      </w:pPr>
    </w:p>
    <w:p>
      <w:pPr>
        <w:spacing w:line="560" w:lineRule="exact"/>
        <w:jc w:val="left"/>
        <w:rPr>
          <w:rFonts w:hint="eastAsia" w:asciiTheme="majorEastAsia" w:hAnsiTheme="majorEastAsia" w:eastAsiaTheme="majorEastAsia" w:cstheme="majorEastAsia"/>
          <w:b w:val="0"/>
          <w:bCs/>
          <w:color w:val="000000"/>
          <w:sz w:val="28"/>
          <w:szCs w:val="28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52FC8"/>
    <w:rsid w:val="63C5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2022-04-24T09:47:00Z</dcterms:created>
  <dc:creator>WPS</dc:creator>
  <cp:lastModifiedBy>WPS</cp:lastModifiedBy>
  <dcterms:modified xsi:type="dcterms:W3CDTF">2022-04-24T09:47:46Z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A8B9CD4540524331B54E3DDF781F8FE7</vt:lpwstr>
  </property>
</Properties>
</file>