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A4B" w:rsidRDefault="00E31A4B" w:rsidP="00E31A4B">
      <w:pPr>
        <w:pStyle w:val="a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 w:rsidR="00E31A4B" w:rsidRDefault="00E31A4B" w:rsidP="00E31A4B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 w:rsidR="00E31A4B" w:rsidRDefault="00E31A4B" w:rsidP="00E31A4B">
      <w:pPr>
        <w:adjustRightInd w:val="0"/>
        <w:spacing w:line="400" w:lineRule="exact"/>
        <w:ind w:firstLine="435"/>
        <w:rPr>
          <w:rFonts w:ascii="仿宋" w:eastAsia="仿宋" w:hAnsi="仿宋"/>
          <w:b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</w:t>
      </w:r>
      <w:r>
        <w:rPr>
          <w:rFonts w:hint="eastAsia"/>
          <w:b/>
          <w:sz w:val="24"/>
        </w:rPr>
        <w:t>2022</w:t>
      </w:r>
      <w:r>
        <w:rPr>
          <w:rFonts w:hint="eastAsia"/>
          <w:b/>
          <w:sz w:val="24"/>
        </w:rPr>
        <w:t>年业务副楼</w:t>
      </w:r>
      <w:proofErr w:type="gramStart"/>
      <w:r>
        <w:rPr>
          <w:rFonts w:hint="eastAsia"/>
          <w:b/>
          <w:sz w:val="24"/>
        </w:rPr>
        <w:t>中央空调维保服务</w:t>
      </w:r>
      <w:proofErr w:type="gramEnd"/>
      <w:r>
        <w:rPr>
          <w:rFonts w:hint="eastAsia"/>
          <w:b/>
          <w:sz w:val="24"/>
        </w:rPr>
        <w:t>询价采购公告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5"/>
        <w:tblpPr w:leftFromText="180" w:rightFromText="180" w:vertAnchor="text" w:horzAnchor="page" w:tblpX="1378" w:tblpY="189"/>
        <w:tblOverlap w:val="never"/>
        <w:tblW w:w="9720" w:type="dxa"/>
        <w:tblLayout w:type="fixed"/>
        <w:tblLook w:val="04A0" w:firstRow="1" w:lastRow="0" w:firstColumn="1" w:lastColumn="0" w:noHBand="0" w:noVBand="1"/>
      </w:tblPr>
      <w:tblGrid>
        <w:gridCol w:w="655"/>
        <w:gridCol w:w="1430"/>
        <w:gridCol w:w="2874"/>
        <w:gridCol w:w="1138"/>
        <w:gridCol w:w="1096"/>
        <w:gridCol w:w="1569"/>
        <w:gridCol w:w="958"/>
      </w:tblGrid>
      <w:tr w:rsidR="00E31A4B" w:rsidTr="005E1FFB">
        <w:trPr>
          <w:trHeight w:val="824"/>
        </w:trPr>
        <w:tc>
          <w:tcPr>
            <w:tcW w:w="655" w:type="dxa"/>
            <w:vAlign w:val="center"/>
          </w:tcPr>
          <w:p w:rsidR="00E31A4B" w:rsidRDefault="00E31A4B" w:rsidP="005E1FF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430" w:type="dxa"/>
            <w:vAlign w:val="center"/>
          </w:tcPr>
          <w:p w:rsidR="00E31A4B" w:rsidRDefault="00E31A4B" w:rsidP="005E1FF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2874" w:type="dxa"/>
            <w:vAlign w:val="center"/>
          </w:tcPr>
          <w:p w:rsidR="00E31A4B" w:rsidRDefault="00E31A4B" w:rsidP="005E1FF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技术参数或服务要求</w:t>
            </w:r>
          </w:p>
        </w:tc>
        <w:tc>
          <w:tcPr>
            <w:tcW w:w="1138" w:type="dxa"/>
            <w:vAlign w:val="center"/>
          </w:tcPr>
          <w:p w:rsidR="00E31A4B" w:rsidRDefault="00E31A4B" w:rsidP="005E1FF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E31A4B" w:rsidRDefault="00E31A4B" w:rsidP="005E1FF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1096" w:type="dxa"/>
            <w:vAlign w:val="center"/>
          </w:tcPr>
          <w:p w:rsidR="00E31A4B" w:rsidRDefault="00E31A4B" w:rsidP="005E1FF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E31A4B" w:rsidRDefault="00E31A4B" w:rsidP="005E1FF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1569" w:type="dxa"/>
            <w:vAlign w:val="center"/>
          </w:tcPr>
          <w:p w:rsidR="00E31A4B" w:rsidRDefault="00E31A4B" w:rsidP="005E1FF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E31A4B" w:rsidRDefault="00E31A4B" w:rsidP="005E1FF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958" w:type="dxa"/>
            <w:vAlign w:val="center"/>
          </w:tcPr>
          <w:p w:rsidR="00E31A4B" w:rsidRDefault="00E31A4B" w:rsidP="005E1FF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E31A4B" w:rsidTr="005E1FFB">
        <w:trPr>
          <w:trHeight w:hRule="exact" w:val="4634"/>
        </w:trPr>
        <w:tc>
          <w:tcPr>
            <w:tcW w:w="655" w:type="dxa"/>
          </w:tcPr>
          <w:p w:rsidR="00E31A4B" w:rsidRDefault="00E31A4B" w:rsidP="005E1FFB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31A4B" w:rsidRDefault="00E31A4B" w:rsidP="005E1FFB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31A4B" w:rsidRDefault="00E31A4B" w:rsidP="005E1FFB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31A4B" w:rsidRDefault="00E31A4B" w:rsidP="00E31A4B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E31A4B" w:rsidRDefault="00E31A4B" w:rsidP="00E31A4B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E31A4B" w:rsidRDefault="00E31A4B" w:rsidP="00E31A4B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E31A4B" w:rsidRDefault="00E31A4B" w:rsidP="00E31A4B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430" w:type="dxa"/>
          </w:tcPr>
          <w:p w:rsidR="00E31A4B" w:rsidRDefault="00E31A4B" w:rsidP="005E1FFB">
            <w:pPr>
              <w:pStyle w:val="a4"/>
              <w:rPr>
                <w:rFonts w:hAnsi="宋体"/>
                <w:szCs w:val="21"/>
              </w:rPr>
            </w:pPr>
          </w:p>
          <w:p w:rsidR="00E31A4B" w:rsidRDefault="00E31A4B" w:rsidP="005E1FFB">
            <w:pPr>
              <w:pStyle w:val="a4"/>
              <w:rPr>
                <w:rFonts w:hAnsi="宋体"/>
                <w:szCs w:val="21"/>
              </w:rPr>
            </w:pPr>
          </w:p>
          <w:p w:rsidR="00E31A4B" w:rsidRDefault="00E31A4B" w:rsidP="005E1FFB">
            <w:pPr>
              <w:pStyle w:val="a4"/>
              <w:rPr>
                <w:rFonts w:hAnsi="宋体"/>
                <w:szCs w:val="21"/>
              </w:rPr>
            </w:pPr>
          </w:p>
          <w:p w:rsidR="00E31A4B" w:rsidRDefault="00E31A4B" w:rsidP="005E1FFB">
            <w:pPr>
              <w:pStyle w:val="a4"/>
              <w:rPr>
                <w:rFonts w:hAnsi="宋体"/>
                <w:szCs w:val="21"/>
              </w:rPr>
            </w:pPr>
          </w:p>
          <w:p w:rsidR="00E31A4B" w:rsidRDefault="00E31A4B" w:rsidP="005E1FFB">
            <w:pPr>
              <w:pStyle w:val="a4"/>
              <w:rPr>
                <w:rFonts w:hAnsi="宋体"/>
                <w:szCs w:val="21"/>
              </w:rPr>
            </w:pPr>
          </w:p>
          <w:p w:rsidR="00E31A4B" w:rsidRDefault="00E31A4B" w:rsidP="005E1FFB">
            <w:pPr>
              <w:pStyle w:val="a4"/>
              <w:rPr>
                <w:rFonts w:hAnsi="宋体"/>
                <w:szCs w:val="21"/>
              </w:rPr>
            </w:pPr>
            <w:r>
              <w:rPr>
                <w:rFonts w:hAnsi="宋体" w:hint="eastAsia"/>
                <w:szCs w:val="21"/>
              </w:rPr>
              <w:t>南宁中心血站2022年业务副楼</w:t>
            </w:r>
            <w:proofErr w:type="gramStart"/>
            <w:r>
              <w:rPr>
                <w:rFonts w:hAnsi="宋体" w:hint="eastAsia"/>
                <w:szCs w:val="21"/>
              </w:rPr>
              <w:t>中央空调维保服务</w:t>
            </w:r>
            <w:proofErr w:type="gramEnd"/>
          </w:p>
          <w:p w:rsidR="00E31A4B" w:rsidRDefault="00E31A4B" w:rsidP="005E1FFB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874" w:type="dxa"/>
            <w:vAlign w:val="center"/>
          </w:tcPr>
          <w:p w:rsidR="00E31A4B" w:rsidRDefault="00E31A4B" w:rsidP="005E1FFB"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请填入贵单位响应的内容。（需满足或优于采购需求一览表中的技术参数要求）</w:t>
            </w:r>
          </w:p>
        </w:tc>
        <w:tc>
          <w:tcPr>
            <w:tcW w:w="1138" w:type="dxa"/>
          </w:tcPr>
          <w:p w:rsidR="00E31A4B" w:rsidRDefault="00E31A4B" w:rsidP="005E1FFB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31A4B" w:rsidRDefault="00E31A4B" w:rsidP="005E1FFB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31A4B" w:rsidRDefault="00E31A4B" w:rsidP="005E1FFB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31A4B" w:rsidRDefault="00E31A4B" w:rsidP="00E31A4B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E31A4B" w:rsidRDefault="00E31A4B" w:rsidP="00E31A4B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E31A4B" w:rsidRDefault="00E31A4B" w:rsidP="00E31A4B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E31A4B" w:rsidRDefault="00E31A4B" w:rsidP="00E31A4B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E31A4B" w:rsidRDefault="00E31A4B" w:rsidP="005E1FF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1项</w:t>
            </w:r>
          </w:p>
        </w:tc>
        <w:tc>
          <w:tcPr>
            <w:tcW w:w="1096" w:type="dxa"/>
          </w:tcPr>
          <w:p w:rsidR="00E31A4B" w:rsidRDefault="00E31A4B" w:rsidP="005E1FFB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31A4B" w:rsidRDefault="00E31A4B" w:rsidP="005E1FFB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31A4B" w:rsidRDefault="00E31A4B" w:rsidP="005E1FFB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31A4B" w:rsidRDefault="00E31A4B" w:rsidP="005E1FFB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31A4B" w:rsidRDefault="00E31A4B" w:rsidP="005E1FFB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31A4B" w:rsidRDefault="00E31A4B" w:rsidP="005E1FFB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31A4B" w:rsidRDefault="00E31A4B" w:rsidP="005E1FFB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31A4B" w:rsidRDefault="00E31A4B" w:rsidP="005E1FFB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31A4B" w:rsidRDefault="00E31A4B" w:rsidP="005E1FFB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31A4B" w:rsidRDefault="00E31A4B" w:rsidP="005E1FFB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31A4B" w:rsidRDefault="00E31A4B" w:rsidP="005E1FFB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31A4B" w:rsidRDefault="00E31A4B" w:rsidP="005E1FFB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31A4B" w:rsidRDefault="00E31A4B" w:rsidP="005E1FFB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31A4B" w:rsidRDefault="00E31A4B" w:rsidP="005E1FFB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31A4B" w:rsidRDefault="00E31A4B" w:rsidP="005E1FFB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31A4B" w:rsidRDefault="00E31A4B" w:rsidP="005E1FFB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69" w:type="dxa"/>
          </w:tcPr>
          <w:p w:rsidR="00E31A4B" w:rsidRDefault="00E31A4B" w:rsidP="005E1FFB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58" w:type="dxa"/>
          </w:tcPr>
          <w:p w:rsidR="00E31A4B" w:rsidRDefault="00E31A4B" w:rsidP="005E1FFB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E31A4B" w:rsidTr="005E1FFB">
        <w:trPr>
          <w:trHeight w:val="645"/>
        </w:trPr>
        <w:tc>
          <w:tcPr>
            <w:tcW w:w="9720" w:type="dxa"/>
            <w:gridSpan w:val="7"/>
            <w:vAlign w:val="center"/>
          </w:tcPr>
          <w:p w:rsidR="00E31A4B" w:rsidRDefault="00E31A4B" w:rsidP="005E1FFB">
            <w:pPr>
              <w:pStyle w:val="a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报价合计（包含税费等所有费用）：（大写）人民币（￥元）</w:t>
            </w:r>
          </w:p>
        </w:tc>
      </w:tr>
    </w:tbl>
    <w:p w:rsidR="00E31A4B" w:rsidRDefault="00E31A4B" w:rsidP="00E31A4B">
      <w:pPr>
        <w:pStyle w:val="a4"/>
        <w:rPr>
          <w:rFonts w:asciiTheme="minorEastAsia" w:hAnsiTheme="minorEastAsia" w:cstheme="minorEastAsia"/>
          <w:szCs w:val="21"/>
        </w:rPr>
      </w:pPr>
    </w:p>
    <w:p w:rsidR="00E31A4B" w:rsidRDefault="00E31A4B" w:rsidP="00E31A4B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E31A4B" w:rsidRDefault="00E31A4B" w:rsidP="00E31A4B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E31A4B" w:rsidRDefault="00E31A4B" w:rsidP="00E31A4B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E31A4B" w:rsidRDefault="00E31A4B" w:rsidP="00E31A4B">
      <w:pPr>
        <w:pStyle w:val="a4"/>
        <w:spacing w:line="440" w:lineRule="exact"/>
        <w:rPr>
          <w:sz w:val="24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E31A4B" w:rsidRDefault="00E31A4B" w:rsidP="00E31A4B">
      <w:pPr>
        <w:spacing w:line="560" w:lineRule="exact"/>
        <w:rPr>
          <w:rFonts w:asciiTheme="majorEastAsia" w:eastAsiaTheme="majorEastAsia" w:hAnsiTheme="majorEastAsia" w:cstheme="majorEastAsia"/>
          <w:b/>
          <w:color w:val="000000"/>
          <w:sz w:val="44"/>
          <w:szCs w:val="44"/>
        </w:rPr>
      </w:pPr>
    </w:p>
    <w:p w:rsidR="00E31A4B" w:rsidRDefault="00E31A4B" w:rsidP="00E31A4B">
      <w:pPr>
        <w:pStyle w:val="a3"/>
        <w:rPr>
          <w:rFonts w:asciiTheme="majorEastAsia" w:eastAsiaTheme="majorEastAsia" w:hAnsiTheme="majorEastAsia" w:cstheme="majorEastAsia"/>
          <w:bCs/>
          <w:color w:val="000000"/>
          <w:sz w:val="28"/>
          <w:szCs w:val="28"/>
        </w:rPr>
      </w:pPr>
    </w:p>
    <w:p w:rsidR="00A56911" w:rsidRPr="00E31A4B" w:rsidRDefault="00A56911"/>
    <w:sectPr w:rsidR="00A56911" w:rsidRPr="00E31A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A4B"/>
    <w:rsid w:val="00A56911"/>
    <w:rsid w:val="00E31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E31A4B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31A4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qFormat/>
    <w:rsid w:val="00E31A4B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0"/>
    <w:link w:val="a3"/>
    <w:rsid w:val="00E31A4B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E31A4B"/>
    <w:rPr>
      <w:rFonts w:ascii="宋体" w:hAnsi="Courier New"/>
      <w:szCs w:val="20"/>
    </w:rPr>
  </w:style>
  <w:style w:type="character" w:customStyle="1" w:styleId="Char0">
    <w:name w:val="纯文本 Char"/>
    <w:basedOn w:val="a0"/>
    <w:link w:val="a4"/>
    <w:qFormat/>
    <w:rsid w:val="00E31A4B"/>
    <w:rPr>
      <w:rFonts w:ascii="宋体" w:hAnsi="Courier New"/>
      <w:szCs w:val="20"/>
    </w:rPr>
  </w:style>
  <w:style w:type="table" w:styleId="a5">
    <w:name w:val="Table Grid"/>
    <w:basedOn w:val="a1"/>
    <w:qFormat/>
    <w:rsid w:val="00E31A4B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Char"/>
    <w:uiPriority w:val="99"/>
    <w:semiHidden/>
    <w:unhideWhenUsed/>
    <w:rsid w:val="00E31A4B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semiHidden/>
    <w:rsid w:val="00E31A4B"/>
    <w:rPr>
      <w:szCs w:val="24"/>
    </w:rPr>
  </w:style>
  <w:style w:type="character" w:customStyle="1" w:styleId="4Char">
    <w:name w:val="标题 4 Char"/>
    <w:basedOn w:val="a0"/>
    <w:link w:val="4"/>
    <w:uiPriority w:val="9"/>
    <w:semiHidden/>
    <w:rsid w:val="00E31A4B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E31A4B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31A4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qFormat/>
    <w:rsid w:val="00E31A4B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0"/>
    <w:link w:val="a3"/>
    <w:rsid w:val="00E31A4B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E31A4B"/>
    <w:rPr>
      <w:rFonts w:ascii="宋体" w:hAnsi="Courier New"/>
      <w:szCs w:val="20"/>
    </w:rPr>
  </w:style>
  <w:style w:type="character" w:customStyle="1" w:styleId="Char0">
    <w:name w:val="纯文本 Char"/>
    <w:basedOn w:val="a0"/>
    <w:link w:val="a4"/>
    <w:qFormat/>
    <w:rsid w:val="00E31A4B"/>
    <w:rPr>
      <w:rFonts w:ascii="宋体" w:hAnsi="Courier New"/>
      <w:szCs w:val="20"/>
    </w:rPr>
  </w:style>
  <w:style w:type="table" w:styleId="a5">
    <w:name w:val="Table Grid"/>
    <w:basedOn w:val="a1"/>
    <w:qFormat/>
    <w:rsid w:val="00E31A4B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Char"/>
    <w:uiPriority w:val="99"/>
    <w:semiHidden/>
    <w:unhideWhenUsed/>
    <w:rsid w:val="00E31A4B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semiHidden/>
    <w:rsid w:val="00E31A4B"/>
    <w:rPr>
      <w:szCs w:val="24"/>
    </w:rPr>
  </w:style>
  <w:style w:type="character" w:customStyle="1" w:styleId="4Char">
    <w:name w:val="标题 4 Char"/>
    <w:basedOn w:val="a0"/>
    <w:link w:val="4"/>
    <w:uiPriority w:val="9"/>
    <w:semiHidden/>
    <w:rsid w:val="00E31A4B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>dell</Company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2022-05-27T09:19:00Z</dcterms:created>
  <dcterms:modified xsi:type="dcterms:W3CDTF">2022-05-27T09:19:00Z</dcterms:modified>
</cp:coreProperties>
</file>