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499" w:rsidRDefault="00912499" w:rsidP="00912499">
      <w:pPr>
        <w:pStyle w:val="a4"/>
        <w:jc w:val="left"/>
        <w:outlineLvl w:val="0"/>
        <w:rPr>
          <w:rFonts w:asciiTheme="minorEastAsia" w:hAnsiTheme="minorEastAsia"/>
          <w:sz w:val="28"/>
          <w:szCs w:val="28"/>
        </w:rPr>
      </w:pPr>
      <w:r>
        <w:rPr>
          <w:rFonts w:asciiTheme="minorEastAsia" w:hAnsiTheme="minorEastAsia" w:hint="eastAsia"/>
          <w:sz w:val="28"/>
          <w:szCs w:val="28"/>
        </w:rPr>
        <w:t>附件1：</w:t>
      </w:r>
      <w:bookmarkStart w:id="0" w:name="_GoBack"/>
      <w:bookmarkEnd w:id="0"/>
    </w:p>
    <w:p w:rsidR="00912499" w:rsidRDefault="00912499" w:rsidP="00912499">
      <w:pPr>
        <w:pStyle w:val="a4"/>
        <w:jc w:val="center"/>
        <w:outlineLvl w:val="0"/>
        <w:rPr>
          <w:rFonts w:ascii="Times New Roman" w:hAnsi="Times New Roman"/>
          <w:b/>
          <w:sz w:val="36"/>
        </w:rPr>
      </w:pPr>
      <w:r>
        <w:rPr>
          <w:rFonts w:ascii="Times New Roman" w:hAnsi="Times New Roman" w:hint="eastAsia"/>
          <w:b/>
          <w:sz w:val="36"/>
        </w:rPr>
        <w:t>采购需求一览表</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912499" w:rsidTr="00D221B1">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12499" w:rsidRDefault="00912499" w:rsidP="00D221B1">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912499" w:rsidRDefault="00912499" w:rsidP="00D221B1">
            <w:pPr>
              <w:jc w:val="center"/>
              <w:rPr>
                <w:rFonts w:ascii="宋体" w:cs="Times New Roman"/>
                <w:b/>
                <w:bCs/>
              </w:rPr>
            </w:pPr>
            <w:r>
              <w:rPr>
                <w:rFonts w:ascii="宋体" w:hAnsi="宋体" w:cs="宋体" w:hint="eastAsia"/>
                <w:b/>
                <w:bCs/>
              </w:rPr>
              <w:t>货物名称</w:t>
            </w:r>
          </w:p>
        </w:tc>
        <w:tc>
          <w:tcPr>
            <w:tcW w:w="657" w:type="dxa"/>
            <w:tcBorders>
              <w:top w:val="single" w:sz="4" w:space="0" w:color="auto"/>
              <w:left w:val="single" w:sz="4" w:space="0" w:color="auto"/>
              <w:bottom w:val="single" w:sz="4" w:space="0" w:color="auto"/>
              <w:right w:val="single" w:sz="4" w:space="0" w:color="auto"/>
            </w:tcBorders>
            <w:vAlign w:val="center"/>
          </w:tcPr>
          <w:p w:rsidR="00912499" w:rsidRDefault="00912499" w:rsidP="00D221B1">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912499" w:rsidRDefault="00912499" w:rsidP="00D221B1">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912499" w:rsidRDefault="00912499" w:rsidP="00D221B1">
            <w:pPr>
              <w:jc w:val="center"/>
              <w:rPr>
                <w:rFonts w:ascii="宋体" w:cs="Times New Roman"/>
                <w:b/>
                <w:bCs/>
              </w:rPr>
            </w:pPr>
            <w:r w:rsidRPr="00196A8E">
              <w:rPr>
                <w:rFonts w:ascii="宋体" w:hAnsi="宋体" w:cs="宋体" w:hint="eastAsia"/>
                <w:b/>
                <w:bCs/>
              </w:rPr>
              <w:t>技术参数</w:t>
            </w:r>
            <w:r>
              <w:rPr>
                <w:rFonts w:ascii="宋体" w:hAnsi="宋体" w:cs="宋体" w:hint="eastAsia"/>
                <w:b/>
                <w:bCs/>
              </w:rPr>
              <w:t>或采购内容</w:t>
            </w:r>
          </w:p>
        </w:tc>
      </w:tr>
      <w:tr w:rsidR="00912499" w:rsidTr="00D221B1">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12499" w:rsidRDefault="00912499" w:rsidP="00D221B1">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912499" w:rsidRDefault="00912499" w:rsidP="00D221B1">
            <w:pPr>
              <w:jc w:val="center"/>
              <w:rPr>
                <w:rFonts w:ascii="宋体" w:cs="Times New Roman"/>
              </w:rPr>
            </w:pPr>
            <w:r>
              <w:rPr>
                <w:rFonts w:ascii="宋体" w:cs="Times New Roman" w:hint="eastAsia"/>
              </w:rPr>
              <w:t>PDA</w:t>
            </w:r>
            <w:r>
              <w:rPr>
                <w:rFonts w:ascii="宋体" w:cs="Times New Roman"/>
              </w:rPr>
              <w:t xml:space="preserve"> </w:t>
            </w:r>
          </w:p>
        </w:tc>
        <w:tc>
          <w:tcPr>
            <w:tcW w:w="657" w:type="dxa"/>
            <w:tcBorders>
              <w:top w:val="single" w:sz="4" w:space="0" w:color="auto"/>
              <w:left w:val="single" w:sz="4" w:space="0" w:color="auto"/>
              <w:bottom w:val="single" w:sz="4" w:space="0" w:color="auto"/>
              <w:right w:val="single" w:sz="4" w:space="0" w:color="auto"/>
            </w:tcBorders>
            <w:vAlign w:val="center"/>
          </w:tcPr>
          <w:p w:rsidR="00912499" w:rsidRDefault="00912499" w:rsidP="00D221B1">
            <w:pPr>
              <w:jc w:val="center"/>
              <w:rPr>
                <w:rFonts w:ascii="宋体" w:hAnsi="宋体" w:cs="宋体"/>
              </w:rPr>
            </w:pPr>
            <w:r>
              <w:rPr>
                <w:rFonts w:ascii="宋体" w:hAnsi="宋体" w:cs="宋体" w:hint="eastAsia"/>
              </w:rPr>
              <w:t>8台</w:t>
            </w:r>
          </w:p>
        </w:tc>
        <w:tc>
          <w:tcPr>
            <w:tcW w:w="748" w:type="dxa"/>
            <w:tcBorders>
              <w:top w:val="single" w:sz="4" w:space="0" w:color="auto"/>
              <w:left w:val="single" w:sz="4" w:space="0" w:color="auto"/>
              <w:bottom w:val="single" w:sz="4" w:space="0" w:color="auto"/>
              <w:right w:val="single" w:sz="4" w:space="0" w:color="auto"/>
            </w:tcBorders>
            <w:vAlign w:val="center"/>
          </w:tcPr>
          <w:p w:rsidR="00912499" w:rsidRDefault="00912499" w:rsidP="00D221B1">
            <w:pPr>
              <w:jc w:val="center"/>
              <w:rPr>
                <w:rFonts w:ascii="宋体" w:cs="Times New Roman"/>
              </w:rPr>
            </w:pPr>
            <w:r>
              <w:rPr>
                <w:rFonts w:ascii="宋体" w:hAnsi="宋体" w:cs="宋体" w:hint="eastAsia"/>
              </w:rPr>
              <w:t>3.2万元</w:t>
            </w:r>
          </w:p>
        </w:tc>
        <w:tc>
          <w:tcPr>
            <w:tcW w:w="6147" w:type="dxa"/>
            <w:tcBorders>
              <w:top w:val="single" w:sz="4" w:space="0" w:color="auto"/>
              <w:left w:val="single" w:sz="4" w:space="0" w:color="auto"/>
              <w:bottom w:val="single" w:sz="4" w:space="0" w:color="auto"/>
            </w:tcBorders>
            <w:vAlign w:val="center"/>
          </w:tcPr>
          <w:p w:rsidR="00912499" w:rsidRDefault="00912499" w:rsidP="00D221B1">
            <w:pPr>
              <w:widowControl/>
              <w:jc w:val="left"/>
              <w:textAlignment w:val="center"/>
              <w:rPr>
                <w:szCs w:val="21"/>
              </w:rPr>
            </w:pPr>
            <w:r>
              <w:rPr>
                <w:rFonts w:hint="eastAsia"/>
                <w:szCs w:val="21"/>
              </w:rPr>
              <w:t>一、主要用途：</w:t>
            </w:r>
          </w:p>
          <w:p w:rsidR="00912499" w:rsidRDefault="00912499" w:rsidP="00912499">
            <w:pPr>
              <w:pStyle w:val="2"/>
              <w:ind w:firstLineChars="200" w:firstLine="404"/>
              <w:rPr>
                <w:sz w:val="21"/>
                <w:szCs w:val="21"/>
              </w:rPr>
            </w:pPr>
            <w:r>
              <w:rPr>
                <w:sz w:val="21"/>
                <w:szCs w:val="21"/>
              </w:rPr>
              <w:t>主要用于在采血过程当中对采血相关数据的采集、登记，对献血者的信息进行核对，业务系统相关信息进行关联核对等。</w:t>
            </w:r>
          </w:p>
          <w:p w:rsidR="00912499" w:rsidRDefault="00912499" w:rsidP="00912499">
            <w:pPr>
              <w:numPr>
                <w:ilvl w:val="0"/>
                <w:numId w:val="1"/>
              </w:numPr>
              <w:rPr>
                <w:szCs w:val="21"/>
              </w:rPr>
            </w:pPr>
            <w:r>
              <w:rPr>
                <w:rFonts w:hint="eastAsia"/>
                <w:szCs w:val="21"/>
              </w:rPr>
              <w:t>具体参数：</w:t>
            </w:r>
          </w:p>
          <w:p w:rsidR="00912499" w:rsidRDefault="00912499" w:rsidP="00D221B1">
            <w:pPr>
              <w:pStyle w:val="a5"/>
              <w:ind w:firstLineChars="0" w:firstLine="0"/>
            </w:pPr>
            <w:r>
              <w:rPr>
                <w:rFonts w:hint="eastAsia"/>
              </w:rPr>
              <w:t>1</w:t>
            </w:r>
            <w:r>
              <w:rPr>
                <w:rFonts w:hint="eastAsia"/>
              </w:rPr>
              <w:t>、</w:t>
            </w:r>
            <w:r>
              <w:rPr>
                <w:rFonts w:hint="eastAsia"/>
              </w:rPr>
              <w:t xml:space="preserve">CPU </w:t>
            </w:r>
            <w:r>
              <w:rPr>
                <w:rFonts w:hint="eastAsia"/>
              </w:rPr>
              <w:t>：</w:t>
            </w:r>
            <w:r>
              <w:rPr>
                <w:rFonts w:hint="eastAsia"/>
              </w:rPr>
              <w:t>Cortex</w:t>
            </w:r>
            <w:r>
              <w:rPr>
                <w:rFonts w:hint="eastAsia"/>
              </w:rPr>
              <w:t>™</w:t>
            </w:r>
            <w:r>
              <w:rPr>
                <w:rFonts w:hint="eastAsia"/>
              </w:rPr>
              <w:t>-A53</w:t>
            </w:r>
            <w:proofErr w:type="gramStart"/>
            <w:r>
              <w:rPr>
                <w:rFonts w:hint="eastAsia"/>
              </w:rPr>
              <w:t>八</w:t>
            </w:r>
            <w:proofErr w:type="gramEnd"/>
            <w:r>
              <w:rPr>
                <w:rFonts w:hint="eastAsia"/>
              </w:rPr>
              <w:t>核</w:t>
            </w:r>
            <w:r>
              <w:rPr>
                <w:rFonts w:hint="eastAsia"/>
              </w:rPr>
              <w:t>1.8 GHz</w:t>
            </w:r>
            <w:r>
              <w:rPr>
                <w:rFonts w:hint="eastAsia"/>
              </w:rPr>
              <w:t>；</w:t>
            </w:r>
          </w:p>
          <w:p w:rsidR="00912499" w:rsidRDefault="00912499" w:rsidP="00D221B1">
            <w:pPr>
              <w:pStyle w:val="a5"/>
              <w:ind w:firstLineChars="0" w:firstLine="0"/>
            </w:pPr>
            <w:r>
              <w:rPr>
                <w:rFonts w:hint="eastAsia"/>
              </w:rPr>
              <w:t>2</w:t>
            </w:r>
            <w:r>
              <w:rPr>
                <w:rFonts w:hint="eastAsia"/>
              </w:rPr>
              <w:t>、操作系统：</w:t>
            </w:r>
            <w:r>
              <w:rPr>
                <w:rFonts w:hint="eastAsia"/>
              </w:rPr>
              <w:t xml:space="preserve"> Android9.0</w:t>
            </w:r>
            <w:r>
              <w:rPr>
                <w:rFonts w:hint="eastAsia"/>
              </w:rPr>
              <w:t>；</w:t>
            </w:r>
          </w:p>
          <w:p w:rsidR="00912499" w:rsidRDefault="00912499" w:rsidP="00D221B1">
            <w:pPr>
              <w:pStyle w:val="a5"/>
              <w:ind w:firstLineChars="0" w:firstLine="0"/>
            </w:pPr>
            <w:r>
              <w:rPr>
                <w:rFonts w:hint="eastAsia"/>
              </w:rPr>
              <w:t>3</w:t>
            </w:r>
            <w:r>
              <w:rPr>
                <w:rFonts w:hint="eastAsia"/>
              </w:rPr>
              <w:t>、存储：</w:t>
            </w:r>
            <w:r>
              <w:rPr>
                <w:rFonts w:hint="eastAsia"/>
              </w:rPr>
              <w:t xml:space="preserve"> 4GB+64GB</w:t>
            </w:r>
            <w:r>
              <w:rPr>
                <w:rFonts w:hint="eastAsia"/>
              </w:rPr>
              <w:t>；</w:t>
            </w:r>
          </w:p>
          <w:p w:rsidR="00912499" w:rsidRDefault="00912499" w:rsidP="00D221B1">
            <w:pPr>
              <w:pStyle w:val="a5"/>
              <w:ind w:firstLineChars="0" w:firstLine="0"/>
            </w:pPr>
            <w:r>
              <w:rPr>
                <w:rFonts w:hint="eastAsia"/>
              </w:rPr>
              <w:t>4</w:t>
            </w:r>
            <w:r>
              <w:rPr>
                <w:rFonts w:hint="eastAsia"/>
              </w:rPr>
              <w:t>、</w:t>
            </w:r>
            <w:r>
              <w:t>SIM</w:t>
            </w:r>
            <w:r>
              <w:t>接口</w:t>
            </w:r>
            <w:r>
              <w:rPr>
                <w:rFonts w:hint="eastAsia"/>
              </w:rPr>
              <w:t>：</w:t>
            </w:r>
            <w:r>
              <w:rPr>
                <w:rFonts w:hint="eastAsia"/>
              </w:rPr>
              <w:t>Micro SIM</w:t>
            </w:r>
            <w:r>
              <w:rPr>
                <w:rFonts w:hint="eastAsia"/>
              </w:rPr>
              <w:t>卡</w:t>
            </w:r>
            <w:r>
              <w:rPr>
                <w:rFonts w:hint="eastAsia"/>
              </w:rPr>
              <w:t>*2</w:t>
            </w:r>
            <w:r>
              <w:rPr>
                <w:rFonts w:hint="eastAsia"/>
              </w:rPr>
              <w:t>（</w:t>
            </w:r>
            <w:proofErr w:type="gramStart"/>
            <w:r>
              <w:rPr>
                <w:rFonts w:hint="eastAsia"/>
              </w:rPr>
              <w:t>双卡双待</w:t>
            </w:r>
            <w:proofErr w:type="gramEnd"/>
            <w:r>
              <w:rPr>
                <w:rFonts w:hint="eastAsia"/>
              </w:rPr>
              <w:t>，主板支持</w:t>
            </w:r>
            <w:r>
              <w:rPr>
                <w:rFonts w:hint="eastAsia"/>
              </w:rPr>
              <w:t>4G</w:t>
            </w:r>
            <w:r>
              <w:rPr>
                <w:rFonts w:hint="eastAsia"/>
              </w:rPr>
              <w:t>）；</w:t>
            </w:r>
          </w:p>
          <w:p w:rsidR="00912499" w:rsidRDefault="00912499" w:rsidP="00D221B1">
            <w:pPr>
              <w:pStyle w:val="a5"/>
              <w:ind w:firstLineChars="0" w:firstLine="0"/>
            </w:pPr>
            <w:r>
              <w:rPr>
                <w:rFonts w:hint="eastAsia"/>
              </w:rPr>
              <w:t>5</w:t>
            </w:r>
            <w:r>
              <w:rPr>
                <w:rFonts w:hint="eastAsia"/>
              </w:rPr>
              <w:t>、用户存储扩展：</w:t>
            </w:r>
            <w:r>
              <w:rPr>
                <w:rFonts w:hint="eastAsia"/>
              </w:rPr>
              <w:t>Micro SD Card</w:t>
            </w:r>
            <w:r>
              <w:rPr>
                <w:rFonts w:hint="eastAsia"/>
              </w:rPr>
              <w:t>，最大兼容</w:t>
            </w:r>
            <w:r>
              <w:rPr>
                <w:rFonts w:hint="eastAsia"/>
              </w:rPr>
              <w:t>128GB</w:t>
            </w:r>
            <w:r>
              <w:rPr>
                <w:rFonts w:hint="eastAsia"/>
              </w:rPr>
              <w:t>；</w:t>
            </w:r>
          </w:p>
          <w:p w:rsidR="00912499" w:rsidRDefault="00912499" w:rsidP="00D221B1">
            <w:pPr>
              <w:pStyle w:val="a5"/>
              <w:ind w:firstLineChars="0" w:firstLine="0"/>
            </w:pPr>
            <w:r>
              <w:rPr>
                <w:rFonts w:hint="eastAsia"/>
              </w:rPr>
              <w:t>6</w:t>
            </w:r>
            <w:r>
              <w:rPr>
                <w:rFonts w:hint="eastAsia"/>
              </w:rPr>
              <w:t>、接口</w:t>
            </w:r>
            <w:r>
              <w:rPr>
                <w:rFonts w:hint="eastAsia"/>
              </w:rPr>
              <w:t>/</w:t>
            </w:r>
            <w:r>
              <w:rPr>
                <w:rFonts w:hint="eastAsia"/>
              </w:rPr>
              <w:t>通信：防水</w:t>
            </w:r>
            <w:r>
              <w:rPr>
                <w:rFonts w:hint="eastAsia"/>
              </w:rPr>
              <w:t>Type C USB</w:t>
            </w:r>
            <w:r>
              <w:rPr>
                <w:rFonts w:hint="eastAsia"/>
              </w:rPr>
              <w:t>接口；支持</w:t>
            </w:r>
            <w:r>
              <w:rPr>
                <w:rFonts w:hint="eastAsia"/>
              </w:rPr>
              <w:t xml:space="preserve">USB2.0  </w:t>
            </w:r>
            <w:proofErr w:type="spellStart"/>
            <w:r>
              <w:rPr>
                <w:rFonts w:hint="eastAsia"/>
              </w:rPr>
              <w:t>HighSpeed</w:t>
            </w:r>
            <w:proofErr w:type="spellEnd"/>
            <w:r>
              <w:rPr>
                <w:rFonts w:hint="eastAsia"/>
              </w:rPr>
              <w:t xml:space="preserve"> </w:t>
            </w:r>
            <w:r>
              <w:rPr>
                <w:rFonts w:hint="eastAsia"/>
              </w:rPr>
              <w:t>；支持</w:t>
            </w:r>
            <w:r>
              <w:rPr>
                <w:rFonts w:hint="eastAsia"/>
              </w:rPr>
              <w:t>OTG</w:t>
            </w:r>
            <w:r>
              <w:rPr>
                <w:rFonts w:hint="eastAsia"/>
              </w:rPr>
              <w:t>；</w:t>
            </w:r>
          </w:p>
          <w:p w:rsidR="00912499" w:rsidRDefault="00912499" w:rsidP="00D221B1">
            <w:pPr>
              <w:pStyle w:val="a5"/>
              <w:ind w:firstLineChars="0" w:firstLine="0"/>
            </w:pPr>
            <w:r>
              <w:rPr>
                <w:rFonts w:hint="eastAsia"/>
              </w:rPr>
              <w:t>7</w:t>
            </w:r>
            <w:r>
              <w:rPr>
                <w:rFonts w:hint="eastAsia"/>
              </w:rPr>
              <w:t>、键盘：音量</w:t>
            </w:r>
            <w:r>
              <w:rPr>
                <w:rFonts w:hint="eastAsia"/>
              </w:rPr>
              <w:t>+</w:t>
            </w:r>
            <w:r>
              <w:rPr>
                <w:rFonts w:hint="eastAsia"/>
              </w:rPr>
              <w:t>、</w:t>
            </w:r>
            <w:r>
              <w:rPr>
                <w:rFonts w:hint="eastAsia"/>
              </w:rPr>
              <w:t xml:space="preserve">- </w:t>
            </w:r>
            <w:r>
              <w:rPr>
                <w:rFonts w:hint="eastAsia"/>
              </w:rPr>
              <w:t>键、开关机键、</w:t>
            </w:r>
            <w:r>
              <w:rPr>
                <w:rFonts w:hint="eastAsia"/>
              </w:rPr>
              <w:t>2</w:t>
            </w:r>
            <w:r>
              <w:rPr>
                <w:rFonts w:hint="eastAsia"/>
              </w:rPr>
              <w:t>个侧扫描键、功能键。</w:t>
            </w:r>
          </w:p>
          <w:p w:rsidR="00912499" w:rsidRDefault="00912499" w:rsidP="00D221B1">
            <w:pPr>
              <w:pStyle w:val="a5"/>
              <w:ind w:firstLineChars="0" w:firstLine="0"/>
            </w:pPr>
            <w:r>
              <w:rPr>
                <w:rFonts w:hint="eastAsia"/>
              </w:rPr>
              <w:t>8</w:t>
            </w:r>
            <w:r>
              <w:rPr>
                <w:rFonts w:hint="eastAsia"/>
              </w:rPr>
              <w:t>、显示屏幕：</w:t>
            </w:r>
            <w:r>
              <w:rPr>
                <w:rFonts w:hint="eastAsia"/>
              </w:rPr>
              <w:t>5.2</w:t>
            </w:r>
            <w:r>
              <w:rPr>
                <w:rFonts w:hint="eastAsia"/>
              </w:rPr>
              <w:t>英寸显示屏，电容式触摸</w:t>
            </w:r>
            <w:r>
              <w:rPr>
                <w:rFonts w:hint="eastAsia"/>
              </w:rPr>
              <w:t>, 1920(H)</w:t>
            </w:r>
            <w:r>
              <w:rPr>
                <w:rFonts w:hint="eastAsia"/>
              </w:rPr>
              <w:t>×</w:t>
            </w:r>
            <w:r>
              <w:rPr>
                <w:rFonts w:hint="eastAsia"/>
              </w:rPr>
              <w:t>1080(W)</w:t>
            </w:r>
            <w:r>
              <w:rPr>
                <w:rFonts w:hint="eastAsia"/>
              </w:rPr>
              <w:t>；</w:t>
            </w:r>
          </w:p>
          <w:p w:rsidR="00912499" w:rsidRDefault="00912499" w:rsidP="00D221B1">
            <w:pPr>
              <w:pStyle w:val="a5"/>
              <w:ind w:firstLineChars="0" w:firstLine="0"/>
            </w:pPr>
            <w:r>
              <w:rPr>
                <w:rFonts w:hint="eastAsia"/>
              </w:rPr>
              <w:t>9</w:t>
            </w:r>
            <w:r>
              <w:rPr>
                <w:rFonts w:hint="eastAsia"/>
              </w:rPr>
              <w:t>、电源：</w:t>
            </w:r>
          </w:p>
          <w:p w:rsidR="00912499" w:rsidRDefault="00912499" w:rsidP="00D221B1">
            <w:pPr>
              <w:pStyle w:val="a5"/>
              <w:ind w:firstLineChars="0" w:firstLine="0"/>
            </w:pPr>
            <w:r>
              <w:rPr>
                <w:rFonts w:hint="eastAsia"/>
              </w:rPr>
              <w:t>a</w:t>
            </w:r>
            <w:r>
              <w:rPr>
                <w:rFonts w:hint="eastAsia"/>
              </w:rPr>
              <w:t>、</w:t>
            </w:r>
            <w:proofErr w:type="gramStart"/>
            <w:r>
              <w:rPr>
                <w:rFonts w:hint="eastAsia"/>
              </w:rPr>
              <w:t>半可拆卸</w:t>
            </w:r>
            <w:proofErr w:type="gramEnd"/>
            <w:r>
              <w:rPr>
                <w:rFonts w:hint="eastAsia"/>
              </w:rPr>
              <w:t>3.8V 4500mAh</w:t>
            </w:r>
            <w:proofErr w:type="gramStart"/>
            <w:r>
              <w:rPr>
                <w:rFonts w:hint="eastAsia"/>
              </w:rPr>
              <w:t>锂</w:t>
            </w:r>
            <w:proofErr w:type="gramEnd"/>
            <w:r>
              <w:rPr>
                <w:rFonts w:hint="eastAsia"/>
              </w:rPr>
              <w:t>离子充电电池</w:t>
            </w:r>
            <w:r>
              <w:rPr>
                <w:rFonts w:hint="eastAsia"/>
              </w:rPr>
              <w:t>;</w:t>
            </w:r>
          </w:p>
          <w:p w:rsidR="00912499" w:rsidRDefault="00912499" w:rsidP="00D221B1">
            <w:pPr>
              <w:pStyle w:val="a5"/>
              <w:ind w:firstLineChars="0" w:firstLine="0"/>
            </w:pPr>
            <w:r>
              <w:rPr>
                <w:rFonts w:hint="eastAsia"/>
              </w:rPr>
              <w:t>b</w:t>
            </w:r>
            <w:r>
              <w:rPr>
                <w:rFonts w:hint="eastAsia"/>
              </w:rPr>
              <w:t>、底部</w:t>
            </w:r>
            <w:r>
              <w:rPr>
                <w:rFonts w:hint="eastAsia"/>
              </w:rPr>
              <w:t>Type C USB</w:t>
            </w:r>
            <w:r>
              <w:rPr>
                <w:rFonts w:hint="eastAsia"/>
              </w:rPr>
              <w:t>接口，支持快速充电，智能识别</w:t>
            </w:r>
            <w:r>
              <w:rPr>
                <w:rFonts w:hint="eastAsia"/>
              </w:rPr>
              <w:t>PC</w:t>
            </w:r>
            <w:r>
              <w:rPr>
                <w:rFonts w:hint="eastAsia"/>
              </w:rPr>
              <w:t>及充电器；</w:t>
            </w:r>
          </w:p>
          <w:p w:rsidR="00912499" w:rsidRDefault="00912499" w:rsidP="00D221B1">
            <w:pPr>
              <w:pStyle w:val="a5"/>
              <w:ind w:firstLineChars="0" w:firstLine="0"/>
            </w:pPr>
            <w:r>
              <w:rPr>
                <w:rFonts w:hint="eastAsia"/>
              </w:rPr>
              <w:t>c</w:t>
            </w:r>
            <w:r>
              <w:rPr>
                <w:rFonts w:hint="eastAsia"/>
              </w:rPr>
              <w:t>、背部</w:t>
            </w:r>
            <w:r>
              <w:rPr>
                <w:rFonts w:hint="eastAsia"/>
              </w:rPr>
              <w:t>POGO PIN</w:t>
            </w:r>
            <w:r>
              <w:rPr>
                <w:rFonts w:hint="eastAsia"/>
              </w:rPr>
              <w:t>接口，支持快速充电，</w:t>
            </w:r>
            <w:r>
              <w:rPr>
                <w:rFonts w:hint="eastAsia"/>
              </w:rPr>
              <w:t>USB</w:t>
            </w:r>
            <w:r>
              <w:rPr>
                <w:rFonts w:hint="eastAsia"/>
              </w:rPr>
              <w:t>数据通讯及</w:t>
            </w:r>
            <w:r>
              <w:rPr>
                <w:rFonts w:hint="eastAsia"/>
              </w:rPr>
              <w:t>VBAT</w:t>
            </w:r>
            <w:r>
              <w:rPr>
                <w:rFonts w:hint="eastAsia"/>
              </w:rPr>
              <w:t>供电、扫描触发键</w:t>
            </w:r>
            <w:r>
              <w:rPr>
                <w:rFonts w:hint="eastAsia"/>
              </w:rPr>
              <w:t>;</w:t>
            </w:r>
          </w:p>
          <w:p w:rsidR="00912499" w:rsidRDefault="00912499" w:rsidP="00D221B1">
            <w:pPr>
              <w:pStyle w:val="a5"/>
              <w:ind w:firstLineChars="0" w:firstLine="0"/>
            </w:pPr>
            <w:r>
              <w:rPr>
                <w:rFonts w:hint="eastAsia"/>
              </w:rPr>
              <w:t>10</w:t>
            </w:r>
            <w:r>
              <w:rPr>
                <w:rFonts w:hint="eastAsia"/>
              </w:rPr>
              <w:t>、通知方式：声音、振动器、</w:t>
            </w:r>
            <w:r>
              <w:rPr>
                <w:rFonts w:hint="eastAsia"/>
              </w:rPr>
              <w:t>LED</w:t>
            </w:r>
            <w:r>
              <w:rPr>
                <w:rFonts w:hint="eastAsia"/>
              </w:rPr>
              <w:t>灯指示；</w:t>
            </w:r>
          </w:p>
          <w:p w:rsidR="00912499" w:rsidRDefault="00912499" w:rsidP="00D221B1">
            <w:pPr>
              <w:pStyle w:val="a5"/>
              <w:ind w:firstLineChars="0" w:firstLine="0"/>
            </w:pPr>
            <w:r>
              <w:rPr>
                <w:rFonts w:hint="eastAsia"/>
              </w:rPr>
              <w:t>11</w:t>
            </w:r>
            <w:r>
              <w:rPr>
                <w:rFonts w:hint="eastAsia"/>
              </w:rPr>
              <w:t>、音频：内置单扬声器（</w:t>
            </w:r>
            <w:r>
              <w:rPr>
                <w:rFonts w:hint="eastAsia"/>
              </w:rPr>
              <w:t>1W</w:t>
            </w:r>
            <w:r>
              <w:rPr>
                <w:rFonts w:hint="eastAsia"/>
              </w:rPr>
              <w:t>），</w:t>
            </w:r>
            <w:proofErr w:type="gramStart"/>
            <w:r>
              <w:rPr>
                <w:rFonts w:hint="eastAsia"/>
              </w:rPr>
              <w:t>内置双</w:t>
            </w:r>
            <w:proofErr w:type="gramEnd"/>
            <w:r>
              <w:rPr>
                <w:rFonts w:hint="eastAsia"/>
              </w:rPr>
              <w:t>麦克风（具有降噪功能），</w:t>
            </w:r>
            <w:r>
              <w:rPr>
                <w:rFonts w:hint="eastAsia"/>
              </w:rPr>
              <w:t>3.5mm</w:t>
            </w:r>
            <w:proofErr w:type="gramStart"/>
            <w:r>
              <w:rPr>
                <w:rFonts w:hint="eastAsia"/>
              </w:rPr>
              <w:t>立体声耳麦接口</w:t>
            </w:r>
            <w:proofErr w:type="gramEnd"/>
            <w:r>
              <w:rPr>
                <w:rFonts w:hint="eastAsia"/>
              </w:rPr>
              <w:t>；</w:t>
            </w:r>
          </w:p>
          <w:p w:rsidR="00912499" w:rsidRDefault="00912499" w:rsidP="00D221B1">
            <w:pPr>
              <w:pStyle w:val="a5"/>
              <w:ind w:firstLineChars="0" w:firstLine="0"/>
            </w:pPr>
            <w:r>
              <w:rPr>
                <w:rFonts w:hint="eastAsia"/>
              </w:rPr>
              <w:t>12</w:t>
            </w:r>
            <w:r>
              <w:rPr>
                <w:rFonts w:hint="eastAsia"/>
              </w:rPr>
              <w:t>、传感器：加速度传感器、陀螺仪、电子罗盘、光线</w:t>
            </w:r>
            <w:r>
              <w:rPr>
                <w:rFonts w:hint="eastAsia"/>
              </w:rPr>
              <w:t>&amp;</w:t>
            </w:r>
            <w:r>
              <w:rPr>
                <w:rFonts w:hint="eastAsia"/>
              </w:rPr>
              <w:t>距离传感器；</w:t>
            </w:r>
          </w:p>
          <w:p w:rsidR="00912499" w:rsidRDefault="00912499" w:rsidP="00D221B1">
            <w:pPr>
              <w:pStyle w:val="a5"/>
              <w:ind w:firstLineChars="0" w:firstLine="0"/>
            </w:pPr>
            <w:r w:rsidRPr="00176DBA">
              <w:rPr>
                <w:rFonts w:hint="eastAsia"/>
              </w:rPr>
              <w:t>13</w:t>
            </w:r>
            <w:r w:rsidRPr="00176DBA">
              <w:rPr>
                <w:rFonts w:hint="eastAsia"/>
              </w:rPr>
              <w:t>、尺寸≤</w:t>
            </w:r>
            <w:r w:rsidRPr="00176DBA">
              <w:rPr>
                <w:rFonts w:hint="eastAsia"/>
              </w:rPr>
              <w:t>152mm(H)</w:t>
            </w:r>
            <w:r w:rsidRPr="00176DBA">
              <w:rPr>
                <w:rFonts w:hint="eastAsia"/>
              </w:rPr>
              <w:t>×</w:t>
            </w:r>
            <w:r w:rsidRPr="00176DBA">
              <w:rPr>
                <w:rFonts w:hint="eastAsia"/>
              </w:rPr>
              <w:t>75.9mm(W)</w:t>
            </w:r>
            <w:r w:rsidRPr="00176DBA">
              <w:rPr>
                <w:rFonts w:hint="eastAsia"/>
              </w:rPr>
              <w:t>×</w:t>
            </w:r>
            <w:r w:rsidRPr="00176DBA">
              <w:rPr>
                <w:rFonts w:hint="eastAsia"/>
              </w:rPr>
              <w:t>12.8mm(T)</w:t>
            </w:r>
            <w:r w:rsidRPr="00176DBA">
              <w:rPr>
                <w:rFonts w:hint="eastAsia"/>
              </w:rPr>
              <w:t>；</w:t>
            </w:r>
          </w:p>
          <w:p w:rsidR="00912499" w:rsidRDefault="00912499" w:rsidP="00D221B1">
            <w:pPr>
              <w:pStyle w:val="a5"/>
              <w:ind w:firstLineChars="0" w:firstLine="0"/>
            </w:pPr>
            <w:r>
              <w:rPr>
                <w:rFonts w:hint="eastAsia"/>
              </w:rPr>
              <w:t>14</w:t>
            </w:r>
            <w:r>
              <w:rPr>
                <w:rFonts w:hint="eastAsia"/>
              </w:rPr>
              <w:t>、重量</w:t>
            </w:r>
            <w:r>
              <w:rPr>
                <w:rFonts w:hint="eastAsia"/>
              </w:rPr>
              <w:t>(</w:t>
            </w:r>
            <w:r>
              <w:rPr>
                <w:rFonts w:hint="eastAsia"/>
              </w:rPr>
              <w:t>含标准电池</w:t>
            </w:r>
            <w:r>
              <w:rPr>
                <w:rFonts w:hint="eastAsia"/>
              </w:rPr>
              <w:t>)</w:t>
            </w:r>
            <w:r>
              <w:rPr>
                <w:rFonts w:hint="eastAsia"/>
              </w:rPr>
              <w:t>：</w:t>
            </w:r>
            <w:r>
              <w:rPr>
                <w:rFonts w:hint="eastAsia"/>
              </w:rPr>
              <w:t>227g</w:t>
            </w:r>
            <w:r>
              <w:rPr>
                <w:rFonts w:hint="eastAsia"/>
              </w:rPr>
              <w:t>（含电池，依据不同配置有不同）；</w:t>
            </w:r>
          </w:p>
          <w:p w:rsidR="00912499" w:rsidRDefault="00912499" w:rsidP="00D221B1">
            <w:pPr>
              <w:pStyle w:val="a5"/>
              <w:ind w:firstLineChars="0" w:firstLine="0"/>
            </w:pPr>
            <w:r>
              <w:rPr>
                <w:rFonts w:hint="eastAsia"/>
              </w:rPr>
              <w:t>15</w:t>
            </w:r>
            <w:r>
              <w:rPr>
                <w:rFonts w:hint="eastAsia"/>
              </w:rPr>
              <w:t>、工作温度：</w:t>
            </w:r>
            <w:r>
              <w:rPr>
                <w:rFonts w:hint="eastAsia"/>
              </w:rPr>
              <w:t>-20</w:t>
            </w:r>
            <w:r>
              <w:rPr>
                <w:rFonts w:hint="eastAsia"/>
              </w:rPr>
              <w:t>℃至</w:t>
            </w:r>
            <w:r>
              <w:rPr>
                <w:rFonts w:hint="eastAsia"/>
              </w:rPr>
              <w:t>+50</w:t>
            </w:r>
            <w:r>
              <w:rPr>
                <w:rFonts w:hint="eastAsia"/>
              </w:rPr>
              <w:t>℃；</w:t>
            </w:r>
          </w:p>
          <w:p w:rsidR="00912499" w:rsidRDefault="00912499" w:rsidP="00D221B1">
            <w:pPr>
              <w:pStyle w:val="a5"/>
              <w:ind w:firstLineChars="0" w:firstLine="0"/>
            </w:pPr>
            <w:r>
              <w:rPr>
                <w:rFonts w:hint="eastAsia"/>
              </w:rPr>
              <w:t>16</w:t>
            </w:r>
            <w:r>
              <w:rPr>
                <w:rFonts w:hint="eastAsia"/>
              </w:rPr>
              <w:t>、储存温度：</w:t>
            </w:r>
            <w:r>
              <w:rPr>
                <w:rFonts w:hint="eastAsia"/>
              </w:rPr>
              <w:t>-40</w:t>
            </w:r>
            <w:r>
              <w:rPr>
                <w:rFonts w:hint="eastAsia"/>
              </w:rPr>
              <w:t>℃至</w:t>
            </w:r>
            <w:r>
              <w:rPr>
                <w:rFonts w:hint="eastAsia"/>
              </w:rPr>
              <w:t>+50</w:t>
            </w:r>
            <w:r>
              <w:rPr>
                <w:rFonts w:hint="eastAsia"/>
              </w:rPr>
              <w:t>℃（含电池）；</w:t>
            </w:r>
            <w:r>
              <w:rPr>
                <w:rFonts w:hint="eastAsia"/>
              </w:rPr>
              <w:t>-40</w:t>
            </w:r>
            <w:r>
              <w:rPr>
                <w:rFonts w:hint="eastAsia"/>
              </w:rPr>
              <w:t>℃至</w:t>
            </w:r>
            <w:r>
              <w:rPr>
                <w:rFonts w:hint="eastAsia"/>
              </w:rPr>
              <w:t>+70</w:t>
            </w:r>
            <w:r>
              <w:rPr>
                <w:rFonts w:hint="eastAsia"/>
              </w:rPr>
              <w:t>℃（不含电池）；</w:t>
            </w:r>
          </w:p>
          <w:p w:rsidR="00912499" w:rsidRDefault="00912499" w:rsidP="00D221B1">
            <w:pPr>
              <w:pStyle w:val="a5"/>
              <w:ind w:firstLineChars="0" w:firstLine="0"/>
            </w:pPr>
            <w:r>
              <w:rPr>
                <w:rFonts w:hint="eastAsia"/>
              </w:rPr>
              <w:lastRenderedPageBreak/>
              <w:t>17</w:t>
            </w:r>
            <w:r>
              <w:rPr>
                <w:rFonts w:hint="eastAsia"/>
              </w:rPr>
              <w:t>、湿度：</w:t>
            </w:r>
            <w:r>
              <w:rPr>
                <w:rFonts w:hint="eastAsia"/>
              </w:rPr>
              <w:t xml:space="preserve">5% to 95% RH </w:t>
            </w:r>
            <w:r>
              <w:rPr>
                <w:rFonts w:hint="eastAsia"/>
              </w:rPr>
              <w:t>无凝露状态；</w:t>
            </w:r>
          </w:p>
          <w:p w:rsidR="00912499" w:rsidRDefault="00912499" w:rsidP="00D221B1">
            <w:pPr>
              <w:pStyle w:val="a5"/>
              <w:ind w:firstLineChars="0" w:firstLine="0"/>
            </w:pPr>
            <w:r>
              <w:rPr>
                <w:rFonts w:hint="eastAsia"/>
              </w:rPr>
              <w:t>18</w:t>
            </w:r>
            <w:r>
              <w:rPr>
                <w:rFonts w:hint="eastAsia"/>
              </w:rPr>
              <w:t>、防水防尘工业等级：</w:t>
            </w:r>
            <w:r>
              <w:rPr>
                <w:rFonts w:hint="eastAsia"/>
              </w:rPr>
              <w:t>IP67</w:t>
            </w:r>
            <w:r>
              <w:rPr>
                <w:rFonts w:hint="eastAsia"/>
              </w:rPr>
              <w:t>；</w:t>
            </w:r>
          </w:p>
          <w:p w:rsidR="00912499" w:rsidRDefault="00912499" w:rsidP="00D221B1">
            <w:pPr>
              <w:pStyle w:val="a5"/>
              <w:ind w:firstLineChars="0" w:firstLine="0"/>
            </w:pPr>
            <w:r>
              <w:rPr>
                <w:rFonts w:hint="eastAsia"/>
              </w:rPr>
              <w:t>19</w:t>
            </w:r>
            <w:r>
              <w:rPr>
                <w:rFonts w:hint="eastAsia"/>
              </w:rPr>
              <w:t>、跌落等级：</w:t>
            </w:r>
            <w:r>
              <w:rPr>
                <w:rFonts w:hint="eastAsia"/>
              </w:rPr>
              <w:t>1.5</w:t>
            </w:r>
            <w:r>
              <w:rPr>
                <w:rFonts w:hint="eastAsia"/>
              </w:rPr>
              <w:t>米；</w:t>
            </w:r>
          </w:p>
          <w:p w:rsidR="00912499" w:rsidRDefault="00912499" w:rsidP="00D221B1">
            <w:pPr>
              <w:pStyle w:val="a5"/>
              <w:ind w:firstLineChars="0" w:firstLine="0"/>
            </w:pPr>
            <w:r>
              <w:rPr>
                <w:rFonts w:hint="eastAsia"/>
              </w:rPr>
              <w:t>20</w:t>
            </w:r>
            <w:r>
              <w:rPr>
                <w:rFonts w:hint="eastAsia"/>
              </w:rPr>
              <w:t>、抗冲击：</w:t>
            </w:r>
            <w:r>
              <w:rPr>
                <w:rFonts w:hint="eastAsia"/>
              </w:rPr>
              <w:t>1000</w:t>
            </w:r>
            <w:r>
              <w:rPr>
                <w:rFonts w:hint="eastAsia"/>
              </w:rPr>
              <w:t>轮</w:t>
            </w:r>
            <w:r>
              <w:rPr>
                <w:rFonts w:hint="eastAsia"/>
              </w:rPr>
              <w:t xml:space="preserve"> 0.5</w:t>
            </w:r>
            <w:r>
              <w:rPr>
                <w:rFonts w:hint="eastAsia"/>
              </w:rPr>
              <w:t>米滚动（相当于</w:t>
            </w:r>
            <w:r>
              <w:rPr>
                <w:rFonts w:hint="eastAsia"/>
              </w:rPr>
              <w:t>2000</w:t>
            </w:r>
            <w:r>
              <w:rPr>
                <w:rFonts w:hint="eastAsia"/>
              </w:rPr>
              <w:t>次撞击）；</w:t>
            </w:r>
          </w:p>
          <w:p w:rsidR="00912499" w:rsidRDefault="00912499" w:rsidP="00D221B1">
            <w:pPr>
              <w:pStyle w:val="a5"/>
              <w:ind w:firstLineChars="0" w:firstLine="0"/>
            </w:pPr>
            <w:r>
              <w:rPr>
                <w:rFonts w:hint="eastAsia"/>
              </w:rPr>
              <w:t>21</w:t>
            </w:r>
            <w:r>
              <w:rPr>
                <w:rFonts w:hint="eastAsia"/>
              </w:rPr>
              <w:t>、静电放电</w:t>
            </w:r>
            <w:r>
              <w:rPr>
                <w:rFonts w:hint="eastAsia"/>
              </w:rPr>
              <w:t>(ESD)</w:t>
            </w:r>
            <w:r>
              <w:rPr>
                <w:rFonts w:hint="eastAsia"/>
              </w:rPr>
              <w:t>：±</w:t>
            </w:r>
            <w:r>
              <w:rPr>
                <w:rFonts w:hint="eastAsia"/>
              </w:rPr>
              <w:t>15kV</w:t>
            </w:r>
            <w:r>
              <w:rPr>
                <w:rFonts w:hint="eastAsia"/>
              </w:rPr>
              <w:t>空气放电，±</w:t>
            </w:r>
            <w:r>
              <w:rPr>
                <w:rFonts w:hint="eastAsia"/>
              </w:rPr>
              <w:t>8kV</w:t>
            </w:r>
            <w:r>
              <w:rPr>
                <w:rFonts w:hint="eastAsia"/>
              </w:rPr>
              <w:t>直接放电；</w:t>
            </w:r>
          </w:p>
          <w:p w:rsidR="00912499" w:rsidRDefault="00912499" w:rsidP="00D221B1">
            <w:pPr>
              <w:pStyle w:val="a5"/>
              <w:ind w:firstLineChars="0" w:firstLine="0"/>
            </w:pPr>
            <w:r>
              <w:rPr>
                <w:rFonts w:hint="eastAsia"/>
              </w:rPr>
              <w:t>22</w:t>
            </w:r>
            <w:r>
              <w:rPr>
                <w:rFonts w:hint="eastAsia"/>
              </w:rPr>
              <w:t>、光学分辨率：</w:t>
            </w:r>
            <w:r>
              <w:rPr>
                <w:rFonts w:hint="eastAsia"/>
              </w:rPr>
              <w:t>1600</w:t>
            </w:r>
            <w:r>
              <w:rPr>
                <w:rFonts w:hint="eastAsia"/>
              </w:rPr>
              <w:t>（</w:t>
            </w:r>
            <w:r>
              <w:rPr>
                <w:rFonts w:hint="eastAsia"/>
              </w:rPr>
              <w:t>H</w:t>
            </w:r>
            <w:r>
              <w:rPr>
                <w:rFonts w:hint="eastAsia"/>
              </w:rPr>
              <w:t>）×</w:t>
            </w:r>
            <w:r>
              <w:rPr>
                <w:rFonts w:hint="eastAsia"/>
              </w:rPr>
              <w:t xml:space="preserve"> 1200</w:t>
            </w:r>
            <w:r>
              <w:rPr>
                <w:rFonts w:hint="eastAsia"/>
              </w:rPr>
              <w:t>（</w:t>
            </w:r>
            <w:r>
              <w:rPr>
                <w:rFonts w:hint="eastAsia"/>
              </w:rPr>
              <w:t>V</w:t>
            </w:r>
            <w:r>
              <w:rPr>
                <w:rFonts w:hint="eastAsia"/>
              </w:rPr>
              <w:t>）；</w:t>
            </w:r>
          </w:p>
          <w:p w:rsidR="00912499" w:rsidRDefault="00912499" w:rsidP="00D221B1">
            <w:pPr>
              <w:pStyle w:val="a5"/>
              <w:ind w:firstLineChars="0" w:firstLine="0"/>
            </w:pPr>
            <w:r>
              <w:rPr>
                <w:rFonts w:hint="eastAsia"/>
              </w:rPr>
              <w:t>23</w:t>
            </w:r>
            <w:r>
              <w:rPr>
                <w:rFonts w:hint="eastAsia"/>
              </w:rPr>
              <w:t>、旋转视角：</w:t>
            </w:r>
            <w:r>
              <w:rPr>
                <w:rFonts w:hint="eastAsia"/>
              </w:rPr>
              <w:t>360</w:t>
            </w:r>
            <w:r>
              <w:rPr>
                <w:rFonts w:hint="eastAsia"/>
              </w:rPr>
              <w:t>°；</w:t>
            </w:r>
          </w:p>
          <w:p w:rsidR="00912499" w:rsidRDefault="00912499" w:rsidP="00D221B1">
            <w:pPr>
              <w:pStyle w:val="a5"/>
              <w:ind w:firstLineChars="0" w:firstLine="0"/>
            </w:pPr>
            <w:r>
              <w:rPr>
                <w:rFonts w:hint="eastAsia"/>
              </w:rPr>
              <w:t>24</w:t>
            </w:r>
            <w:r>
              <w:rPr>
                <w:rFonts w:hint="eastAsia"/>
              </w:rPr>
              <w:t>、上下倾斜视角：偏离正常角度±</w:t>
            </w:r>
            <w:r>
              <w:rPr>
                <w:rFonts w:hint="eastAsia"/>
              </w:rPr>
              <w:t>60</w:t>
            </w:r>
            <w:r>
              <w:rPr>
                <w:rFonts w:hint="eastAsia"/>
              </w:rPr>
              <w:t>°；</w:t>
            </w:r>
          </w:p>
          <w:p w:rsidR="00912499" w:rsidRDefault="00912499" w:rsidP="00D221B1">
            <w:pPr>
              <w:pStyle w:val="a5"/>
              <w:ind w:firstLineChars="0" w:firstLine="0"/>
            </w:pPr>
            <w:r>
              <w:rPr>
                <w:rFonts w:hint="eastAsia"/>
              </w:rPr>
              <w:t>25</w:t>
            </w:r>
            <w:r>
              <w:rPr>
                <w:rFonts w:hint="eastAsia"/>
              </w:rPr>
              <w:t>、左右偏移视角：偏离正常角度±</w:t>
            </w:r>
            <w:r>
              <w:rPr>
                <w:rFonts w:hint="eastAsia"/>
              </w:rPr>
              <w:t>55</w:t>
            </w:r>
            <w:r>
              <w:rPr>
                <w:rFonts w:hint="eastAsia"/>
              </w:rPr>
              <w:t>°；</w:t>
            </w:r>
          </w:p>
          <w:p w:rsidR="00912499" w:rsidRDefault="00912499" w:rsidP="00D221B1">
            <w:pPr>
              <w:pStyle w:val="a5"/>
              <w:ind w:firstLineChars="0" w:firstLine="0"/>
            </w:pPr>
            <w:r>
              <w:rPr>
                <w:rFonts w:hint="eastAsia"/>
              </w:rPr>
              <w:t>26</w:t>
            </w:r>
            <w:r>
              <w:rPr>
                <w:rFonts w:hint="eastAsia"/>
              </w:rPr>
              <w:t>、扫描景深：</w:t>
            </w:r>
            <w:r>
              <w:rPr>
                <w:rFonts w:hint="eastAsia"/>
              </w:rPr>
              <w:t xml:space="preserve">5mil Code39 </w:t>
            </w:r>
            <w:r>
              <w:rPr>
                <w:rFonts w:hint="eastAsia"/>
              </w:rPr>
              <w:t>（</w:t>
            </w:r>
            <w:r>
              <w:rPr>
                <w:rFonts w:hint="eastAsia"/>
              </w:rPr>
              <w:t xml:space="preserve">9 </w:t>
            </w:r>
            <w:r>
              <w:rPr>
                <w:rFonts w:hint="eastAsia"/>
              </w:rPr>
              <w:t>字符）</w:t>
            </w:r>
            <w:r>
              <w:rPr>
                <w:rFonts w:hint="eastAsia"/>
              </w:rPr>
              <w:t xml:space="preserve"> 62-138mm</w:t>
            </w:r>
            <w:r>
              <w:rPr>
                <w:rFonts w:hint="eastAsia"/>
              </w:rPr>
              <w:t>，</w:t>
            </w:r>
            <w:r>
              <w:rPr>
                <w:rFonts w:hint="eastAsia"/>
              </w:rPr>
              <w:t xml:space="preserve">20mil Code128 (12 </w:t>
            </w:r>
            <w:r>
              <w:rPr>
                <w:rFonts w:hint="eastAsia"/>
              </w:rPr>
              <w:t>字符</w:t>
            </w:r>
            <w:r>
              <w:rPr>
                <w:rFonts w:hint="eastAsia"/>
              </w:rPr>
              <w:t>) 100-550mm</w:t>
            </w:r>
            <w:r>
              <w:rPr>
                <w:rFonts w:hint="eastAsia"/>
              </w:rPr>
              <w:t>；</w:t>
            </w:r>
          </w:p>
          <w:p w:rsidR="00912499" w:rsidRDefault="00912499" w:rsidP="00D221B1">
            <w:pPr>
              <w:pStyle w:val="a5"/>
              <w:ind w:firstLineChars="0" w:firstLine="0"/>
            </w:pPr>
            <w:r>
              <w:rPr>
                <w:rFonts w:hint="eastAsia"/>
              </w:rPr>
              <w:t>27</w:t>
            </w:r>
            <w:r>
              <w:rPr>
                <w:rFonts w:hint="eastAsia"/>
              </w:rPr>
              <w:t>、图像帧率：</w:t>
            </w:r>
            <w:r>
              <w:rPr>
                <w:rFonts w:hint="eastAsia"/>
              </w:rPr>
              <w:t>15fps</w:t>
            </w:r>
            <w:r>
              <w:rPr>
                <w:rFonts w:hint="eastAsia"/>
              </w:rPr>
              <w:t>；</w:t>
            </w:r>
          </w:p>
          <w:p w:rsidR="00912499" w:rsidRDefault="00912499" w:rsidP="00D221B1">
            <w:pPr>
              <w:pStyle w:val="a5"/>
              <w:ind w:firstLineChars="0" w:firstLine="0"/>
            </w:pPr>
            <w:r>
              <w:rPr>
                <w:rFonts w:hint="eastAsia"/>
              </w:rPr>
              <w:t>28</w:t>
            </w:r>
            <w:r>
              <w:rPr>
                <w:rFonts w:hint="eastAsia"/>
              </w:rPr>
              <w:t>、支持符号：</w:t>
            </w:r>
          </w:p>
          <w:p w:rsidR="00912499" w:rsidRDefault="00912499" w:rsidP="00D221B1">
            <w:pPr>
              <w:pStyle w:val="a5"/>
              <w:ind w:firstLineChars="0" w:firstLine="0"/>
            </w:pPr>
            <w:r>
              <w:rPr>
                <w:rFonts w:hint="eastAsia"/>
              </w:rPr>
              <w:t>a</w:t>
            </w:r>
            <w:r>
              <w:rPr>
                <w:rFonts w:hint="eastAsia"/>
              </w:rPr>
              <w:t>、</w:t>
            </w:r>
            <w:r>
              <w:rPr>
                <w:rFonts w:hint="eastAsia"/>
              </w:rPr>
              <w:t>1D</w:t>
            </w:r>
            <w:r>
              <w:rPr>
                <w:rFonts w:hint="eastAsia"/>
              </w:rPr>
              <w:t>：</w:t>
            </w:r>
          </w:p>
          <w:p w:rsidR="00912499" w:rsidRDefault="00912499" w:rsidP="00D221B1">
            <w:pPr>
              <w:pStyle w:val="a5"/>
              <w:ind w:firstLineChars="0" w:firstLine="0"/>
            </w:pPr>
            <w:r>
              <w:rPr>
                <w:rFonts w:hint="eastAsia"/>
              </w:rPr>
              <w:t xml:space="preserve">UPC/EAN, UPC/EAN with </w:t>
            </w:r>
            <w:proofErr w:type="spellStart"/>
            <w:r>
              <w:rPr>
                <w:rFonts w:hint="eastAsia"/>
              </w:rPr>
              <w:t>supplementals</w:t>
            </w:r>
            <w:proofErr w:type="spellEnd"/>
            <w:r>
              <w:rPr>
                <w:rFonts w:hint="eastAsia"/>
              </w:rPr>
              <w:t xml:space="preserve">, Code128, GS1-128, Code 39, </w:t>
            </w:r>
            <w:proofErr w:type="spellStart"/>
            <w:r>
              <w:rPr>
                <w:rFonts w:hint="eastAsia"/>
              </w:rPr>
              <w:t>Trioptic</w:t>
            </w:r>
            <w:proofErr w:type="spellEnd"/>
            <w:r>
              <w:rPr>
                <w:rFonts w:hint="eastAsia"/>
              </w:rPr>
              <w:t xml:space="preserve">, Code 32, Code 93, Code11, Matrix 2 of 5, Interleaved 2 of 5, IATA 2 of 5, Industrial 2 of 5, </w:t>
            </w:r>
            <w:proofErr w:type="spellStart"/>
            <w:r>
              <w:rPr>
                <w:rFonts w:hint="eastAsia"/>
              </w:rPr>
              <w:t>Codabar</w:t>
            </w:r>
            <w:proofErr w:type="spellEnd"/>
            <w:r>
              <w:rPr>
                <w:rFonts w:hint="eastAsia"/>
              </w:rPr>
              <w:t xml:space="preserve">, MSI, Code11 </w:t>
            </w:r>
            <w:r>
              <w:rPr>
                <w:rFonts w:hint="eastAsia"/>
              </w:rPr>
              <w:t>等</w:t>
            </w:r>
          </w:p>
          <w:p w:rsidR="00912499" w:rsidRDefault="00912499" w:rsidP="00D221B1">
            <w:pPr>
              <w:pStyle w:val="a5"/>
              <w:ind w:firstLineChars="0" w:firstLine="0"/>
            </w:pPr>
            <w:r>
              <w:rPr>
                <w:rFonts w:hint="eastAsia"/>
              </w:rPr>
              <w:t>b</w:t>
            </w:r>
            <w:r>
              <w:rPr>
                <w:rFonts w:hint="eastAsia"/>
              </w:rPr>
              <w:t>、</w:t>
            </w:r>
            <w:r>
              <w:rPr>
                <w:rFonts w:hint="eastAsia"/>
              </w:rPr>
              <w:t>2D:</w:t>
            </w:r>
          </w:p>
          <w:p w:rsidR="00912499" w:rsidRDefault="00912499" w:rsidP="00D221B1">
            <w:pPr>
              <w:pStyle w:val="a5"/>
              <w:ind w:firstLineChars="0" w:firstLine="0"/>
            </w:pPr>
            <w:r>
              <w:rPr>
                <w:rFonts w:hint="eastAsia"/>
              </w:rPr>
              <w:t xml:space="preserve">PDF417, MicroPDF417, Composite Code, Data Matrix, </w:t>
            </w:r>
            <w:proofErr w:type="spellStart"/>
            <w:r>
              <w:rPr>
                <w:rFonts w:hint="eastAsia"/>
              </w:rPr>
              <w:t>Maxicode</w:t>
            </w:r>
            <w:proofErr w:type="spellEnd"/>
            <w:r>
              <w:rPr>
                <w:rFonts w:hint="eastAsia"/>
              </w:rPr>
              <w:t xml:space="preserve">, QR Code, </w:t>
            </w:r>
            <w:proofErr w:type="spellStart"/>
            <w:r>
              <w:rPr>
                <w:rFonts w:hint="eastAsia"/>
              </w:rPr>
              <w:t>MicroQR</w:t>
            </w:r>
            <w:proofErr w:type="spellEnd"/>
            <w:r>
              <w:rPr>
                <w:rFonts w:hint="eastAsia"/>
              </w:rPr>
              <w:t>, Aztec</w:t>
            </w:r>
          </w:p>
          <w:p w:rsidR="00912499" w:rsidRDefault="00912499" w:rsidP="00D221B1">
            <w:pPr>
              <w:pStyle w:val="a5"/>
              <w:ind w:firstLineChars="0" w:firstLine="0"/>
            </w:pPr>
            <w:r>
              <w:rPr>
                <w:rFonts w:hint="eastAsia"/>
              </w:rPr>
              <w:t>29</w:t>
            </w:r>
            <w:r>
              <w:rPr>
                <w:rFonts w:hint="eastAsia"/>
              </w:rPr>
              <w:t>、照明、投射：白光照明、红光投射；</w:t>
            </w:r>
          </w:p>
          <w:p w:rsidR="00912499" w:rsidRDefault="00912499" w:rsidP="00D221B1">
            <w:pPr>
              <w:pStyle w:val="a5"/>
              <w:ind w:firstLineChars="0" w:firstLine="0"/>
            </w:pPr>
            <w:r>
              <w:rPr>
                <w:rFonts w:hint="eastAsia"/>
              </w:rPr>
              <w:t>30</w:t>
            </w:r>
            <w:r>
              <w:rPr>
                <w:rFonts w:hint="eastAsia"/>
              </w:rPr>
              <w:t>、最小印刷对比度：</w:t>
            </w:r>
            <w:r>
              <w:rPr>
                <w:rFonts w:hint="eastAsia"/>
              </w:rPr>
              <w:t>40%</w:t>
            </w:r>
            <w:r>
              <w:rPr>
                <w:rFonts w:hint="eastAsia"/>
              </w:rPr>
              <w:t>；</w:t>
            </w:r>
          </w:p>
          <w:p w:rsidR="00912499" w:rsidRDefault="00912499" w:rsidP="00D221B1">
            <w:pPr>
              <w:pStyle w:val="a5"/>
              <w:ind w:firstLineChars="0" w:firstLine="0"/>
            </w:pPr>
            <w:r>
              <w:rPr>
                <w:rFonts w:hint="eastAsia"/>
              </w:rPr>
              <w:t>31</w:t>
            </w:r>
            <w:r>
              <w:rPr>
                <w:rFonts w:hint="eastAsia"/>
              </w:rPr>
              <w:t>、拍照功能：定焦；</w:t>
            </w:r>
          </w:p>
          <w:p w:rsidR="00912499" w:rsidRDefault="00912499" w:rsidP="00D221B1">
            <w:pPr>
              <w:pStyle w:val="a5"/>
              <w:ind w:firstLineChars="0" w:firstLine="0"/>
            </w:pPr>
            <w:r>
              <w:rPr>
                <w:rFonts w:hint="eastAsia"/>
              </w:rPr>
              <w:t>32</w:t>
            </w:r>
            <w:r>
              <w:rPr>
                <w:rFonts w:hint="eastAsia"/>
              </w:rPr>
              <w:t>、像素：</w:t>
            </w:r>
            <w:r>
              <w:rPr>
                <w:rFonts w:hint="eastAsia"/>
              </w:rPr>
              <w:t>500</w:t>
            </w:r>
            <w:r>
              <w:rPr>
                <w:rFonts w:hint="eastAsia"/>
              </w:rPr>
              <w:t>万；</w:t>
            </w:r>
          </w:p>
          <w:p w:rsidR="00912499" w:rsidRDefault="00912499" w:rsidP="00D221B1">
            <w:pPr>
              <w:pStyle w:val="a5"/>
              <w:ind w:firstLineChars="0" w:firstLine="0"/>
            </w:pPr>
            <w:r>
              <w:rPr>
                <w:rFonts w:hint="eastAsia"/>
              </w:rPr>
              <w:t>33</w:t>
            </w:r>
            <w:r>
              <w:rPr>
                <w:rFonts w:hint="eastAsia"/>
              </w:rPr>
              <w:t>、拍照功能：自动对焦</w:t>
            </w:r>
            <w:r>
              <w:rPr>
                <w:rFonts w:hint="eastAsia"/>
              </w:rPr>
              <w:t xml:space="preserve"> </w:t>
            </w:r>
            <w:r>
              <w:rPr>
                <w:rFonts w:hint="eastAsia"/>
              </w:rPr>
              <w:t>；</w:t>
            </w:r>
          </w:p>
          <w:p w:rsidR="00912499" w:rsidRDefault="00912499" w:rsidP="00D221B1">
            <w:pPr>
              <w:pStyle w:val="a5"/>
              <w:ind w:firstLineChars="0" w:firstLine="0"/>
            </w:pPr>
            <w:r>
              <w:rPr>
                <w:rFonts w:hint="eastAsia"/>
              </w:rPr>
              <w:t>34</w:t>
            </w:r>
            <w:r>
              <w:rPr>
                <w:rFonts w:hint="eastAsia"/>
              </w:rPr>
              <w:t>、像素：</w:t>
            </w:r>
            <w:r>
              <w:rPr>
                <w:rFonts w:hint="eastAsia"/>
              </w:rPr>
              <w:t>1300</w:t>
            </w:r>
            <w:r>
              <w:rPr>
                <w:rFonts w:hint="eastAsia"/>
              </w:rPr>
              <w:t>万；</w:t>
            </w:r>
          </w:p>
          <w:p w:rsidR="00912499" w:rsidRDefault="00912499" w:rsidP="00D221B1">
            <w:pPr>
              <w:pStyle w:val="a5"/>
              <w:ind w:firstLineChars="0" w:firstLine="0"/>
            </w:pPr>
            <w:r>
              <w:rPr>
                <w:rFonts w:hint="eastAsia"/>
              </w:rPr>
              <w:t>35</w:t>
            </w:r>
            <w:r>
              <w:rPr>
                <w:rFonts w:hint="eastAsia"/>
              </w:rPr>
              <w:t>、闪光灯</w:t>
            </w:r>
            <w:r>
              <w:rPr>
                <w:rFonts w:hint="eastAsia"/>
              </w:rPr>
              <w:t>+</w:t>
            </w:r>
            <w:r>
              <w:rPr>
                <w:rFonts w:hint="eastAsia"/>
              </w:rPr>
              <w:t>补光：支持；</w:t>
            </w:r>
          </w:p>
          <w:p w:rsidR="00912499" w:rsidRDefault="00912499" w:rsidP="00D221B1">
            <w:pPr>
              <w:pStyle w:val="a5"/>
              <w:ind w:firstLineChars="0" w:firstLine="0"/>
            </w:pPr>
            <w:r>
              <w:rPr>
                <w:rFonts w:hint="eastAsia"/>
              </w:rPr>
              <w:t>36</w:t>
            </w:r>
            <w:r>
              <w:rPr>
                <w:rFonts w:hint="eastAsia"/>
              </w:rPr>
              <w:t>、可读写标签：支持</w:t>
            </w:r>
            <w:r>
              <w:rPr>
                <w:rFonts w:hint="eastAsia"/>
              </w:rPr>
              <w:t>NFC</w:t>
            </w:r>
            <w:r>
              <w:rPr>
                <w:rFonts w:hint="eastAsia"/>
              </w:rPr>
              <w:t>协议；</w:t>
            </w:r>
          </w:p>
          <w:p w:rsidR="00912499" w:rsidRDefault="00912499" w:rsidP="00D221B1">
            <w:pPr>
              <w:pStyle w:val="a5"/>
              <w:ind w:firstLineChars="0" w:firstLine="0"/>
            </w:pPr>
            <w:r>
              <w:rPr>
                <w:rFonts w:hint="eastAsia"/>
              </w:rPr>
              <w:t>37</w:t>
            </w:r>
            <w:r>
              <w:rPr>
                <w:rFonts w:hint="eastAsia"/>
              </w:rPr>
              <w:t>、工作频率：</w:t>
            </w:r>
            <w:r>
              <w:rPr>
                <w:rFonts w:hint="eastAsia"/>
              </w:rPr>
              <w:t>HF</w:t>
            </w:r>
            <w:r>
              <w:rPr>
                <w:rFonts w:hint="eastAsia"/>
              </w:rPr>
              <w:t>频段</w:t>
            </w:r>
            <w:r>
              <w:rPr>
                <w:rFonts w:hint="eastAsia"/>
              </w:rPr>
              <w:t>13.56MHz</w:t>
            </w:r>
            <w:r>
              <w:rPr>
                <w:rFonts w:hint="eastAsia"/>
              </w:rPr>
              <w:t>；</w:t>
            </w:r>
          </w:p>
          <w:p w:rsidR="00912499" w:rsidRDefault="00912499" w:rsidP="00D221B1">
            <w:pPr>
              <w:pStyle w:val="a5"/>
              <w:ind w:firstLineChars="0" w:firstLine="0"/>
            </w:pPr>
            <w:r>
              <w:rPr>
                <w:rFonts w:hint="eastAsia"/>
              </w:rPr>
              <w:t>38</w:t>
            </w:r>
            <w:r>
              <w:rPr>
                <w:rFonts w:hint="eastAsia"/>
              </w:rPr>
              <w:t>、类型：</w:t>
            </w:r>
            <w:r>
              <w:rPr>
                <w:rFonts w:hint="eastAsia"/>
              </w:rPr>
              <w:t>Micro PSAM</w:t>
            </w:r>
            <w:r>
              <w:rPr>
                <w:rFonts w:hint="eastAsia"/>
              </w:rPr>
              <w:t>卡（如使用</w:t>
            </w:r>
            <w:r>
              <w:rPr>
                <w:rFonts w:hint="eastAsia"/>
              </w:rPr>
              <w:t>PSAM</w:t>
            </w:r>
            <w:r>
              <w:rPr>
                <w:rFonts w:hint="eastAsia"/>
              </w:rPr>
              <w:t>功能，设备不支持</w:t>
            </w:r>
            <w:proofErr w:type="gramStart"/>
            <w:r>
              <w:rPr>
                <w:rFonts w:hint="eastAsia"/>
              </w:rPr>
              <w:t>双卡双待</w:t>
            </w:r>
            <w:proofErr w:type="gramEnd"/>
            <w:r>
              <w:rPr>
                <w:rFonts w:hint="eastAsia"/>
              </w:rPr>
              <w:t>）；</w:t>
            </w:r>
          </w:p>
          <w:p w:rsidR="00912499" w:rsidRDefault="00912499" w:rsidP="00D221B1">
            <w:pPr>
              <w:pStyle w:val="a5"/>
              <w:ind w:firstLineChars="0" w:firstLine="0"/>
            </w:pPr>
            <w:r>
              <w:rPr>
                <w:rFonts w:hint="eastAsia"/>
              </w:rPr>
              <w:t>39</w:t>
            </w:r>
            <w:r>
              <w:rPr>
                <w:rFonts w:hint="eastAsia"/>
              </w:rPr>
              <w:t>、定位系统：</w:t>
            </w:r>
            <w:r>
              <w:rPr>
                <w:rFonts w:hint="eastAsia"/>
              </w:rPr>
              <w:t>GPS</w:t>
            </w:r>
            <w:r>
              <w:rPr>
                <w:rFonts w:hint="eastAsia"/>
              </w:rPr>
              <w:t>、北斗、</w:t>
            </w:r>
            <w:r>
              <w:rPr>
                <w:rFonts w:hint="eastAsia"/>
              </w:rPr>
              <w:t>GLONASS</w:t>
            </w:r>
            <w:r>
              <w:rPr>
                <w:rFonts w:hint="eastAsia"/>
              </w:rPr>
              <w:t>三合一；</w:t>
            </w:r>
          </w:p>
          <w:p w:rsidR="00912499" w:rsidRDefault="00912499" w:rsidP="00D221B1">
            <w:pPr>
              <w:pStyle w:val="a5"/>
              <w:ind w:firstLineChars="0" w:firstLine="0"/>
            </w:pPr>
            <w:r>
              <w:rPr>
                <w:rFonts w:hint="eastAsia"/>
              </w:rPr>
              <w:t>40</w:t>
            </w:r>
            <w:r>
              <w:rPr>
                <w:rFonts w:hint="eastAsia"/>
              </w:rPr>
              <w:t>、频率：</w:t>
            </w:r>
            <w:r>
              <w:rPr>
                <w:rFonts w:hint="eastAsia"/>
              </w:rPr>
              <w:t>GPS:L1(1.575GHz)</w:t>
            </w:r>
            <w:r>
              <w:rPr>
                <w:rFonts w:hint="eastAsia"/>
              </w:rPr>
              <w:t>、北斗</w:t>
            </w:r>
            <w:r>
              <w:rPr>
                <w:rFonts w:hint="eastAsia"/>
              </w:rPr>
              <w:t>: B1(1.561GHz)</w:t>
            </w:r>
            <w:r>
              <w:rPr>
                <w:rFonts w:hint="eastAsia"/>
              </w:rPr>
              <w:t>、</w:t>
            </w:r>
            <w:r>
              <w:rPr>
                <w:rFonts w:hint="eastAsia"/>
              </w:rPr>
              <w:t xml:space="preserve"> </w:t>
            </w:r>
            <w:r>
              <w:rPr>
                <w:rFonts w:hint="eastAsia"/>
              </w:rPr>
              <w:lastRenderedPageBreak/>
              <w:t>GLONASS:L1(1.602GHZ)</w:t>
            </w:r>
            <w:r>
              <w:rPr>
                <w:rFonts w:hint="eastAsia"/>
              </w:rPr>
              <w:t>；</w:t>
            </w:r>
          </w:p>
          <w:p w:rsidR="00912499" w:rsidRDefault="00912499" w:rsidP="00D221B1">
            <w:pPr>
              <w:pStyle w:val="a5"/>
              <w:ind w:firstLineChars="0" w:firstLine="0"/>
            </w:pPr>
            <w:r>
              <w:rPr>
                <w:rFonts w:hint="eastAsia"/>
              </w:rPr>
              <w:t>41</w:t>
            </w:r>
            <w:r>
              <w:rPr>
                <w:rFonts w:hint="eastAsia"/>
              </w:rPr>
              <w:t>、精度：</w:t>
            </w:r>
            <w:r>
              <w:rPr>
                <w:rFonts w:hint="eastAsia"/>
              </w:rPr>
              <w:t>5-10</w:t>
            </w:r>
            <w:r>
              <w:rPr>
                <w:rFonts w:hint="eastAsia"/>
              </w:rPr>
              <w:t>米（</w:t>
            </w:r>
            <w:r>
              <w:rPr>
                <w:rFonts w:hint="eastAsia"/>
              </w:rPr>
              <w:t>OPEN SKY</w:t>
            </w:r>
            <w:r>
              <w:rPr>
                <w:rFonts w:hint="eastAsia"/>
              </w:rPr>
              <w:t>）；</w:t>
            </w:r>
          </w:p>
          <w:p w:rsidR="00912499" w:rsidRDefault="00912499" w:rsidP="00D221B1">
            <w:pPr>
              <w:pStyle w:val="a5"/>
              <w:ind w:firstLineChars="0" w:firstLine="0"/>
            </w:pPr>
            <w:r>
              <w:rPr>
                <w:rFonts w:hint="eastAsia"/>
              </w:rPr>
              <w:t>41</w:t>
            </w:r>
            <w:r>
              <w:rPr>
                <w:rFonts w:hint="eastAsia"/>
              </w:rPr>
              <w:t>、协议：</w:t>
            </w:r>
            <w:r>
              <w:rPr>
                <w:rFonts w:hint="eastAsia"/>
              </w:rPr>
              <w:t>IEEE 802.11a/b/g/n/ac</w:t>
            </w:r>
            <w:r>
              <w:rPr>
                <w:rFonts w:hint="eastAsia"/>
              </w:rPr>
              <w:t>（</w:t>
            </w:r>
            <w:r>
              <w:rPr>
                <w:rFonts w:hint="eastAsia"/>
              </w:rPr>
              <w:t>2.4G/5G</w:t>
            </w:r>
            <w:r>
              <w:rPr>
                <w:rFonts w:hint="eastAsia"/>
              </w:rPr>
              <w:t>双频</w:t>
            </w:r>
            <w:r>
              <w:rPr>
                <w:rFonts w:hint="eastAsia"/>
              </w:rPr>
              <w:t>WIFI</w:t>
            </w:r>
            <w:r>
              <w:rPr>
                <w:rFonts w:hint="eastAsia"/>
              </w:rPr>
              <w:t>）协议；</w:t>
            </w:r>
          </w:p>
          <w:p w:rsidR="00912499" w:rsidRDefault="00912499" w:rsidP="00D221B1">
            <w:pPr>
              <w:pStyle w:val="a5"/>
              <w:ind w:firstLineChars="0" w:firstLine="0"/>
            </w:pPr>
            <w:r>
              <w:rPr>
                <w:rFonts w:hint="eastAsia"/>
              </w:rPr>
              <w:t>43</w:t>
            </w:r>
            <w:r>
              <w:rPr>
                <w:rFonts w:hint="eastAsia"/>
              </w:rPr>
              <w:t>、频率范围：</w:t>
            </w:r>
            <w:r>
              <w:rPr>
                <w:rFonts w:hint="eastAsia"/>
              </w:rPr>
              <w:t>2.4GHz</w:t>
            </w:r>
            <w:r>
              <w:rPr>
                <w:rFonts w:hint="eastAsia"/>
              </w:rPr>
              <w:t>为</w:t>
            </w:r>
            <w:r>
              <w:rPr>
                <w:rFonts w:hint="eastAsia"/>
              </w:rPr>
              <w:t>2.412GHz-2.472 GHz</w:t>
            </w:r>
            <w:r>
              <w:rPr>
                <w:rFonts w:hint="eastAsia"/>
              </w:rPr>
              <w:t>；</w:t>
            </w:r>
            <w:r>
              <w:rPr>
                <w:rFonts w:hint="eastAsia"/>
              </w:rPr>
              <w:t>5GHz</w:t>
            </w:r>
            <w:r>
              <w:rPr>
                <w:rFonts w:hint="eastAsia"/>
              </w:rPr>
              <w:t>为</w:t>
            </w:r>
            <w:r>
              <w:rPr>
                <w:rFonts w:hint="eastAsia"/>
              </w:rPr>
              <w:t>5.170GHz-5.825GHz</w:t>
            </w:r>
            <w:r>
              <w:rPr>
                <w:rFonts w:hint="eastAsia"/>
              </w:rPr>
              <w:t>；</w:t>
            </w:r>
          </w:p>
          <w:p w:rsidR="00912499" w:rsidRDefault="00912499" w:rsidP="00D221B1">
            <w:pPr>
              <w:pStyle w:val="a5"/>
              <w:ind w:firstLineChars="0" w:firstLine="0"/>
            </w:pPr>
            <w:r>
              <w:rPr>
                <w:rFonts w:hint="eastAsia"/>
              </w:rPr>
              <w:t>44</w:t>
            </w:r>
            <w:r>
              <w:rPr>
                <w:rFonts w:hint="eastAsia"/>
              </w:rPr>
              <w:t>、频率：</w:t>
            </w:r>
            <w:r>
              <w:rPr>
                <w:rFonts w:hint="eastAsia"/>
              </w:rPr>
              <w:t>GSM</w:t>
            </w:r>
            <w:r>
              <w:rPr>
                <w:rFonts w:hint="eastAsia"/>
              </w:rPr>
              <w:t>：</w:t>
            </w:r>
            <w:proofErr w:type="spellStart"/>
            <w:r>
              <w:rPr>
                <w:rFonts w:hint="eastAsia"/>
              </w:rPr>
              <w:t>Qual</w:t>
            </w:r>
            <w:proofErr w:type="spellEnd"/>
            <w:r>
              <w:rPr>
                <w:rFonts w:hint="eastAsia"/>
              </w:rPr>
              <w:t xml:space="preserve"> Band(850/900/1800/1900Mhz)</w:t>
            </w:r>
          </w:p>
          <w:p w:rsidR="00912499" w:rsidRDefault="00912499" w:rsidP="00D221B1">
            <w:pPr>
              <w:pStyle w:val="a5"/>
              <w:ind w:firstLineChars="500" w:firstLine="1050"/>
            </w:pPr>
            <w:r>
              <w:rPr>
                <w:rFonts w:hint="eastAsia"/>
              </w:rPr>
              <w:t>TD-SCDMA</w:t>
            </w:r>
            <w:r>
              <w:rPr>
                <w:rFonts w:hint="eastAsia"/>
              </w:rPr>
              <w:t>：</w:t>
            </w:r>
            <w:r>
              <w:rPr>
                <w:rFonts w:hint="eastAsia"/>
              </w:rPr>
              <w:t>Band34,Band39</w:t>
            </w:r>
          </w:p>
          <w:p w:rsidR="00912499" w:rsidRDefault="00912499" w:rsidP="00D221B1">
            <w:pPr>
              <w:pStyle w:val="a5"/>
              <w:ind w:firstLineChars="500" w:firstLine="1050"/>
            </w:pPr>
            <w:r>
              <w:rPr>
                <w:rFonts w:hint="eastAsia"/>
              </w:rPr>
              <w:t>WCDMA</w:t>
            </w:r>
            <w:r>
              <w:rPr>
                <w:rFonts w:hint="eastAsia"/>
              </w:rPr>
              <w:t>：</w:t>
            </w:r>
            <w:r>
              <w:rPr>
                <w:rFonts w:hint="eastAsia"/>
              </w:rPr>
              <w:t>Band1</w:t>
            </w:r>
            <w:r>
              <w:rPr>
                <w:rFonts w:hint="eastAsia"/>
              </w:rPr>
              <w:t>，</w:t>
            </w:r>
            <w:r>
              <w:rPr>
                <w:rFonts w:hint="eastAsia"/>
              </w:rPr>
              <w:t>Band2</w:t>
            </w:r>
            <w:r>
              <w:rPr>
                <w:rFonts w:hint="eastAsia"/>
              </w:rPr>
              <w:t>，</w:t>
            </w:r>
            <w:r>
              <w:rPr>
                <w:rFonts w:hint="eastAsia"/>
              </w:rPr>
              <w:t>Band5</w:t>
            </w:r>
            <w:r>
              <w:rPr>
                <w:rFonts w:hint="eastAsia"/>
              </w:rPr>
              <w:t>，</w:t>
            </w:r>
            <w:r>
              <w:rPr>
                <w:rFonts w:hint="eastAsia"/>
              </w:rPr>
              <w:t>Band8</w:t>
            </w:r>
          </w:p>
          <w:p w:rsidR="00912499" w:rsidRDefault="00912499" w:rsidP="00D221B1">
            <w:pPr>
              <w:pStyle w:val="a5"/>
              <w:ind w:firstLineChars="500" w:firstLine="1050"/>
            </w:pPr>
            <w:r>
              <w:rPr>
                <w:rFonts w:hint="eastAsia"/>
              </w:rPr>
              <w:t xml:space="preserve">CDMA 1x /EVDO </w:t>
            </w:r>
            <w:r>
              <w:rPr>
                <w:rFonts w:hint="eastAsia"/>
              </w:rPr>
              <w:t>：</w:t>
            </w:r>
            <w:r>
              <w:rPr>
                <w:rFonts w:hint="eastAsia"/>
              </w:rPr>
              <w:t>BC0</w:t>
            </w:r>
          </w:p>
          <w:p w:rsidR="00912499" w:rsidRDefault="00912499" w:rsidP="00D221B1">
            <w:pPr>
              <w:pStyle w:val="a5"/>
              <w:ind w:firstLineChars="500" w:firstLine="1050"/>
            </w:pPr>
            <w:r>
              <w:rPr>
                <w:rFonts w:hint="eastAsia"/>
              </w:rPr>
              <w:t>TDD-LTE</w:t>
            </w:r>
            <w:r>
              <w:rPr>
                <w:rFonts w:hint="eastAsia"/>
              </w:rPr>
              <w:t>：</w:t>
            </w:r>
            <w:r>
              <w:rPr>
                <w:rFonts w:hint="eastAsia"/>
              </w:rPr>
              <w:t>Band38</w:t>
            </w:r>
            <w:r>
              <w:rPr>
                <w:rFonts w:hint="eastAsia"/>
              </w:rPr>
              <w:t>，</w:t>
            </w:r>
            <w:r>
              <w:rPr>
                <w:rFonts w:hint="eastAsia"/>
              </w:rPr>
              <w:t>Band39</w:t>
            </w:r>
            <w:r>
              <w:rPr>
                <w:rFonts w:hint="eastAsia"/>
              </w:rPr>
              <w:t>，</w:t>
            </w:r>
            <w:r>
              <w:rPr>
                <w:rFonts w:hint="eastAsia"/>
              </w:rPr>
              <w:t>Band40</w:t>
            </w:r>
            <w:r>
              <w:rPr>
                <w:rFonts w:hint="eastAsia"/>
              </w:rPr>
              <w:t>，</w:t>
            </w:r>
            <w:r>
              <w:rPr>
                <w:rFonts w:hint="eastAsia"/>
              </w:rPr>
              <w:t>Band41</w:t>
            </w:r>
          </w:p>
          <w:p w:rsidR="00912499" w:rsidRDefault="00912499" w:rsidP="00D221B1">
            <w:pPr>
              <w:pStyle w:val="a5"/>
              <w:ind w:firstLineChars="500" w:firstLine="1050"/>
            </w:pPr>
            <w:r>
              <w:rPr>
                <w:rFonts w:hint="eastAsia"/>
              </w:rPr>
              <w:t>FDD-LTE</w:t>
            </w:r>
            <w:r>
              <w:rPr>
                <w:rFonts w:hint="eastAsia"/>
              </w:rPr>
              <w:t>：</w:t>
            </w:r>
            <w:r>
              <w:rPr>
                <w:rFonts w:hint="eastAsia"/>
              </w:rPr>
              <w:t>Band1</w:t>
            </w:r>
            <w:r>
              <w:rPr>
                <w:rFonts w:hint="eastAsia"/>
              </w:rPr>
              <w:t>，</w:t>
            </w:r>
            <w:r>
              <w:rPr>
                <w:rFonts w:hint="eastAsia"/>
              </w:rPr>
              <w:t>Band3</w:t>
            </w:r>
            <w:r>
              <w:rPr>
                <w:rFonts w:hint="eastAsia"/>
              </w:rPr>
              <w:t>，</w:t>
            </w:r>
            <w:r>
              <w:rPr>
                <w:rFonts w:hint="eastAsia"/>
              </w:rPr>
              <w:t>Band7</w:t>
            </w:r>
          </w:p>
          <w:p w:rsidR="00912499" w:rsidRDefault="00912499" w:rsidP="00D221B1">
            <w:pPr>
              <w:pStyle w:val="a5"/>
              <w:ind w:firstLineChars="0" w:firstLine="0"/>
            </w:pPr>
            <w:r>
              <w:rPr>
                <w:rFonts w:hint="eastAsia"/>
              </w:rPr>
              <w:t>45</w:t>
            </w:r>
            <w:r>
              <w:rPr>
                <w:rFonts w:hint="eastAsia"/>
              </w:rPr>
              <w:t>、标准</w:t>
            </w:r>
            <w:r>
              <w:rPr>
                <w:rFonts w:hint="eastAsia"/>
              </w:rPr>
              <w:t>:Bluetooth 4.2</w:t>
            </w:r>
            <w:r>
              <w:rPr>
                <w:rFonts w:hint="eastAsia"/>
              </w:rPr>
              <w:t>（支持</w:t>
            </w:r>
            <w:r>
              <w:rPr>
                <w:rFonts w:hint="eastAsia"/>
              </w:rPr>
              <w:t>BLE</w:t>
            </w:r>
            <w:r>
              <w:rPr>
                <w:rFonts w:hint="eastAsia"/>
              </w:rPr>
              <w:t>）</w:t>
            </w:r>
            <w:r>
              <w:rPr>
                <w:rFonts w:hint="eastAsia"/>
              </w:rPr>
              <w:t>;</w:t>
            </w:r>
          </w:p>
          <w:p w:rsidR="00912499" w:rsidRDefault="00912499" w:rsidP="00D221B1">
            <w:pPr>
              <w:pStyle w:val="a5"/>
              <w:ind w:firstLineChars="0" w:firstLine="0"/>
            </w:pPr>
            <w:r>
              <w:rPr>
                <w:rFonts w:hint="eastAsia"/>
              </w:rPr>
              <w:t>46</w:t>
            </w:r>
            <w:r>
              <w:rPr>
                <w:rFonts w:hint="eastAsia"/>
              </w:rPr>
              <w:t>、功率：</w:t>
            </w:r>
            <w:r>
              <w:rPr>
                <w:rFonts w:hint="eastAsia"/>
              </w:rPr>
              <w:t>Class II</w:t>
            </w:r>
            <w:r>
              <w:rPr>
                <w:rFonts w:hint="eastAsia"/>
              </w:rPr>
              <w:t>；</w:t>
            </w:r>
          </w:p>
          <w:p w:rsidR="00912499" w:rsidRDefault="00912499" w:rsidP="00D221B1">
            <w:pPr>
              <w:pStyle w:val="a5"/>
              <w:ind w:firstLineChars="0" w:firstLine="0"/>
            </w:pPr>
            <w:r>
              <w:rPr>
                <w:rFonts w:hint="eastAsia"/>
              </w:rPr>
              <w:t>47</w:t>
            </w:r>
            <w:r>
              <w:rPr>
                <w:rFonts w:hint="eastAsia"/>
              </w:rPr>
              <w:t>、系统软件：</w:t>
            </w:r>
            <w:r>
              <w:rPr>
                <w:rFonts w:hint="eastAsia"/>
              </w:rPr>
              <w:t>Android 7.1</w:t>
            </w:r>
            <w:r>
              <w:rPr>
                <w:rFonts w:hint="eastAsia"/>
              </w:rPr>
              <w:t>；</w:t>
            </w:r>
          </w:p>
          <w:p w:rsidR="00912499" w:rsidRDefault="00912499" w:rsidP="00D221B1">
            <w:pPr>
              <w:pStyle w:val="a5"/>
              <w:ind w:firstLineChars="0" w:firstLine="0"/>
            </w:pPr>
            <w:r>
              <w:rPr>
                <w:rFonts w:hint="eastAsia"/>
              </w:rPr>
              <w:t>48</w:t>
            </w:r>
            <w:r>
              <w:rPr>
                <w:rFonts w:hint="eastAsia"/>
              </w:rPr>
              <w:t>、系统编程环境：</w:t>
            </w:r>
            <w:r>
              <w:rPr>
                <w:rFonts w:hint="eastAsia"/>
              </w:rPr>
              <w:t>Eclipse, Android Studio</w:t>
            </w:r>
            <w:r>
              <w:rPr>
                <w:rFonts w:hint="eastAsia"/>
              </w:rPr>
              <w:t>；</w:t>
            </w:r>
          </w:p>
          <w:p w:rsidR="00912499" w:rsidRDefault="00912499" w:rsidP="00D221B1">
            <w:pPr>
              <w:pStyle w:val="a5"/>
              <w:ind w:firstLineChars="0" w:firstLine="0"/>
            </w:pPr>
            <w:r>
              <w:rPr>
                <w:rFonts w:hint="eastAsia"/>
              </w:rPr>
              <w:t>49</w:t>
            </w:r>
            <w:r>
              <w:rPr>
                <w:rFonts w:hint="eastAsia"/>
              </w:rPr>
              <w:t>、标准配件：便携适配器（</w:t>
            </w:r>
            <w:r>
              <w:rPr>
                <w:rFonts w:hint="eastAsia"/>
              </w:rPr>
              <w:t>CCC</w:t>
            </w:r>
            <w:r>
              <w:rPr>
                <w:rFonts w:hint="eastAsia"/>
              </w:rPr>
              <w:t>、欧</w:t>
            </w:r>
            <w:proofErr w:type="gramStart"/>
            <w:r>
              <w:rPr>
                <w:rFonts w:hint="eastAsia"/>
              </w:rPr>
              <w:t>规</w:t>
            </w:r>
            <w:proofErr w:type="gramEnd"/>
            <w:r>
              <w:rPr>
                <w:rFonts w:hint="eastAsia"/>
              </w:rPr>
              <w:t>、英</w:t>
            </w:r>
            <w:proofErr w:type="gramStart"/>
            <w:r>
              <w:rPr>
                <w:rFonts w:hint="eastAsia"/>
              </w:rPr>
              <w:t>规</w:t>
            </w:r>
            <w:proofErr w:type="gramEnd"/>
            <w:r>
              <w:rPr>
                <w:rFonts w:hint="eastAsia"/>
              </w:rPr>
              <w:t>）×</w:t>
            </w:r>
            <w:r>
              <w:rPr>
                <w:rFonts w:hint="eastAsia"/>
              </w:rPr>
              <w:t xml:space="preserve">1 </w:t>
            </w:r>
            <w:r>
              <w:rPr>
                <w:rFonts w:hint="eastAsia"/>
              </w:rPr>
              <w:t>、</w:t>
            </w:r>
            <w:r>
              <w:rPr>
                <w:rFonts w:hint="eastAsia"/>
              </w:rPr>
              <w:t>Type C</w:t>
            </w:r>
            <w:r>
              <w:rPr>
                <w:rFonts w:hint="eastAsia"/>
              </w:rPr>
              <w:t>数据通信线×</w:t>
            </w:r>
            <w:r>
              <w:rPr>
                <w:rFonts w:hint="eastAsia"/>
              </w:rPr>
              <w:t xml:space="preserve">1 </w:t>
            </w:r>
            <w:r>
              <w:rPr>
                <w:rFonts w:hint="eastAsia"/>
              </w:rPr>
              <w:t>、手绳×</w:t>
            </w:r>
            <w:r>
              <w:rPr>
                <w:rFonts w:hint="eastAsia"/>
              </w:rPr>
              <w:t xml:space="preserve">1 </w:t>
            </w:r>
            <w:r>
              <w:rPr>
                <w:rFonts w:hint="eastAsia"/>
              </w:rPr>
              <w:t>；</w:t>
            </w:r>
          </w:p>
          <w:p w:rsidR="00912499" w:rsidRPr="00C169C0" w:rsidRDefault="00912499" w:rsidP="00D221B1">
            <w:pPr>
              <w:pStyle w:val="a0"/>
            </w:pPr>
            <w:r>
              <w:rPr>
                <w:rFonts w:hint="eastAsia"/>
              </w:rPr>
              <w:t>50</w:t>
            </w:r>
            <w:r>
              <w:rPr>
                <w:rFonts w:hint="eastAsia"/>
              </w:rPr>
              <w:t>、软件使用：能够安装采购人使用业务系统相关</w:t>
            </w:r>
            <w:r>
              <w:rPr>
                <w:rFonts w:hint="eastAsia"/>
              </w:rPr>
              <w:t>APP</w:t>
            </w:r>
            <w:r>
              <w:rPr>
                <w:rFonts w:hint="eastAsia"/>
              </w:rPr>
              <w:t>进行数据的互联互通，并且适用采购人的业务场景。</w:t>
            </w:r>
          </w:p>
        </w:tc>
      </w:tr>
      <w:tr w:rsidR="00912499" w:rsidTr="00D221B1">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12499" w:rsidRDefault="00912499" w:rsidP="00D221B1">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912499" w:rsidRDefault="00912499" w:rsidP="00D221B1">
            <w:pPr>
              <w:pStyle w:val="a0"/>
            </w:pPr>
            <w:r>
              <w:rPr>
                <w:rFonts w:hint="eastAsia"/>
              </w:rPr>
              <w:t>一、合同签订期：自采购结果公告结束之日起</w:t>
            </w:r>
            <w:r>
              <w:rPr>
                <w:rFonts w:hint="eastAsia"/>
              </w:rPr>
              <w:t>7</w:t>
            </w:r>
            <w:r>
              <w:rPr>
                <w:rFonts w:hint="eastAsia"/>
              </w:rPr>
              <w:t>个工作日内。</w:t>
            </w:r>
          </w:p>
          <w:p w:rsidR="00912499" w:rsidRDefault="00912499" w:rsidP="00D221B1">
            <w:pPr>
              <w:pStyle w:val="a0"/>
            </w:pPr>
            <w:r>
              <w:rPr>
                <w:rFonts w:hint="eastAsia"/>
              </w:rPr>
              <w:t>二、交货期：自合同签订之日起</w:t>
            </w:r>
            <w:r>
              <w:rPr>
                <w:rFonts w:hint="eastAsia"/>
              </w:rPr>
              <w:t xml:space="preserve"> 7 </w:t>
            </w:r>
            <w:r>
              <w:rPr>
                <w:rFonts w:hint="eastAsia"/>
              </w:rPr>
              <w:t>日内。</w:t>
            </w:r>
          </w:p>
          <w:p w:rsidR="00912499" w:rsidRDefault="00912499" w:rsidP="00D221B1">
            <w:pPr>
              <w:pStyle w:val="a0"/>
            </w:pPr>
            <w:r>
              <w:rPr>
                <w:rFonts w:hint="eastAsia"/>
              </w:rPr>
              <w:t>三、交货地点：采购人指定地点。</w:t>
            </w:r>
            <w:r>
              <w:rPr>
                <w:rFonts w:hint="eastAsia"/>
              </w:rPr>
              <w:t xml:space="preserve">          </w:t>
            </w:r>
          </w:p>
          <w:p w:rsidR="00912499" w:rsidRDefault="00912499" w:rsidP="00D221B1">
            <w:pPr>
              <w:pStyle w:val="a0"/>
            </w:pPr>
            <w:r>
              <w:rPr>
                <w:rFonts w:hint="eastAsia"/>
              </w:rPr>
              <w:t>四、交货方式及要求：</w:t>
            </w:r>
          </w:p>
          <w:p w:rsidR="00912499" w:rsidRDefault="00912499" w:rsidP="00D221B1">
            <w:pPr>
              <w:pStyle w:val="a0"/>
            </w:pPr>
            <w:r>
              <w:rPr>
                <w:rFonts w:hint="eastAsia"/>
              </w:rPr>
              <w:t>1</w:t>
            </w:r>
            <w:r>
              <w:rPr>
                <w:rFonts w:hint="eastAsia"/>
              </w:rPr>
              <w:t>、交货方式：现场交货。</w:t>
            </w:r>
          </w:p>
          <w:p w:rsidR="00912499" w:rsidRDefault="00912499" w:rsidP="00D221B1">
            <w:pPr>
              <w:pStyle w:val="a0"/>
            </w:pPr>
            <w:r>
              <w:rPr>
                <w:rFonts w:hint="eastAsia"/>
              </w:rPr>
              <w:t>2</w:t>
            </w:r>
            <w:r>
              <w:rPr>
                <w:rFonts w:hint="eastAsia"/>
              </w:rPr>
              <w:t>、交货要求：成交供应商向采购人提供的货物必须是全新、完整、未使用过的，货物到达后，供应商和采购人应在现场进行清点，清点过程中如果发现因包装或运输不当引起的产品外观或内部的损坏，供应商应负责更换，若发现错发</w:t>
            </w:r>
            <w:r>
              <w:rPr>
                <w:rFonts w:hint="eastAsia"/>
              </w:rPr>
              <w:t>/</w:t>
            </w:r>
            <w:r>
              <w:rPr>
                <w:rFonts w:hint="eastAsia"/>
              </w:rPr>
              <w:t>漏发情况，供货商应负责更换和补发。</w:t>
            </w:r>
          </w:p>
          <w:p w:rsidR="00912499" w:rsidRDefault="00912499" w:rsidP="00D221B1">
            <w:pPr>
              <w:pStyle w:val="a0"/>
            </w:pPr>
            <w:r>
              <w:rPr>
                <w:rFonts w:hint="eastAsia"/>
              </w:rPr>
              <w:t>五、验收方式及要求：</w:t>
            </w:r>
          </w:p>
          <w:p w:rsidR="00912499" w:rsidRDefault="00912499" w:rsidP="00D221B1">
            <w:pPr>
              <w:pStyle w:val="a0"/>
            </w:pPr>
            <w:r>
              <w:rPr>
                <w:rFonts w:hint="eastAsia"/>
              </w:rPr>
              <w:t>1</w:t>
            </w:r>
            <w:r>
              <w:rPr>
                <w:rFonts w:hint="eastAsia"/>
              </w:rPr>
              <w:t>、交货时，所有产品均严格按谈判文件上的技术参数实质要求，采购单位按竞标人响应和承诺的技术参数及性能和国家有关标准进行验收，达不到要求的不予验收，视为产品验收不合格，并且保留追究成交供应商虚假相应的法律责任。</w:t>
            </w:r>
          </w:p>
          <w:p w:rsidR="00912499" w:rsidRDefault="00912499" w:rsidP="00D221B1">
            <w:pPr>
              <w:pStyle w:val="a0"/>
            </w:pPr>
            <w:r>
              <w:rPr>
                <w:rFonts w:hint="eastAsia"/>
              </w:rPr>
              <w:t>2</w:t>
            </w:r>
            <w:r>
              <w:rPr>
                <w:rFonts w:hint="eastAsia"/>
              </w:rPr>
              <w:t>、按要求供货到现场</w:t>
            </w:r>
            <w:r>
              <w:rPr>
                <w:rFonts w:hint="eastAsia"/>
              </w:rPr>
              <w:t>(</w:t>
            </w:r>
            <w:r>
              <w:rPr>
                <w:rFonts w:hint="eastAsia"/>
              </w:rPr>
              <w:t>包括包装、卸货</w:t>
            </w:r>
            <w:r>
              <w:rPr>
                <w:rFonts w:hint="eastAsia"/>
              </w:rPr>
              <w:t>)</w:t>
            </w:r>
            <w:r>
              <w:rPr>
                <w:rFonts w:hint="eastAsia"/>
              </w:rPr>
              <w:t>及安装调试。安装标准及验收标准：符合我国国家有关技术规范和技术标准。如果不能按进度要求供货，采购人有权终止合同，由此引起的全部责任由出成交供应商负责。</w:t>
            </w:r>
          </w:p>
          <w:p w:rsidR="00912499" w:rsidRDefault="00912499" w:rsidP="00D221B1">
            <w:pPr>
              <w:pStyle w:val="a0"/>
            </w:pPr>
            <w:r>
              <w:rPr>
                <w:rFonts w:hint="eastAsia"/>
              </w:rPr>
              <w:lastRenderedPageBreak/>
              <w:t>六、售后服务要求：</w:t>
            </w:r>
          </w:p>
          <w:p w:rsidR="00912499" w:rsidRDefault="00912499" w:rsidP="00D221B1">
            <w:pPr>
              <w:pStyle w:val="a0"/>
            </w:pPr>
            <w:r>
              <w:rPr>
                <w:rFonts w:hint="eastAsia"/>
              </w:rPr>
              <w:t>1</w:t>
            </w:r>
            <w:r>
              <w:rPr>
                <w:rFonts w:hint="eastAsia"/>
              </w:rPr>
              <w:t>、质量保证期</w:t>
            </w:r>
            <w:r>
              <w:rPr>
                <w:rFonts w:hint="eastAsia"/>
              </w:rPr>
              <w:t xml:space="preserve"> 1 </w:t>
            </w:r>
            <w:r>
              <w:rPr>
                <w:rFonts w:hint="eastAsia"/>
              </w:rPr>
              <w:t>年（自交货并验收合格之日起计），质量保证期内按国家有关产品“三包”规定执行“三包”，质量保证期内因产品质量问题发生的相关费用</w:t>
            </w:r>
            <w:proofErr w:type="gramStart"/>
            <w:r>
              <w:rPr>
                <w:rFonts w:hint="eastAsia"/>
              </w:rPr>
              <w:t>由成交</w:t>
            </w:r>
            <w:proofErr w:type="gramEnd"/>
            <w:r>
              <w:rPr>
                <w:rFonts w:hint="eastAsia"/>
              </w:rPr>
              <w:t>供应商承担。交货验收合格之日起所有货物提供一年的免费上门保修和包换、维护服务。质保期内免费上门维修、免费更换零部件，保障系统正常运行并提供终身技术支持。提供终身有偿维修、维护服务，随时优惠提供备品备件，优惠提供产品更新服务等。</w:t>
            </w:r>
          </w:p>
          <w:p w:rsidR="00912499" w:rsidRDefault="00912499" w:rsidP="00D221B1">
            <w:pPr>
              <w:pStyle w:val="a0"/>
            </w:pPr>
            <w:r>
              <w:rPr>
                <w:rFonts w:hint="eastAsia"/>
              </w:rPr>
              <w:t>2</w:t>
            </w:r>
            <w:r>
              <w:rPr>
                <w:rFonts w:hint="eastAsia"/>
              </w:rPr>
              <w:t>、故障响应时间：提供</w:t>
            </w:r>
            <w:r>
              <w:rPr>
                <w:rFonts w:hint="eastAsia"/>
              </w:rPr>
              <w:t xml:space="preserve"> 7</w:t>
            </w:r>
            <w:r>
              <w:rPr>
                <w:rFonts w:hint="eastAsia"/>
              </w:rPr>
              <w:t>×</w:t>
            </w:r>
            <w:r>
              <w:rPr>
                <w:rFonts w:hint="eastAsia"/>
              </w:rPr>
              <w:t xml:space="preserve">24 </w:t>
            </w:r>
            <w:r>
              <w:rPr>
                <w:rFonts w:hint="eastAsia"/>
              </w:rPr>
              <w:t>小时远程专线服务；对于服务请求，须在</w:t>
            </w:r>
            <w:r>
              <w:rPr>
                <w:rFonts w:hint="eastAsia"/>
              </w:rPr>
              <w:t xml:space="preserve"> 20 </w:t>
            </w:r>
            <w:r>
              <w:rPr>
                <w:rFonts w:hint="eastAsia"/>
              </w:rPr>
              <w:t>分钟内响应；一般问题</w:t>
            </w:r>
            <w:r>
              <w:rPr>
                <w:rFonts w:hint="eastAsia"/>
              </w:rPr>
              <w:t xml:space="preserve"> 24 </w:t>
            </w:r>
            <w:r>
              <w:rPr>
                <w:rFonts w:hint="eastAsia"/>
              </w:rPr>
              <w:t>小时内解决；对于重大问题不能超过</w:t>
            </w:r>
            <w:r>
              <w:rPr>
                <w:rFonts w:hint="eastAsia"/>
              </w:rPr>
              <w:t xml:space="preserve"> 48 </w:t>
            </w:r>
            <w:r>
              <w:rPr>
                <w:rFonts w:hint="eastAsia"/>
              </w:rPr>
              <w:t>小时解决且要求</w:t>
            </w:r>
            <w:r>
              <w:rPr>
                <w:rFonts w:hint="eastAsia"/>
              </w:rPr>
              <w:t xml:space="preserve"> 4 </w:t>
            </w:r>
            <w:r>
              <w:rPr>
                <w:rFonts w:hint="eastAsia"/>
              </w:rPr>
              <w:t>小时内到现场服务。</w:t>
            </w:r>
          </w:p>
          <w:p w:rsidR="00912499" w:rsidRDefault="00912499" w:rsidP="00D221B1">
            <w:pPr>
              <w:pStyle w:val="a0"/>
            </w:pPr>
            <w:r>
              <w:rPr>
                <w:rFonts w:hint="eastAsia"/>
              </w:rPr>
              <w:t>3</w:t>
            </w:r>
            <w:r>
              <w:rPr>
                <w:rFonts w:hint="eastAsia"/>
              </w:rPr>
              <w:t>、负责送货上门、由技术人员现场安装、调试和技术指导，并在用户使用地免费培训操作人员掌握设备操作及日常维护。</w:t>
            </w:r>
          </w:p>
          <w:p w:rsidR="00912499" w:rsidRDefault="00912499" w:rsidP="00D221B1">
            <w:pPr>
              <w:pStyle w:val="a0"/>
            </w:pPr>
            <w:r>
              <w:rPr>
                <w:rFonts w:hint="eastAsia"/>
              </w:rPr>
              <w:t>七、其他要求：</w:t>
            </w:r>
          </w:p>
          <w:p w:rsidR="00912499" w:rsidRDefault="00912499" w:rsidP="00D221B1">
            <w:pPr>
              <w:pStyle w:val="a0"/>
            </w:pPr>
            <w:r>
              <w:rPr>
                <w:rFonts w:hint="eastAsia"/>
              </w:rPr>
              <w:t>1</w:t>
            </w:r>
            <w:r>
              <w:rPr>
                <w:rFonts w:hint="eastAsia"/>
              </w:rPr>
              <w:t>、投标报价为采购人指定地点的现场交货价，包括：</w:t>
            </w:r>
          </w:p>
          <w:p w:rsidR="00912499" w:rsidRDefault="00912499" w:rsidP="00D221B1">
            <w:pPr>
              <w:pStyle w:val="a0"/>
            </w:pPr>
            <w:r>
              <w:rPr>
                <w:rFonts w:hint="eastAsia"/>
              </w:rPr>
              <w:t>（</w:t>
            </w:r>
            <w:r>
              <w:rPr>
                <w:rFonts w:hint="eastAsia"/>
              </w:rPr>
              <w:t>1</w:t>
            </w:r>
            <w:r>
              <w:rPr>
                <w:rFonts w:hint="eastAsia"/>
              </w:rPr>
              <w:t>）货物的价格；</w:t>
            </w:r>
          </w:p>
          <w:p w:rsidR="00912499" w:rsidRDefault="00912499" w:rsidP="00D221B1">
            <w:pPr>
              <w:pStyle w:val="a0"/>
            </w:pPr>
            <w:r>
              <w:rPr>
                <w:rFonts w:hint="eastAsia"/>
              </w:rPr>
              <w:t>（</w:t>
            </w:r>
            <w:r>
              <w:rPr>
                <w:rFonts w:hint="eastAsia"/>
              </w:rPr>
              <w:t>2</w:t>
            </w:r>
            <w:r>
              <w:rPr>
                <w:rFonts w:hint="eastAsia"/>
              </w:rPr>
              <w:t>）货物的标准附件、备品备件、专用工具的价格；</w:t>
            </w:r>
          </w:p>
          <w:p w:rsidR="00912499" w:rsidRDefault="00912499" w:rsidP="00D221B1">
            <w:pPr>
              <w:pStyle w:val="a0"/>
            </w:pPr>
            <w:r>
              <w:rPr>
                <w:rFonts w:hint="eastAsia"/>
              </w:rPr>
              <w:t>（</w:t>
            </w:r>
            <w:r>
              <w:rPr>
                <w:rFonts w:hint="eastAsia"/>
              </w:rPr>
              <w:t>3</w:t>
            </w:r>
            <w:r>
              <w:rPr>
                <w:rFonts w:hint="eastAsia"/>
              </w:rPr>
              <w:t>）运输、装卸、调试、培训、技术支持、售后服务等费用；</w:t>
            </w:r>
          </w:p>
          <w:p w:rsidR="00912499" w:rsidRDefault="00912499" w:rsidP="00D221B1">
            <w:pPr>
              <w:pStyle w:val="a0"/>
            </w:pPr>
            <w:r>
              <w:rPr>
                <w:rFonts w:hint="eastAsia"/>
              </w:rPr>
              <w:t>（</w:t>
            </w:r>
            <w:r>
              <w:rPr>
                <w:rFonts w:hint="eastAsia"/>
              </w:rPr>
              <w:t>4</w:t>
            </w:r>
            <w:r>
              <w:rPr>
                <w:rFonts w:hint="eastAsia"/>
              </w:rPr>
              <w:t>）必要的保险费用和各项税费；</w:t>
            </w:r>
          </w:p>
          <w:p w:rsidR="00912499" w:rsidRDefault="00912499" w:rsidP="00D221B1">
            <w:pPr>
              <w:pStyle w:val="a0"/>
            </w:pPr>
            <w:r>
              <w:rPr>
                <w:rFonts w:hint="eastAsia"/>
              </w:rPr>
              <w:t>（</w:t>
            </w:r>
            <w:r>
              <w:rPr>
                <w:rFonts w:hint="eastAsia"/>
              </w:rPr>
              <w:t>5</w:t>
            </w:r>
            <w:r>
              <w:rPr>
                <w:rFonts w:hint="eastAsia"/>
              </w:rPr>
              <w:t>）安装费用等所有费用。</w:t>
            </w:r>
          </w:p>
          <w:p w:rsidR="00912499" w:rsidRPr="00001138" w:rsidRDefault="00912499" w:rsidP="00D221B1">
            <w:pPr>
              <w:pStyle w:val="a0"/>
            </w:pPr>
            <w:r>
              <w:rPr>
                <w:rFonts w:hint="eastAsia"/>
              </w:rPr>
              <w:t>2</w:t>
            </w:r>
            <w:r>
              <w:rPr>
                <w:rFonts w:hint="eastAsia"/>
              </w:rPr>
              <w:t>、付款方式：供应商交货完毕并验收合格后，一次性支付合同款（付款前成交供应商需开具等额合</w:t>
            </w:r>
            <w:proofErr w:type="gramStart"/>
            <w:r>
              <w:rPr>
                <w:rFonts w:hint="eastAsia"/>
              </w:rPr>
              <w:t>规</w:t>
            </w:r>
            <w:proofErr w:type="gramEnd"/>
            <w:r>
              <w:rPr>
                <w:rFonts w:hint="eastAsia"/>
              </w:rPr>
              <w:t>的增值税普通发票）。</w:t>
            </w:r>
          </w:p>
        </w:tc>
      </w:tr>
    </w:tbl>
    <w:p w:rsidR="00912499" w:rsidRDefault="00912499" w:rsidP="00912499">
      <w:pPr>
        <w:pStyle w:val="a0"/>
      </w:pPr>
    </w:p>
    <w:p w:rsidR="00912499" w:rsidRDefault="00912499" w:rsidP="00912499">
      <w:pPr>
        <w:pStyle w:val="a4"/>
        <w:jc w:val="left"/>
        <w:rPr>
          <w:sz w:val="28"/>
          <w:szCs w:val="28"/>
        </w:rPr>
      </w:pPr>
    </w:p>
    <w:p w:rsidR="006155AE" w:rsidRPr="00912499" w:rsidRDefault="006155AE"/>
    <w:sectPr w:rsidR="006155AE" w:rsidRPr="009124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18AD4C"/>
    <w:multiLevelType w:val="singleLevel"/>
    <w:tmpl w:val="D718AD4C"/>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499"/>
    <w:rsid w:val="006155AE"/>
    <w:rsid w:val="0091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12499"/>
    <w:pPr>
      <w:widowControl w:val="0"/>
      <w:jc w:val="both"/>
    </w:pPr>
    <w:rPr>
      <w:szCs w:val="24"/>
    </w:rPr>
  </w:style>
  <w:style w:type="paragraph" w:styleId="4">
    <w:name w:val="heading 4"/>
    <w:basedOn w:val="a"/>
    <w:next w:val="a"/>
    <w:link w:val="4Char"/>
    <w:uiPriority w:val="9"/>
    <w:semiHidden/>
    <w:unhideWhenUsed/>
    <w:qFormat/>
    <w:rsid w:val="0091249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12499"/>
    <w:pPr>
      <w:spacing w:after="120"/>
    </w:pPr>
    <w:rPr>
      <w:rFonts w:ascii="Times New Roman" w:hAnsi="Times New Roman"/>
    </w:rPr>
  </w:style>
  <w:style w:type="character" w:customStyle="1" w:styleId="Char">
    <w:name w:val="正文文本 Char"/>
    <w:basedOn w:val="a1"/>
    <w:link w:val="a0"/>
    <w:rsid w:val="00912499"/>
    <w:rPr>
      <w:rFonts w:ascii="Times New Roman" w:hAnsi="Times New Roman"/>
      <w:szCs w:val="24"/>
    </w:rPr>
  </w:style>
  <w:style w:type="paragraph" w:styleId="a4">
    <w:name w:val="Plain Text"/>
    <w:basedOn w:val="a"/>
    <w:next w:val="4"/>
    <w:link w:val="Char0"/>
    <w:qFormat/>
    <w:rsid w:val="00912499"/>
    <w:rPr>
      <w:rFonts w:ascii="宋体" w:hAnsi="Courier New"/>
      <w:szCs w:val="20"/>
    </w:rPr>
  </w:style>
  <w:style w:type="character" w:customStyle="1" w:styleId="Char0">
    <w:name w:val="纯文本 Char"/>
    <w:basedOn w:val="a1"/>
    <w:link w:val="a4"/>
    <w:qFormat/>
    <w:rsid w:val="00912499"/>
    <w:rPr>
      <w:rFonts w:ascii="宋体" w:hAnsi="Courier New"/>
      <w:szCs w:val="20"/>
    </w:rPr>
  </w:style>
  <w:style w:type="paragraph" w:styleId="a5">
    <w:name w:val="Body Text First Indent"/>
    <w:basedOn w:val="a0"/>
    <w:link w:val="Char1"/>
    <w:qFormat/>
    <w:rsid w:val="00912499"/>
    <w:pPr>
      <w:ind w:firstLineChars="100" w:firstLine="420"/>
    </w:pPr>
  </w:style>
  <w:style w:type="character" w:customStyle="1" w:styleId="Char1">
    <w:name w:val="正文首行缩进 Char"/>
    <w:basedOn w:val="Char"/>
    <w:link w:val="a5"/>
    <w:rsid w:val="00912499"/>
    <w:rPr>
      <w:rFonts w:ascii="Times New Roman" w:hAnsi="Times New Roman"/>
      <w:szCs w:val="24"/>
    </w:rPr>
  </w:style>
  <w:style w:type="paragraph" w:styleId="a6">
    <w:name w:val="Body Text Indent"/>
    <w:basedOn w:val="a"/>
    <w:link w:val="Char2"/>
    <w:uiPriority w:val="99"/>
    <w:semiHidden/>
    <w:unhideWhenUsed/>
    <w:rsid w:val="00912499"/>
    <w:pPr>
      <w:spacing w:after="120"/>
      <w:ind w:leftChars="200" w:left="420"/>
    </w:pPr>
  </w:style>
  <w:style w:type="character" w:customStyle="1" w:styleId="Char2">
    <w:name w:val="正文文本缩进 Char"/>
    <w:basedOn w:val="a1"/>
    <w:link w:val="a6"/>
    <w:uiPriority w:val="99"/>
    <w:semiHidden/>
    <w:rsid w:val="00912499"/>
    <w:rPr>
      <w:szCs w:val="24"/>
    </w:rPr>
  </w:style>
  <w:style w:type="paragraph" w:styleId="2">
    <w:name w:val="Body Text First Indent 2"/>
    <w:basedOn w:val="a6"/>
    <w:next w:val="a"/>
    <w:link w:val="2Char"/>
    <w:qFormat/>
    <w:rsid w:val="00912499"/>
    <w:pPr>
      <w:spacing w:after="0" w:line="360" w:lineRule="auto"/>
      <w:ind w:leftChars="0" w:left="0"/>
    </w:pPr>
    <w:rPr>
      <w:rFonts w:ascii="宋体" w:hAnsi="Courier New"/>
      <w:spacing w:val="-4"/>
      <w:sz w:val="24"/>
      <w:szCs w:val="20"/>
    </w:rPr>
  </w:style>
  <w:style w:type="character" w:customStyle="1" w:styleId="2Char">
    <w:name w:val="正文首行缩进 2 Char"/>
    <w:basedOn w:val="Char2"/>
    <w:link w:val="2"/>
    <w:rsid w:val="00912499"/>
    <w:rPr>
      <w:rFonts w:ascii="宋体" w:hAnsi="Courier New"/>
      <w:spacing w:val="-4"/>
      <w:sz w:val="24"/>
      <w:szCs w:val="20"/>
    </w:rPr>
  </w:style>
  <w:style w:type="character" w:customStyle="1" w:styleId="4Char">
    <w:name w:val="标题 4 Char"/>
    <w:basedOn w:val="a1"/>
    <w:link w:val="4"/>
    <w:uiPriority w:val="9"/>
    <w:semiHidden/>
    <w:rsid w:val="00912499"/>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12499"/>
    <w:pPr>
      <w:widowControl w:val="0"/>
      <w:jc w:val="both"/>
    </w:pPr>
    <w:rPr>
      <w:szCs w:val="24"/>
    </w:rPr>
  </w:style>
  <w:style w:type="paragraph" w:styleId="4">
    <w:name w:val="heading 4"/>
    <w:basedOn w:val="a"/>
    <w:next w:val="a"/>
    <w:link w:val="4Char"/>
    <w:uiPriority w:val="9"/>
    <w:semiHidden/>
    <w:unhideWhenUsed/>
    <w:qFormat/>
    <w:rsid w:val="0091249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12499"/>
    <w:pPr>
      <w:spacing w:after="120"/>
    </w:pPr>
    <w:rPr>
      <w:rFonts w:ascii="Times New Roman" w:hAnsi="Times New Roman"/>
    </w:rPr>
  </w:style>
  <w:style w:type="character" w:customStyle="1" w:styleId="Char">
    <w:name w:val="正文文本 Char"/>
    <w:basedOn w:val="a1"/>
    <w:link w:val="a0"/>
    <w:rsid w:val="00912499"/>
    <w:rPr>
      <w:rFonts w:ascii="Times New Roman" w:hAnsi="Times New Roman"/>
      <w:szCs w:val="24"/>
    </w:rPr>
  </w:style>
  <w:style w:type="paragraph" w:styleId="a4">
    <w:name w:val="Plain Text"/>
    <w:basedOn w:val="a"/>
    <w:next w:val="4"/>
    <w:link w:val="Char0"/>
    <w:qFormat/>
    <w:rsid w:val="00912499"/>
    <w:rPr>
      <w:rFonts w:ascii="宋体" w:hAnsi="Courier New"/>
      <w:szCs w:val="20"/>
    </w:rPr>
  </w:style>
  <w:style w:type="character" w:customStyle="1" w:styleId="Char0">
    <w:name w:val="纯文本 Char"/>
    <w:basedOn w:val="a1"/>
    <w:link w:val="a4"/>
    <w:qFormat/>
    <w:rsid w:val="00912499"/>
    <w:rPr>
      <w:rFonts w:ascii="宋体" w:hAnsi="Courier New"/>
      <w:szCs w:val="20"/>
    </w:rPr>
  </w:style>
  <w:style w:type="paragraph" w:styleId="a5">
    <w:name w:val="Body Text First Indent"/>
    <w:basedOn w:val="a0"/>
    <w:link w:val="Char1"/>
    <w:qFormat/>
    <w:rsid w:val="00912499"/>
    <w:pPr>
      <w:ind w:firstLineChars="100" w:firstLine="420"/>
    </w:pPr>
  </w:style>
  <w:style w:type="character" w:customStyle="1" w:styleId="Char1">
    <w:name w:val="正文首行缩进 Char"/>
    <w:basedOn w:val="Char"/>
    <w:link w:val="a5"/>
    <w:rsid w:val="00912499"/>
    <w:rPr>
      <w:rFonts w:ascii="Times New Roman" w:hAnsi="Times New Roman"/>
      <w:szCs w:val="24"/>
    </w:rPr>
  </w:style>
  <w:style w:type="paragraph" w:styleId="a6">
    <w:name w:val="Body Text Indent"/>
    <w:basedOn w:val="a"/>
    <w:link w:val="Char2"/>
    <w:uiPriority w:val="99"/>
    <w:semiHidden/>
    <w:unhideWhenUsed/>
    <w:rsid w:val="00912499"/>
    <w:pPr>
      <w:spacing w:after="120"/>
      <w:ind w:leftChars="200" w:left="420"/>
    </w:pPr>
  </w:style>
  <w:style w:type="character" w:customStyle="1" w:styleId="Char2">
    <w:name w:val="正文文本缩进 Char"/>
    <w:basedOn w:val="a1"/>
    <w:link w:val="a6"/>
    <w:uiPriority w:val="99"/>
    <w:semiHidden/>
    <w:rsid w:val="00912499"/>
    <w:rPr>
      <w:szCs w:val="24"/>
    </w:rPr>
  </w:style>
  <w:style w:type="paragraph" w:styleId="2">
    <w:name w:val="Body Text First Indent 2"/>
    <w:basedOn w:val="a6"/>
    <w:next w:val="a"/>
    <w:link w:val="2Char"/>
    <w:qFormat/>
    <w:rsid w:val="00912499"/>
    <w:pPr>
      <w:spacing w:after="0" w:line="360" w:lineRule="auto"/>
      <w:ind w:leftChars="0" w:left="0"/>
    </w:pPr>
    <w:rPr>
      <w:rFonts w:ascii="宋体" w:hAnsi="Courier New"/>
      <w:spacing w:val="-4"/>
      <w:sz w:val="24"/>
      <w:szCs w:val="20"/>
    </w:rPr>
  </w:style>
  <w:style w:type="character" w:customStyle="1" w:styleId="2Char">
    <w:name w:val="正文首行缩进 2 Char"/>
    <w:basedOn w:val="Char2"/>
    <w:link w:val="2"/>
    <w:rsid w:val="00912499"/>
    <w:rPr>
      <w:rFonts w:ascii="宋体" w:hAnsi="Courier New"/>
      <w:spacing w:val="-4"/>
      <w:sz w:val="24"/>
      <w:szCs w:val="20"/>
    </w:rPr>
  </w:style>
  <w:style w:type="character" w:customStyle="1" w:styleId="4Char">
    <w:name w:val="标题 4 Char"/>
    <w:basedOn w:val="a1"/>
    <w:link w:val="4"/>
    <w:uiPriority w:val="9"/>
    <w:semiHidden/>
    <w:rsid w:val="00912499"/>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2601</Characters>
  <Application>Microsoft Office Word</Application>
  <DocSecurity>0</DocSecurity>
  <Lines>21</Lines>
  <Paragraphs>6</Paragraphs>
  <ScaleCrop>false</ScaleCrop>
  <Company>dell</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2022-07-13T03:59:00Z</dcterms:created>
  <dcterms:modified xsi:type="dcterms:W3CDTF">2022-07-13T03:59:00Z</dcterms:modified>
</cp:coreProperties>
</file>