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0D" w:rsidRDefault="004D730D" w:rsidP="004D730D">
      <w:pPr>
        <w:pStyle w:val="a5"/>
        <w:jc w:val="left"/>
        <w:outlineLvl w:val="0"/>
        <w:rPr>
          <w:rFonts w:asciiTheme="minorEastAsia" w:hAnsiTheme="minorEastAsia"/>
          <w:sz w:val="28"/>
          <w:szCs w:val="28"/>
        </w:rPr>
      </w:pPr>
      <w:r>
        <w:rPr>
          <w:rFonts w:asciiTheme="minorEastAsia" w:hAnsiTheme="minorEastAsia" w:hint="eastAsia"/>
          <w:sz w:val="28"/>
          <w:szCs w:val="28"/>
        </w:rPr>
        <w:t>附件1：</w:t>
      </w:r>
    </w:p>
    <w:p w:rsidR="004D730D" w:rsidRDefault="004D730D" w:rsidP="004D730D">
      <w:pPr>
        <w:pStyle w:val="a5"/>
        <w:jc w:val="center"/>
        <w:outlineLvl w:val="0"/>
        <w:rPr>
          <w:rFonts w:ascii="Times New Roman" w:hAnsi="Times New Roman"/>
          <w:b/>
          <w:sz w:val="36"/>
        </w:rPr>
      </w:pPr>
      <w:r>
        <w:rPr>
          <w:rFonts w:ascii="Times New Roman" w:hAnsi="Times New Roman" w:hint="eastAsia"/>
          <w:b/>
          <w:sz w:val="36"/>
        </w:rPr>
        <w:t>采购需求一览表</w:t>
      </w:r>
    </w:p>
    <w:p w:rsidR="004D730D" w:rsidRDefault="004D730D" w:rsidP="004D730D">
      <w:pPr>
        <w:pStyle w:val="a5"/>
        <w:ind w:left="632" w:hangingChars="300" w:hanging="632"/>
        <w:rPr>
          <w:b/>
        </w:rPr>
      </w:pPr>
      <w:r>
        <w:rPr>
          <w:rFonts w:hint="eastAsia"/>
          <w:b/>
        </w:rPr>
        <w:t>说明：本采购需求一览表中标注★号的内容为实质性要求和条件，响应人必须满足或优于，不满足或负偏离视为无效响应。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033"/>
        <w:gridCol w:w="709"/>
        <w:gridCol w:w="709"/>
        <w:gridCol w:w="6291"/>
      </w:tblGrid>
      <w:tr w:rsidR="004D730D" w:rsidTr="00F11572">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4D730D" w:rsidRDefault="004D730D" w:rsidP="00F11572">
            <w:pPr>
              <w:jc w:val="center"/>
              <w:rPr>
                <w:rFonts w:ascii="宋体" w:cs="Times New Roman"/>
                <w:b/>
                <w:bCs/>
              </w:rPr>
            </w:pPr>
            <w:proofErr w:type="gramStart"/>
            <w:r>
              <w:rPr>
                <w:rFonts w:ascii="宋体" w:hAnsi="宋体" w:cs="宋体" w:hint="eastAsia"/>
                <w:b/>
                <w:bCs/>
              </w:rPr>
              <w:t>项号</w:t>
            </w:r>
            <w:proofErr w:type="gramEnd"/>
          </w:p>
        </w:tc>
        <w:tc>
          <w:tcPr>
            <w:tcW w:w="1033" w:type="dxa"/>
            <w:tcBorders>
              <w:top w:val="single" w:sz="4" w:space="0" w:color="auto"/>
              <w:left w:val="single" w:sz="4" w:space="0" w:color="auto"/>
              <w:bottom w:val="single" w:sz="4" w:space="0" w:color="auto"/>
              <w:right w:val="single" w:sz="4" w:space="0" w:color="auto"/>
            </w:tcBorders>
            <w:vAlign w:val="center"/>
          </w:tcPr>
          <w:p w:rsidR="004D730D" w:rsidRDefault="004D730D" w:rsidP="00F11572">
            <w:pPr>
              <w:jc w:val="center"/>
              <w:rPr>
                <w:rFonts w:ascii="宋体" w:cs="Times New Roman"/>
                <w:b/>
                <w:bCs/>
              </w:rPr>
            </w:pPr>
            <w:r>
              <w:rPr>
                <w:rFonts w:ascii="宋体" w:hAnsi="宋体" w:cs="宋体" w:hint="eastAsia"/>
                <w:b/>
                <w:bCs/>
              </w:rPr>
              <w:t>服务名称</w:t>
            </w:r>
          </w:p>
        </w:tc>
        <w:tc>
          <w:tcPr>
            <w:tcW w:w="709" w:type="dxa"/>
            <w:tcBorders>
              <w:top w:val="single" w:sz="4" w:space="0" w:color="auto"/>
              <w:left w:val="single" w:sz="4" w:space="0" w:color="auto"/>
              <w:bottom w:val="single" w:sz="4" w:space="0" w:color="auto"/>
              <w:right w:val="single" w:sz="4" w:space="0" w:color="auto"/>
            </w:tcBorders>
            <w:vAlign w:val="center"/>
          </w:tcPr>
          <w:p w:rsidR="004D730D" w:rsidRDefault="004D730D" w:rsidP="00F11572">
            <w:pPr>
              <w:jc w:val="center"/>
              <w:rPr>
                <w:rFonts w:ascii="宋体" w:hAnsi="宋体" w:cs="宋体"/>
                <w:b/>
                <w:bCs/>
              </w:rPr>
            </w:pPr>
            <w:r>
              <w:rPr>
                <w:rFonts w:ascii="宋体" w:hAnsi="宋体" w:cs="宋体" w:hint="eastAsia"/>
                <w:b/>
                <w:bCs/>
              </w:rPr>
              <w:t>数量</w:t>
            </w:r>
          </w:p>
        </w:tc>
        <w:tc>
          <w:tcPr>
            <w:tcW w:w="709" w:type="dxa"/>
            <w:tcBorders>
              <w:top w:val="single" w:sz="4" w:space="0" w:color="auto"/>
              <w:left w:val="single" w:sz="4" w:space="0" w:color="auto"/>
              <w:bottom w:val="single" w:sz="4" w:space="0" w:color="auto"/>
              <w:right w:val="single" w:sz="4" w:space="0" w:color="auto"/>
            </w:tcBorders>
            <w:vAlign w:val="center"/>
          </w:tcPr>
          <w:p w:rsidR="004D730D" w:rsidRDefault="004D730D" w:rsidP="00F11572">
            <w:pPr>
              <w:jc w:val="center"/>
              <w:rPr>
                <w:rFonts w:ascii="宋体" w:cs="Times New Roman"/>
                <w:b/>
                <w:bCs/>
              </w:rPr>
            </w:pPr>
            <w:r>
              <w:rPr>
                <w:rFonts w:ascii="宋体" w:hAnsi="宋体" w:cs="宋体" w:hint="eastAsia"/>
                <w:b/>
                <w:bCs/>
              </w:rPr>
              <w:t>预算</w:t>
            </w:r>
          </w:p>
        </w:tc>
        <w:tc>
          <w:tcPr>
            <w:tcW w:w="6291" w:type="dxa"/>
            <w:tcBorders>
              <w:top w:val="single" w:sz="4" w:space="0" w:color="auto"/>
              <w:left w:val="single" w:sz="4" w:space="0" w:color="auto"/>
              <w:bottom w:val="single" w:sz="4" w:space="0" w:color="auto"/>
            </w:tcBorders>
            <w:vAlign w:val="center"/>
          </w:tcPr>
          <w:p w:rsidR="004D730D" w:rsidRDefault="004D730D" w:rsidP="00F11572">
            <w:pPr>
              <w:jc w:val="center"/>
              <w:rPr>
                <w:rFonts w:ascii="宋体" w:cs="Times New Roman"/>
                <w:b/>
                <w:bCs/>
              </w:rPr>
            </w:pPr>
            <w:r>
              <w:rPr>
                <w:rFonts w:ascii="宋体" w:hAnsi="宋体" w:cs="宋体" w:hint="eastAsia"/>
                <w:b/>
                <w:bCs/>
              </w:rPr>
              <w:t>服务项目的具体内容和要求</w:t>
            </w:r>
          </w:p>
        </w:tc>
      </w:tr>
      <w:tr w:rsidR="004D730D" w:rsidTr="00F11572">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4D730D" w:rsidRDefault="004D730D" w:rsidP="00F11572">
            <w:pPr>
              <w:jc w:val="center"/>
              <w:rPr>
                <w:rFonts w:ascii="宋体" w:hAnsi="宋体" w:cs="宋体"/>
              </w:rPr>
            </w:pPr>
            <w:r>
              <w:rPr>
                <w:rFonts w:ascii="宋体" w:hAnsi="宋体" w:cs="宋体"/>
              </w:rPr>
              <w:t>1</w:t>
            </w:r>
          </w:p>
        </w:tc>
        <w:tc>
          <w:tcPr>
            <w:tcW w:w="1033" w:type="dxa"/>
            <w:tcBorders>
              <w:top w:val="single" w:sz="4" w:space="0" w:color="auto"/>
              <w:left w:val="single" w:sz="4" w:space="0" w:color="auto"/>
              <w:bottom w:val="single" w:sz="4" w:space="0" w:color="auto"/>
              <w:right w:val="single" w:sz="4" w:space="0" w:color="auto"/>
            </w:tcBorders>
            <w:vAlign w:val="center"/>
          </w:tcPr>
          <w:p w:rsidR="004D730D" w:rsidRDefault="004D730D" w:rsidP="00F11572">
            <w:pPr>
              <w:jc w:val="center"/>
              <w:rPr>
                <w:rFonts w:ascii="宋体" w:cs="Times New Roman"/>
              </w:rPr>
            </w:pPr>
            <w:r w:rsidRPr="00B609F6">
              <w:rPr>
                <w:rFonts w:ascii="宋体" w:cs="Times New Roman" w:hint="eastAsia"/>
              </w:rPr>
              <w:t>南宁中心血站化学危险品处置服务</w:t>
            </w:r>
          </w:p>
        </w:tc>
        <w:tc>
          <w:tcPr>
            <w:tcW w:w="709" w:type="dxa"/>
            <w:tcBorders>
              <w:top w:val="single" w:sz="4" w:space="0" w:color="auto"/>
              <w:left w:val="single" w:sz="4" w:space="0" w:color="auto"/>
              <w:bottom w:val="single" w:sz="4" w:space="0" w:color="auto"/>
              <w:right w:val="single" w:sz="4" w:space="0" w:color="auto"/>
            </w:tcBorders>
            <w:vAlign w:val="center"/>
          </w:tcPr>
          <w:p w:rsidR="004D730D" w:rsidRDefault="004D730D" w:rsidP="00F11572">
            <w:pPr>
              <w:jc w:val="center"/>
              <w:rPr>
                <w:rFonts w:ascii="宋体" w:hAnsi="宋体" w:cs="宋体"/>
              </w:rPr>
            </w:pPr>
            <w:r>
              <w:rPr>
                <w:rFonts w:ascii="宋体" w:hAnsi="宋体" w:cs="宋体" w:hint="eastAsia"/>
              </w:rPr>
              <w:t>1项</w:t>
            </w:r>
          </w:p>
        </w:tc>
        <w:tc>
          <w:tcPr>
            <w:tcW w:w="709" w:type="dxa"/>
            <w:tcBorders>
              <w:top w:val="single" w:sz="4" w:space="0" w:color="auto"/>
              <w:left w:val="single" w:sz="4" w:space="0" w:color="auto"/>
              <w:bottom w:val="single" w:sz="4" w:space="0" w:color="auto"/>
              <w:right w:val="single" w:sz="4" w:space="0" w:color="auto"/>
            </w:tcBorders>
            <w:vAlign w:val="center"/>
          </w:tcPr>
          <w:p w:rsidR="004D730D" w:rsidRDefault="004D730D" w:rsidP="00F11572">
            <w:pPr>
              <w:jc w:val="center"/>
              <w:rPr>
                <w:rFonts w:ascii="宋体" w:cs="Times New Roman"/>
              </w:rPr>
            </w:pPr>
            <w:r>
              <w:rPr>
                <w:rFonts w:ascii="宋体" w:hAnsi="宋体" w:cs="宋体" w:hint="eastAsia"/>
              </w:rPr>
              <w:t>6万元</w:t>
            </w:r>
          </w:p>
        </w:tc>
        <w:tc>
          <w:tcPr>
            <w:tcW w:w="6291" w:type="dxa"/>
            <w:tcBorders>
              <w:top w:val="single" w:sz="4" w:space="0" w:color="auto"/>
              <w:left w:val="single" w:sz="4" w:space="0" w:color="auto"/>
              <w:bottom w:val="single" w:sz="4" w:space="0" w:color="auto"/>
            </w:tcBorders>
            <w:vAlign w:val="center"/>
          </w:tcPr>
          <w:p w:rsidR="004D730D" w:rsidRDefault="004D730D" w:rsidP="00F11572">
            <w:pPr>
              <w:pStyle w:val="a4"/>
              <w:rPr>
                <w:b/>
              </w:rPr>
            </w:pPr>
            <w:r>
              <w:rPr>
                <w:rFonts w:hint="eastAsia"/>
                <w:b/>
              </w:rPr>
              <w:t>一、服务内容：</w:t>
            </w:r>
          </w:p>
          <w:p w:rsidR="004D730D" w:rsidRDefault="004D730D" w:rsidP="00F11572">
            <w:pPr>
              <w:widowControl/>
              <w:spacing w:line="420" w:lineRule="exact"/>
              <w:jc w:val="left"/>
              <w:rPr>
                <w:rFonts w:ascii="宋体" w:hAnsi="宋体" w:cs="宋体"/>
                <w:color w:val="000000"/>
                <w:kern w:val="0"/>
                <w:szCs w:val="21"/>
              </w:rPr>
            </w:pPr>
            <w:r>
              <w:rPr>
                <w:rFonts w:ascii="宋体" w:hAnsi="宋体" w:cs="宋体" w:hint="eastAsia"/>
                <w:color w:val="000000"/>
                <w:kern w:val="0"/>
                <w:szCs w:val="21"/>
              </w:rPr>
              <w:t>1、</w:t>
            </w:r>
            <w:r w:rsidRPr="00DD2E29">
              <w:rPr>
                <w:rFonts w:ascii="宋体" w:hAnsi="宋体" w:cs="宋体" w:hint="eastAsia"/>
                <w:color w:val="000000"/>
                <w:kern w:val="0"/>
                <w:szCs w:val="21"/>
              </w:rPr>
              <w:t>本项目为包干清理处置南宁中心血站遗留危险化学品，按照危险化学品清单对所有的危险化学品进行分类收集打包、称重、</w:t>
            </w:r>
            <w:proofErr w:type="gramStart"/>
            <w:r w:rsidRPr="00DD2E29">
              <w:rPr>
                <w:rFonts w:ascii="宋体" w:hAnsi="宋体" w:cs="宋体" w:hint="eastAsia"/>
                <w:color w:val="000000"/>
                <w:kern w:val="0"/>
                <w:szCs w:val="21"/>
              </w:rPr>
              <w:t>贴危险</w:t>
            </w:r>
            <w:proofErr w:type="gramEnd"/>
            <w:r w:rsidRPr="00DD2E29">
              <w:rPr>
                <w:rFonts w:ascii="宋体" w:hAnsi="宋体" w:cs="宋体" w:hint="eastAsia"/>
                <w:color w:val="000000"/>
                <w:kern w:val="0"/>
                <w:szCs w:val="21"/>
              </w:rPr>
              <w:t>废物标签、人工搬运、运输等全部处置工作。需处置危险化学品清单如下表</w:t>
            </w:r>
            <w:r>
              <w:rPr>
                <w:rFonts w:ascii="宋体" w:hAnsi="宋体" w:cs="宋体" w:hint="eastAsia"/>
                <w:color w:val="000000"/>
                <w:kern w:val="0"/>
                <w:szCs w:val="21"/>
              </w:rPr>
              <w:t>：</w:t>
            </w:r>
          </w:p>
          <w:tbl>
            <w:tblPr>
              <w:tblpPr w:leftFromText="180" w:rightFromText="180" w:vertAnchor="page" w:horzAnchor="margin" w:tblpY="2146"/>
              <w:tblOverlap w:val="neve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1276"/>
              <w:gridCol w:w="2126"/>
            </w:tblGrid>
            <w:tr w:rsidR="004D730D" w:rsidTr="00F11572">
              <w:trPr>
                <w:trHeight w:val="442"/>
              </w:trPr>
              <w:tc>
                <w:tcPr>
                  <w:tcW w:w="5949" w:type="dxa"/>
                  <w:gridSpan w:val="4"/>
                  <w:vAlign w:val="center"/>
                </w:tcPr>
                <w:p w:rsidR="004D730D" w:rsidRDefault="004D730D" w:rsidP="00F11572">
                  <w:pPr>
                    <w:jc w:val="center"/>
                    <w:rPr>
                      <w:rFonts w:ascii="宋体" w:hAnsi="宋体"/>
                      <w:b/>
                      <w:bCs/>
                      <w:szCs w:val="21"/>
                    </w:rPr>
                  </w:pPr>
                  <w:r>
                    <w:rPr>
                      <w:rFonts w:ascii="宋体" w:eastAsia="宋体" w:hAnsi="宋体" w:cs="宋体" w:hint="eastAsia"/>
                      <w:sz w:val="24"/>
                    </w:rPr>
                    <w:t>化学</w:t>
                  </w:r>
                  <w:r>
                    <w:rPr>
                      <w:rFonts w:ascii="宋体" w:eastAsia="宋体" w:hAnsi="宋体" w:cs="宋体"/>
                      <w:sz w:val="24"/>
                    </w:rPr>
                    <w:t>危险品清单</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序号</w:t>
                  </w:r>
                </w:p>
              </w:tc>
              <w:tc>
                <w:tcPr>
                  <w:tcW w:w="1843" w:type="dxa"/>
                  <w:vAlign w:val="center"/>
                </w:tcPr>
                <w:p w:rsidR="004D730D" w:rsidRDefault="004D730D" w:rsidP="00F11572">
                  <w:pPr>
                    <w:jc w:val="center"/>
                    <w:rPr>
                      <w:rFonts w:ascii="宋体" w:hAnsi="宋体"/>
                      <w:szCs w:val="21"/>
                    </w:rPr>
                  </w:pPr>
                  <w:r>
                    <w:rPr>
                      <w:rFonts w:ascii="宋体" w:hAnsi="宋体"/>
                      <w:szCs w:val="21"/>
                    </w:rPr>
                    <w:t>名称</w:t>
                  </w:r>
                </w:p>
              </w:tc>
              <w:tc>
                <w:tcPr>
                  <w:tcW w:w="1276" w:type="dxa"/>
                  <w:vAlign w:val="center"/>
                </w:tcPr>
                <w:p w:rsidR="004D730D" w:rsidRDefault="004D730D" w:rsidP="00F11572">
                  <w:pPr>
                    <w:jc w:val="center"/>
                    <w:rPr>
                      <w:rFonts w:ascii="宋体" w:hAnsi="宋体"/>
                      <w:szCs w:val="21"/>
                    </w:rPr>
                  </w:pPr>
                  <w:r>
                    <w:rPr>
                      <w:rFonts w:ascii="宋体" w:hAnsi="宋体"/>
                      <w:szCs w:val="21"/>
                    </w:rPr>
                    <w:t>数量</w:t>
                  </w:r>
                  <w:r>
                    <w:rPr>
                      <w:rFonts w:ascii="宋体" w:hAnsi="宋体" w:hint="eastAsia"/>
                      <w:szCs w:val="21"/>
                    </w:rPr>
                    <w:t>（瓶）</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净重-</w:t>
                  </w:r>
                  <w:r>
                    <w:rPr>
                      <w:rFonts w:ascii="宋体" w:hAnsi="宋体"/>
                      <w:szCs w:val="21"/>
                    </w:rPr>
                    <w:t>总剂量</w:t>
                  </w:r>
                  <w:r>
                    <w:rPr>
                      <w:rFonts w:ascii="宋体" w:hAnsi="宋体" w:hint="eastAsia"/>
                      <w:szCs w:val="21"/>
                    </w:rPr>
                    <w:t>（</w:t>
                  </w:r>
                  <w:r>
                    <w:rPr>
                      <w:rFonts w:ascii="宋体" w:hAnsi="宋体"/>
                      <w:szCs w:val="21"/>
                    </w:rPr>
                    <w:t>g</w:t>
                  </w:r>
                  <w:r>
                    <w:rPr>
                      <w:rFonts w:ascii="宋体" w:hAnsi="宋体" w:hint="eastAsia"/>
                      <w:szCs w:val="21"/>
                    </w:rPr>
                    <w:t>）</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1</w:t>
                  </w:r>
                </w:p>
              </w:tc>
              <w:tc>
                <w:tcPr>
                  <w:tcW w:w="1843" w:type="dxa"/>
                  <w:vAlign w:val="center"/>
                </w:tcPr>
                <w:p w:rsidR="004D730D" w:rsidRDefault="004D730D" w:rsidP="00F11572">
                  <w:pPr>
                    <w:jc w:val="center"/>
                    <w:rPr>
                      <w:rFonts w:ascii="宋体" w:hAnsi="宋体"/>
                      <w:szCs w:val="21"/>
                    </w:rPr>
                  </w:pPr>
                  <w:r>
                    <w:rPr>
                      <w:rFonts w:ascii="宋体" w:hAnsi="宋体"/>
                      <w:szCs w:val="21"/>
                    </w:rPr>
                    <w:t>氯化汞</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4</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1000</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2</w:t>
                  </w:r>
                </w:p>
              </w:tc>
              <w:tc>
                <w:tcPr>
                  <w:tcW w:w="1843" w:type="dxa"/>
                  <w:vAlign w:val="center"/>
                </w:tcPr>
                <w:p w:rsidR="004D730D" w:rsidRDefault="004D730D" w:rsidP="00F11572">
                  <w:pPr>
                    <w:jc w:val="center"/>
                    <w:rPr>
                      <w:rFonts w:ascii="宋体" w:hAnsi="宋体"/>
                      <w:szCs w:val="21"/>
                    </w:rPr>
                  </w:pPr>
                  <w:proofErr w:type="gramStart"/>
                  <w:r>
                    <w:rPr>
                      <w:rFonts w:ascii="宋体" w:hAnsi="宋体" w:hint="eastAsia"/>
                      <w:szCs w:val="21"/>
                    </w:rPr>
                    <w:t>迭</w:t>
                  </w:r>
                  <w:r>
                    <w:rPr>
                      <w:rFonts w:ascii="宋体" w:hAnsi="宋体"/>
                      <w:szCs w:val="21"/>
                    </w:rPr>
                    <w:t>氮钠</w:t>
                  </w:r>
                  <w:proofErr w:type="gramEnd"/>
                </w:p>
              </w:tc>
              <w:tc>
                <w:tcPr>
                  <w:tcW w:w="1276" w:type="dxa"/>
                  <w:vAlign w:val="center"/>
                </w:tcPr>
                <w:p w:rsidR="004D730D" w:rsidRDefault="004D730D" w:rsidP="00F11572">
                  <w:pPr>
                    <w:jc w:val="center"/>
                    <w:rPr>
                      <w:rFonts w:ascii="宋体" w:hAnsi="宋体"/>
                      <w:szCs w:val="21"/>
                    </w:rPr>
                  </w:pPr>
                  <w:r>
                    <w:rPr>
                      <w:rFonts w:ascii="宋体" w:hAnsi="宋体" w:hint="eastAsia"/>
                      <w:szCs w:val="21"/>
                    </w:rPr>
                    <w:t>8+1（空）</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7</w:t>
                  </w:r>
                  <w:r>
                    <w:rPr>
                      <w:rFonts w:ascii="宋体" w:hAnsi="宋体"/>
                      <w:szCs w:val="21"/>
                    </w:rPr>
                    <w:t>00</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3</w:t>
                  </w:r>
                </w:p>
              </w:tc>
              <w:tc>
                <w:tcPr>
                  <w:tcW w:w="1843" w:type="dxa"/>
                  <w:vAlign w:val="center"/>
                </w:tcPr>
                <w:p w:rsidR="004D730D" w:rsidRDefault="004D730D" w:rsidP="00F11572">
                  <w:pPr>
                    <w:jc w:val="center"/>
                    <w:rPr>
                      <w:rFonts w:ascii="宋体" w:hAnsi="宋体"/>
                      <w:szCs w:val="21"/>
                    </w:rPr>
                  </w:pPr>
                  <w:r>
                    <w:rPr>
                      <w:rFonts w:ascii="宋体" w:hAnsi="宋体"/>
                      <w:szCs w:val="21"/>
                    </w:rPr>
                    <w:t>氯化钡</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szCs w:val="21"/>
                    </w:rPr>
                    <w:t>500</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4</w:t>
                  </w:r>
                </w:p>
              </w:tc>
              <w:tc>
                <w:tcPr>
                  <w:tcW w:w="1843" w:type="dxa"/>
                  <w:vAlign w:val="center"/>
                </w:tcPr>
                <w:p w:rsidR="004D730D" w:rsidRDefault="004D730D" w:rsidP="00F11572">
                  <w:pPr>
                    <w:jc w:val="center"/>
                    <w:rPr>
                      <w:rFonts w:ascii="宋体" w:hAnsi="宋体"/>
                      <w:szCs w:val="21"/>
                    </w:rPr>
                  </w:pPr>
                  <w:r>
                    <w:rPr>
                      <w:rFonts w:ascii="宋体" w:hAnsi="宋体"/>
                      <w:szCs w:val="21"/>
                    </w:rPr>
                    <w:t>碘化汞</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szCs w:val="21"/>
                    </w:rPr>
                    <w:t>100</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5</w:t>
                  </w:r>
                </w:p>
              </w:tc>
              <w:tc>
                <w:tcPr>
                  <w:tcW w:w="1843" w:type="dxa"/>
                  <w:vAlign w:val="center"/>
                </w:tcPr>
                <w:p w:rsidR="004D730D" w:rsidRDefault="004D730D" w:rsidP="00F11572">
                  <w:pPr>
                    <w:jc w:val="center"/>
                    <w:rPr>
                      <w:rFonts w:ascii="宋体" w:hAnsi="宋体"/>
                      <w:szCs w:val="21"/>
                    </w:rPr>
                  </w:pPr>
                  <w:r>
                    <w:rPr>
                      <w:rFonts w:ascii="宋体" w:hAnsi="宋体"/>
                      <w:szCs w:val="21"/>
                    </w:rPr>
                    <w:t>氧化汞</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szCs w:val="21"/>
                    </w:rPr>
                    <w:t>100</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6</w:t>
                  </w:r>
                </w:p>
              </w:tc>
              <w:tc>
                <w:tcPr>
                  <w:tcW w:w="1843" w:type="dxa"/>
                  <w:vAlign w:val="center"/>
                </w:tcPr>
                <w:p w:rsidR="004D730D" w:rsidRDefault="004D730D" w:rsidP="00F11572">
                  <w:pPr>
                    <w:jc w:val="center"/>
                    <w:rPr>
                      <w:rFonts w:ascii="宋体" w:hAnsi="宋体"/>
                      <w:szCs w:val="21"/>
                    </w:rPr>
                  </w:pPr>
                  <w:r>
                    <w:rPr>
                      <w:rFonts w:ascii="宋体" w:hAnsi="宋体"/>
                      <w:szCs w:val="21"/>
                    </w:rPr>
                    <w:t>亚硝基铁氰化钠</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szCs w:val="21"/>
                    </w:rPr>
                    <w:t>25</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szCs w:val="21"/>
                    </w:rPr>
                    <w:t>7</w:t>
                  </w:r>
                </w:p>
              </w:tc>
              <w:tc>
                <w:tcPr>
                  <w:tcW w:w="1843" w:type="dxa"/>
                  <w:vAlign w:val="center"/>
                </w:tcPr>
                <w:p w:rsidR="004D730D" w:rsidRDefault="004D730D" w:rsidP="00F11572">
                  <w:pPr>
                    <w:jc w:val="center"/>
                    <w:rPr>
                      <w:rFonts w:ascii="宋体" w:hAnsi="宋体"/>
                      <w:szCs w:val="21"/>
                    </w:rPr>
                  </w:pPr>
                  <w:proofErr w:type="gramStart"/>
                  <w:r>
                    <w:rPr>
                      <w:rFonts w:ascii="宋体" w:hAnsi="宋体"/>
                      <w:szCs w:val="21"/>
                    </w:rPr>
                    <w:t>邻联甲</w:t>
                  </w:r>
                  <w:proofErr w:type="gramEnd"/>
                  <w:r>
                    <w:rPr>
                      <w:rFonts w:ascii="宋体" w:hAnsi="宋体"/>
                      <w:szCs w:val="21"/>
                    </w:rPr>
                    <w:t>苯胺</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szCs w:val="21"/>
                    </w:rPr>
                    <w:t>25</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hint="eastAsia"/>
                      <w:szCs w:val="21"/>
                    </w:rPr>
                    <w:t>8</w:t>
                  </w:r>
                </w:p>
              </w:tc>
              <w:tc>
                <w:tcPr>
                  <w:tcW w:w="1843" w:type="dxa"/>
                  <w:vAlign w:val="center"/>
                </w:tcPr>
                <w:p w:rsidR="004D730D" w:rsidRDefault="004D730D" w:rsidP="00F11572">
                  <w:pPr>
                    <w:jc w:val="center"/>
                    <w:rPr>
                      <w:rFonts w:ascii="宋体" w:hAnsi="宋体"/>
                      <w:szCs w:val="21"/>
                    </w:rPr>
                  </w:pPr>
                  <w:r>
                    <w:rPr>
                      <w:rFonts w:ascii="宋体" w:hAnsi="宋体"/>
                      <w:szCs w:val="21"/>
                    </w:rPr>
                    <w:t>重铬酸钾</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11</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5500</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hint="eastAsia"/>
                      <w:szCs w:val="21"/>
                    </w:rPr>
                    <w:t>9</w:t>
                  </w:r>
                </w:p>
              </w:tc>
              <w:tc>
                <w:tcPr>
                  <w:tcW w:w="1843" w:type="dxa"/>
                  <w:vAlign w:val="center"/>
                </w:tcPr>
                <w:p w:rsidR="004D730D" w:rsidRDefault="004D730D" w:rsidP="00F11572">
                  <w:pPr>
                    <w:jc w:val="center"/>
                    <w:rPr>
                      <w:rFonts w:ascii="宋体" w:hAnsi="宋体"/>
                      <w:szCs w:val="21"/>
                    </w:rPr>
                  </w:pPr>
                  <w:r>
                    <w:rPr>
                      <w:rFonts w:ascii="宋体" w:hAnsi="宋体"/>
                      <w:szCs w:val="21"/>
                    </w:rPr>
                    <w:t>二甲苯</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100ml</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hint="eastAsia"/>
                      <w:szCs w:val="21"/>
                    </w:rPr>
                    <w:t>10</w:t>
                  </w:r>
                </w:p>
              </w:tc>
              <w:tc>
                <w:tcPr>
                  <w:tcW w:w="1843" w:type="dxa"/>
                  <w:vAlign w:val="center"/>
                </w:tcPr>
                <w:p w:rsidR="004D730D" w:rsidRDefault="004D730D" w:rsidP="00F11572">
                  <w:pPr>
                    <w:jc w:val="center"/>
                    <w:rPr>
                      <w:rFonts w:ascii="宋体" w:hAnsi="宋体"/>
                      <w:szCs w:val="21"/>
                    </w:rPr>
                  </w:pPr>
                  <w:r>
                    <w:rPr>
                      <w:rFonts w:ascii="宋体" w:hAnsi="宋体"/>
                      <w:szCs w:val="21"/>
                    </w:rPr>
                    <w:t>三氯乙酸</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200g</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hint="eastAsia"/>
                      <w:szCs w:val="21"/>
                    </w:rPr>
                    <w:t>11</w:t>
                  </w:r>
                </w:p>
              </w:tc>
              <w:tc>
                <w:tcPr>
                  <w:tcW w:w="1843" w:type="dxa"/>
                  <w:vAlign w:val="center"/>
                </w:tcPr>
                <w:p w:rsidR="004D730D" w:rsidRDefault="004D730D" w:rsidP="00F11572">
                  <w:pPr>
                    <w:jc w:val="center"/>
                    <w:rPr>
                      <w:rFonts w:ascii="宋体" w:hAnsi="宋体"/>
                      <w:szCs w:val="21"/>
                    </w:rPr>
                  </w:pPr>
                  <w:r>
                    <w:rPr>
                      <w:rFonts w:ascii="宋体" w:hAnsi="宋体"/>
                      <w:szCs w:val="21"/>
                    </w:rPr>
                    <w:t>冰醋酸</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300ml</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hint="eastAsia"/>
                      <w:szCs w:val="21"/>
                    </w:rPr>
                    <w:t>12</w:t>
                  </w:r>
                </w:p>
              </w:tc>
              <w:tc>
                <w:tcPr>
                  <w:tcW w:w="1843" w:type="dxa"/>
                  <w:vAlign w:val="center"/>
                </w:tcPr>
                <w:p w:rsidR="004D730D" w:rsidRDefault="004D730D" w:rsidP="00F11572">
                  <w:pPr>
                    <w:jc w:val="center"/>
                    <w:rPr>
                      <w:rFonts w:ascii="宋体" w:hAnsi="宋体"/>
                      <w:szCs w:val="21"/>
                    </w:rPr>
                  </w:pPr>
                  <w:r>
                    <w:rPr>
                      <w:rFonts w:ascii="宋体" w:hAnsi="宋体" w:hint="eastAsia"/>
                      <w:szCs w:val="21"/>
                    </w:rPr>
                    <w:t>冰乙酸</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200ml</w:t>
                  </w:r>
                </w:p>
              </w:tc>
            </w:tr>
            <w:tr w:rsidR="004D730D" w:rsidTr="00F11572">
              <w:trPr>
                <w:trHeight w:val="442"/>
              </w:trPr>
              <w:tc>
                <w:tcPr>
                  <w:tcW w:w="704" w:type="dxa"/>
                  <w:vAlign w:val="center"/>
                </w:tcPr>
                <w:p w:rsidR="004D730D" w:rsidRDefault="004D730D" w:rsidP="00F11572">
                  <w:pPr>
                    <w:jc w:val="center"/>
                    <w:rPr>
                      <w:rFonts w:ascii="宋体" w:hAnsi="宋体"/>
                      <w:szCs w:val="21"/>
                    </w:rPr>
                  </w:pPr>
                  <w:r>
                    <w:rPr>
                      <w:rFonts w:ascii="宋体" w:hAnsi="宋体" w:hint="eastAsia"/>
                      <w:szCs w:val="21"/>
                    </w:rPr>
                    <w:t>13</w:t>
                  </w:r>
                </w:p>
              </w:tc>
              <w:tc>
                <w:tcPr>
                  <w:tcW w:w="1843" w:type="dxa"/>
                  <w:vAlign w:val="center"/>
                </w:tcPr>
                <w:p w:rsidR="004D730D" w:rsidRDefault="004D730D" w:rsidP="00F11572">
                  <w:pPr>
                    <w:jc w:val="center"/>
                    <w:rPr>
                      <w:rFonts w:ascii="宋体" w:hAnsi="宋体"/>
                      <w:szCs w:val="21"/>
                    </w:rPr>
                  </w:pPr>
                  <w:r>
                    <w:rPr>
                      <w:rFonts w:ascii="宋体" w:hAnsi="宋体" w:hint="eastAsia"/>
                      <w:szCs w:val="21"/>
                    </w:rPr>
                    <w:t>丙三醇</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1</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500ml</w:t>
                  </w:r>
                </w:p>
              </w:tc>
            </w:tr>
            <w:tr w:rsidR="004D730D" w:rsidTr="00F11572">
              <w:trPr>
                <w:trHeight w:val="460"/>
              </w:trPr>
              <w:tc>
                <w:tcPr>
                  <w:tcW w:w="704" w:type="dxa"/>
                  <w:vAlign w:val="center"/>
                </w:tcPr>
                <w:p w:rsidR="004D730D" w:rsidRDefault="004D730D" w:rsidP="00F11572">
                  <w:pPr>
                    <w:jc w:val="center"/>
                    <w:rPr>
                      <w:rFonts w:ascii="宋体" w:hAnsi="宋体"/>
                      <w:szCs w:val="21"/>
                    </w:rPr>
                  </w:pPr>
                  <w:r>
                    <w:rPr>
                      <w:rFonts w:ascii="宋体" w:hAnsi="宋体" w:hint="eastAsia"/>
                      <w:szCs w:val="21"/>
                    </w:rPr>
                    <w:t>14</w:t>
                  </w:r>
                </w:p>
              </w:tc>
              <w:tc>
                <w:tcPr>
                  <w:tcW w:w="1843" w:type="dxa"/>
                  <w:vAlign w:val="center"/>
                </w:tcPr>
                <w:p w:rsidR="004D730D" w:rsidRDefault="004D730D" w:rsidP="00F11572">
                  <w:pPr>
                    <w:jc w:val="center"/>
                    <w:rPr>
                      <w:rFonts w:ascii="宋体" w:hAnsi="宋体"/>
                      <w:szCs w:val="21"/>
                    </w:rPr>
                  </w:pPr>
                  <w:r>
                    <w:rPr>
                      <w:rFonts w:ascii="宋体" w:hAnsi="宋体" w:hint="eastAsia"/>
                      <w:szCs w:val="21"/>
                    </w:rPr>
                    <w:t>高锰酸钾</w:t>
                  </w:r>
                </w:p>
              </w:tc>
              <w:tc>
                <w:tcPr>
                  <w:tcW w:w="1276" w:type="dxa"/>
                  <w:vAlign w:val="center"/>
                </w:tcPr>
                <w:p w:rsidR="004D730D" w:rsidRDefault="004D730D" w:rsidP="00F11572">
                  <w:pPr>
                    <w:jc w:val="center"/>
                    <w:rPr>
                      <w:rFonts w:ascii="宋体" w:hAnsi="宋体"/>
                      <w:szCs w:val="21"/>
                    </w:rPr>
                  </w:pPr>
                  <w:r>
                    <w:rPr>
                      <w:rFonts w:ascii="宋体" w:hAnsi="宋体" w:hint="eastAsia"/>
                      <w:szCs w:val="21"/>
                    </w:rPr>
                    <w:t>2</w:t>
                  </w:r>
                </w:p>
              </w:tc>
              <w:tc>
                <w:tcPr>
                  <w:tcW w:w="2126" w:type="dxa"/>
                  <w:vAlign w:val="center"/>
                </w:tcPr>
                <w:p w:rsidR="004D730D" w:rsidRDefault="004D730D" w:rsidP="00F11572">
                  <w:pPr>
                    <w:jc w:val="center"/>
                    <w:rPr>
                      <w:rFonts w:ascii="宋体" w:hAnsi="宋体"/>
                      <w:szCs w:val="21"/>
                    </w:rPr>
                  </w:pPr>
                  <w:r>
                    <w:rPr>
                      <w:rFonts w:ascii="宋体" w:hAnsi="宋体" w:hint="eastAsia"/>
                      <w:szCs w:val="21"/>
                    </w:rPr>
                    <w:t>400g</w:t>
                  </w:r>
                </w:p>
              </w:tc>
            </w:tr>
          </w:tbl>
          <w:p w:rsidR="004D730D" w:rsidRDefault="004D730D" w:rsidP="00F11572">
            <w:pPr>
              <w:widowControl/>
              <w:spacing w:line="420" w:lineRule="exact"/>
              <w:jc w:val="left"/>
              <w:rPr>
                <w:rFonts w:ascii="宋体" w:hAnsi="宋体" w:cs="宋体"/>
                <w:color w:val="000000"/>
                <w:kern w:val="0"/>
                <w:szCs w:val="21"/>
              </w:rPr>
            </w:pPr>
          </w:p>
          <w:p w:rsidR="004D730D" w:rsidRDefault="004D730D" w:rsidP="00F11572">
            <w:pPr>
              <w:widowControl/>
              <w:spacing w:line="420" w:lineRule="exact"/>
              <w:jc w:val="left"/>
              <w:rPr>
                <w:rFonts w:ascii="宋体" w:hAnsi="宋体" w:cs="宋体"/>
                <w:color w:val="000000"/>
                <w:kern w:val="0"/>
                <w:szCs w:val="21"/>
              </w:rPr>
            </w:pPr>
            <w:r>
              <w:rPr>
                <w:rFonts w:hint="eastAsia"/>
                <w:b/>
              </w:rPr>
              <w:t>★</w:t>
            </w:r>
            <w:r>
              <w:rPr>
                <w:rFonts w:ascii="宋体" w:hAnsi="宋体" w:cs="宋体" w:hint="eastAsia"/>
                <w:color w:val="000000"/>
                <w:kern w:val="0"/>
                <w:szCs w:val="21"/>
              </w:rPr>
              <w:t>2、现场提供技术指导人员协助开展处置，技术人员须持有相关的证书（工程师、助理工程师或经安监</w:t>
            </w:r>
            <w:proofErr w:type="gramStart"/>
            <w:r>
              <w:rPr>
                <w:rFonts w:ascii="宋体" w:hAnsi="宋体" w:cs="宋体" w:hint="eastAsia"/>
                <w:color w:val="000000"/>
                <w:kern w:val="0"/>
                <w:szCs w:val="21"/>
              </w:rPr>
              <w:t>局考试</w:t>
            </w:r>
            <w:proofErr w:type="gramEnd"/>
            <w:r>
              <w:rPr>
                <w:rFonts w:ascii="宋体" w:hAnsi="宋体" w:cs="宋体" w:hint="eastAsia"/>
                <w:color w:val="000000"/>
                <w:kern w:val="0"/>
                <w:szCs w:val="21"/>
              </w:rPr>
              <w:t>合格颁发的安全生产知识和管理能力考核合格证），并提供相关证明材料。</w:t>
            </w:r>
          </w:p>
          <w:p w:rsidR="004D730D" w:rsidRDefault="004D730D" w:rsidP="00F11572">
            <w:pPr>
              <w:pStyle w:val="a4"/>
              <w:rPr>
                <w:bCs/>
              </w:rPr>
            </w:pPr>
            <w:r>
              <w:rPr>
                <w:rFonts w:hint="eastAsia"/>
                <w:b/>
              </w:rPr>
              <w:t>★</w:t>
            </w:r>
            <w:r>
              <w:rPr>
                <w:rFonts w:ascii="宋体" w:hAnsi="宋体" w:cs="宋体" w:hint="eastAsia"/>
                <w:color w:val="000000"/>
                <w:kern w:val="0"/>
                <w:szCs w:val="21"/>
              </w:rPr>
              <w:t>3、</w:t>
            </w:r>
            <w:r>
              <w:rPr>
                <w:rFonts w:hint="eastAsia"/>
                <w:bCs/>
              </w:rPr>
              <w:t>需全程协助采购人到环保部门及相关的部门办理转移手续。</w:t>
            </w:r>
          </w:p>
          <w:p w:rsidR="004D730D" w:rsidRDefault="004D730D" w:rsidP="00F11572">
            <w:pPr>
              <w:pStyle w:val="a4"/>
              <w:rPr>
                <w:b/>
              </w:rPr>
            </w:pPr>
            <w:r>
              <w:rPr>
                <w:rFonts w:hint="eastAsia"/>
                <w:b/>
              </w:rPr>
              <w:lastRenderedPageBreak/>
              <w:t>二、其他要求：</w:t>
            </w:r>
          </w:p>
          <w:p w:rsidR="004D730D" w:rsidRDefault="004D730D" w:rsidP="00F11572">
            <w:pPr>
              <w:pStyle w:val="a4"/>
              <w:rPr>
                <w:rFonts w:ascii="宋体" w:hAnsi="宋体" w:cs="宋体"/>
                <w:color w:val="000000"/>
                <w:kern w:val="0"/>
                <w:szCs w:val="21"/>
              </w:rPr>
            </w:pPr>
            <w:r>
              <w:rPr>
                <w:rFonts w:ascii="宋体" w:hAnsi="宋体" w:cs="宋体" w:hint="eastAsia"/>
                <w:color w:val="000000"/>
                <w:kern w:val="0"/>
                <w:szCs w:val="21"/>
              </w:rPr>
              <w:t>1、质量要求：成交人在采购人规定的时间</w:t>
            </w:r>
            <w:proofErr w:type="gramStart"/>
            <w:r>
              <w:rPr>
                <w:rFonts w:ascii="宋体" w:hAnsi="宋体" w:cs="宋体" w:hint="eastAsia"/>
                <w:color w:val="000000"/>
                <w:kern w:val="0"/>
                <w:szCs w:val="21"/>
              </w:rPr>
              <w:t>完成危废的</w:t>
            </w:r>
            <w:proofErr w:type="gramEnd"/>
            <w:r>
              <w:rPr>
                <w:rFonts w:ascii="宋体" w:hAnsi="宋体" w:cs="宋体" w:hint="eastAsia"/>
                <w:color w:val="000000"/>
                <w:kern w:val="0"/>
                <w:szCs w:val="21"/>
              </w:rPr>
              <w:t>处置，在处置符合国家及自治区有关危险废物处置的规范标准及规定要求，安全操作、规范实施，确保人员安全、物资安全和环境安全，避免二次污染。</w:t>
            </w:r>
          </w:p>
          <w:p w:rsidR="004D730D" w:rsidRDefault="004D730D" w:rsidP="00F11572">
            <w:pPr>
              <w:pStyle w:val="a4"/>
              <w:rPr>
                <w:bCs/>
              </w:rPr>
            </w:pPr>
            <w:r>
              <w:rPr>
                <w:rFonts w:hint="eastAsia"/>
                <w:b/>
              </w:rPr>
              <w:t>★</w:t>
            </w:r>
            <w:r>
              <w:rPr>
                <w:rFonts w:ascii="宋体" w:hAnsi="宋体" w:cs="宋体" w:hint="eastAsia"/>
                <w:color w:val="000000"/>
                <w:kern w:val="0"/>
                <w:szCs w:val="21"/>
              </w:rPr>
              <w:t>2、</w:t>
            </w:r>
            <w:r>
              <w:rPr>
                <w:rFonts w:hint="eastAsia"/>
                <w:bCs/>
              </w:rPr>
              <w:t>本项目的特定资格要求：成交人须持有效的危险废物经营许可证，危险废物经营许可范围包含</w:t>
            </w:r>
            <w:r>
              <w:rPr>
                <w:rFonts w:hint="eastAsia"/>
                <w:bCs/>
              </w:rPr>
              <w:t>900-047-49</w:t>
            </w:r>
            <w:r>
              <w:rPr>
                <w:rFonts w:hint="eastAsia"/>
                <w:bCs/>
              </w:rPr>
              <w:t>此类代码化学品的收集、贮存或处置资质，并提供相关证明材料。</w:t>
            </w:r>
          </w:p>
          <w:p w:rsidR="004D730D" w:rsidRDefault="004D730D" w:rsidP="00F11572">
            <w:pPr>
              <w:pStyle w:val="a4"/>
            </w:pPr>
            <w:r>
              <w:rPr>
                <w:rFonts w:hint="eastAsia"/>
                <w:bCs/>
              </w:rPr>
              <w:t>3</w:t>
            </w:r>
            <w:r>
              <w:rPr>
                <w:rFonts w:hint="eastAsia"/>
                <w:bCs/>
              </w:rPr>
              <w:t>、在开展处置前需提供履行本项目危险废弃物服务所需具备的专门技术、人员、设备、设施、包装物资、许可证和执照，以及相关的证书复印件。</w:t>
            </w:r>
          </w:p>
        </w:tc>
      </w:tr>
      <w:tr w:rsidR="004D730D" w:rsidTr="00F11572">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4D730D" w:rsidRDefault="004D730D" w:rsidP="00F11572">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4D730D" w:rsidRDefault="004D730D" w:rsidP="00F11572">
            <w:pPr>
              <w:pStyle w:val="a4"/>
              <w:spacing w:after="0"/>
            </w:pPr>
            <w:r>
              <w:rPr>
                <w:rFonts w:hint="eastAsia"/>
              </w:rPr>
              <w:t>一、合同签订期：自采购结果公告结束之日起</w:t>
            </w:r>
            <w:r>
              <w:rPr>
                <w:rFonts w:hint="eastAsia"/>
              </w:rPr>
              <w:t>7</w:t>
            </w:r>
            <w:r>
              <w:rPr>
                <w:rFonts w:hint="eastAsia"/>
              </w:rPr>
              <w:t>个工作日内。</w:t>
            </w:r>
            <w:r>
              <w:rPr>
                <w:rFonts w:hint="eastAsia"/>
              </w:rPr>
              <w:t xml:space="preserve"> </w:t>
            </w:r>
          </w:p>
          <w:p w:rsidR="004D730D" w:rsidRPr="00B07698" w:rsidRDefault="004D730D" w:rsidP="00F11572">
            <w:pPr>
              <w:pStyle w:val="a4"/>
              <w:spacing w:after="0"/>
              <w:rPr>
                <w:rFonts w:ascii="宋体" w:hAnsi="宋体" w:cs="宋体"/>
                <w:color w:val="000000"/>
                <w:kern w:val="0"/>
                <w:szCs w:val="21"/>
              </w:rPr>
            </w:pPr>
            <w:r>
              <w:rPr>
                <w:rFonts w:hint="eastAsia"/>
              </w:rPr>
              <w:t>二</w:t>
            </w:r>
            <w:r w:rsidRPr="00B07698">
              <w:rPr>
                <w:rFonts w:hint="eastAsia"/>
              </w:rPr>
              <w:t>、服务期限：合同签订后</w:t>
            </w:r>
            <w:r w:rsidRPr="00B07698">
              <w:rPr>
                <w:rFonts w:hint="eastAsia"/>
              </w:rPr>
              <w:t>30</w:t>
            </w:r>
            <w:r w:rsidRPr="00B07698">
              <w:rPr>
                <w:rFonts w:hint="eastAsia"/>
              </w:rPr>
              <w:t>日内。</w:t>
            </w:r>
          </w:p>
          <w:p w:rsidR="004D730D" w:rsidRDefault="004D730D" w:rsidP="00F11572">
            <w:pPr>
              <w:pStyle w:val="a4"/>
              <w:spacing w:after="0"/>
            </w:pPr>
            <w:r>
              <w:rPr>
                <w:rFonts w:hint="eastAsia"/>
              </w:rPr>
              <w:t>三、服务地点：南宁市内采购人指定地点。</w:t>
            </w:r>
            <w:r>
              <w:rPr>
                <w:rFonts w:hint="eastAsia"/>
              </w:rPr>
              <w:t xml:space="preserve"> </w:t>
            </w:r>
          </w:p>
          <w:p w:rsidR="004D730D" w:rsidRDefault="004D730D" w:rsidP="00F11572">
            <w:pPr>
              <w:widowControl/>
              <w:shd w:val="clear" w:color="auto" w:fill="FFFFFF"/>
              <w:rPr>
                <w:rFonts w:ascii="宋体" w:hAnsi="宋体"/>
                <w:bCs/>
                <w:szCs w:val="21"/>
              </w:rPr>
            </w:pPr>
            <w:r>
              <w:rPr>
                <w:rFonts w:ascii="宋体" w:hAnsi="宋体" w:hint="eastAsia"/>
                <w:bCs/>
                <w:szCs w:val="21"/>
              </w:rPr>
              <w:t>四、付款方式：</w:t>
            </w:r>
            <w:r>
              <w:rPr>
                <w:rFonts w:hint="eastAsia"/>
                <w:bCs/>
              </w:rPr>
              <w:t>在采购人规定期限内完成全部服务并验收合格后，成交人按合同金额开具等额合</w:t>
            </w:r>
            <w:proofErr w:type="gramStart"/>
            <w:r>
              <w:rPr>
                <w:rFonts w:hint="eastAsia"/>
                <w:bCs/>
              </w:rPr>
              <w:t>规</w:t>
            </w:r>
            <w:proofErr w:type="gramEnd"/>
            <w:r>
              <w:rPr>
                <w:rFonts w:hint="eastAsia"/>
                <w:bCs/>
              </w:rPr>
              <w:t>的增值税普通发票，采购人在收到发票后</w:t>
            </w:r>
            <w:r>
              <w:rPr>
                <w:rFonts w:hint="eastAsia"/>
                <w:bCs/>
              </w:rPr>
              <w:t>30</w:t>
            </w:r>
            <w:r>
              <w:rPr>
                <w:rFonts w:hint="eastAsia"/>
                <w:bCs/>
              </w:rPr>
              <w:t>个日内付款。</w:t>
            </w:r>
          </w:p>
          <w:p w:rsidR="004D730D" w:rsidRDefault="004D730D" w:rsidP="00F11572">
            <w:pPr>
              <w:widowControl/>
              <w:shd w:val="clear" w:color="auto" w:fill="FFFFFF"/>
              <w:rPr>
                <w:rFonts w:ascii="宋体" w:hAnsi="宋体"/>
                <w:bCs/>
                <w:szCs w:val="21"/>
              </w:rPr>
            </w:pPr>
            <w:r>
              <w:rPr>
                <w:rFonts w:ascii="宋体" w:hAnsi="宋体" w:hint="eastAsia"/>
                <w:bCs/>
                <w:szCs w:val="21"/>
              </w:rPr>
              <w:t>★五、售后服务要求：</w:t>
            </w:r>
            <w:r w:rsidRPr="00B07698">
              <w:rPr>
                <w:rFonts w:hint="eastAsia"/>
                <w:bCs/>
              </w:rPr>
              <w:t>合同签订后合同后</w:t>
            </w:r>
            <w:r w:rsidRPr="00B07698">
              <w:rPr>
                <w:rFonts w:hint="eastAsia"/>
                <w:bCs/>
              </w:rPr>
              <w:t>10</w:t>
            </w:r>
            <w:r w:rsidRPr="00B07698">
              <w:rPr>
                <w:rFonts w:hint="eastAsia"/>
                <w:bCs/>
              </w:rPr>
              <w:t>个工作日内处置完毕，</w:t>
            </w:r>
            <w:r w:rsidRPr="00B07698">
              <w:rPr>
                <w:rFonts w:ascii="宋体" w:hAnsi="宋体" w:cs="宋体" w:hint="eastAsia"/>
                <w:color w:val="000000"/>
                <w:kern w:val="0"/>
                <w:szCs w:val="21"/>
              </w:rPr>
              <w:t>处置完成后5个工作日内，成交人须向采购人提供转移联单及处置完成证明（加盖公章）。</w:t>
            </w:r>
          </w:p>
          <w:p w:rsidR="004D730D" w:rsidRDefault="004D730D" w:rsidP="00F11572">
            <w:pPr>
              <w:widowControl/>
              <w:shd w:val="clear" w:color="auto" w:fill="FFFFFF"/>
              <w:rPr>
                <w:rFonts w:ascii="宋体" w:hAnsi="宋体" w:cs="宋体"/>
                <w:color w:val="000000"/>
                <w:kern w:val="0"/>
                <w:szCs w:val="21"/>
              </w:rPr>
            </w:pPr>
            <w:r>
              <w:rPr>
                <w:rFonts w:ascii="宋体" w:hAnsi="宋体" w:hint="eastAsia"/>
                <w:bCs/>
                <w:szCs w:val="21"/>
              </w:rPr>
              <w:t>★六、</w:t>
            </w:r>
            <w:r>
              <w:rPr>
                <w:rFonts w:ascii="宋体" w:hAnsi="宋体" w:cs="宋体" w:hint="eastAsia"/>
                <w:color w:val="000000"/>
                <w:kern w:val="0"/>
                <w:szCs w:val="21"/>
              </w:rPr>
              <w:t>验收要求：</w:t>
            </w:r>
          </w:p>
          <w:p w:rsidR="004D730D" w:rsidRDefault="004D730D" w:rsidP="00F11572">
            <w:pPr>
              <w:widowControl/>
              <w:shd w:val="clear" w:color="auto" w:fill="FFFFFF"/>
              <w:rPr>
                <w:rFonts w:ascii="宋体" w:hAnsi="宋体"/>
                <w:bCs/>
                <w:szCs w:val="21"/>
              </w:rPr>
            </w:pPr>
            <w:r>
              <w:rPr>
                <w:rFonts w:ascii="宋体" w:hAnsi="宋体" w:cs="宋体" w:hint="eastAsia"/>
                <w:color w:val="000000"/>
                <w:kern w:val="0"/>
                <w:szCs w:val="21"/>
              </w:rPr>
              <w:t>1、根据采购人的要求，在约定的时间内完成验收，符合现行国家相关标准、行业标准、地方标准或者其他标准、规范。</w:t>
            </w:r>
          </w:p>
          <w:p w:rsidR="004D730D" w:rsidRDefault="004D730D" w:rsidP="00F11572">
            <w:pPr>
              <w:widowControl/>
              <w:shd w:val="clear" w:color="auto" w:fill="FFFFFF"/>
              <w:rPr>
                <w:rFonts w:ascii="宋体" w:hAnsi="宋体"/>
                <w:bCs/>
                <w:szCs w:val="21"/>
              </w:rPr>
            </w:pPr>
            <w:r>
              <w:rPr>
                <w:rFonts w:ascii="宋体" w:hAnsi="宋体" w:hint="eastAsia"/>
                <w:bCs/>
                <w:szCs w:val="21"/>
              </w:rPr>
              <w:t>2、验收时成交人必须在现场。</w:t>
            </w:r>
          </w:p>
          <w:p w:rsidR="004D730D" w:rsidRDefault="004D730D" w:rsidP="00F11572">
            <w:pPr>
              <w:widowControl/>
              <w:shd w:val="clear" w:color="auto" w:fill="FFFFFF"/>
              <w:rPr>
                <w:rFonts w:ascii="宋体" w:hAnsi="宋体"/>
                <w:bCs/>
                <w:szCs w:val="21"/>
              </w:rPr>
            </w:pPr>
            <w:r>
              <w:rPr>
                <w:rFonts w:ascii="宋体" w:hAnsi="宋体" w:hint="eastAsia"/>
                <w:bCs/>
                <w:szCs w:val="21"/>
              </w:rPr>
              <w:t>★七、其他要求：</w:t>
            </w:r>
          </w:p>
          <w:p w:rsidR="004D730D" w:rsidRDefault="004D730D" w:rsidP="00F11572">
            <w:pPr>
              <w:widowControl/>
              <w:shd w:val="clear" w:color="auto" w:fill="FFFFFF"/>
              <w:rPr>
                <w:rFonts w:ascii="宋体" w:hAnsi="宋体"/>
                <w:bCs/>
                <w:szCs w:val="21"/>
              </w:rPr>
            </w:pPr>
            <w:r>
              <w:rPr>
                <w:rFonts w:ascii="宋体" w:hAnsi="宋体" w:hint="eastAsia"/>
                <w:bCs/>
                <w:szCs w:val="21"/>
              </w:rPr>
              <w:t>1、报价必须</w:t>
            </w:r>
            <w:proofErr w:type="gramStart"/>
            <w:r>
              <w:rPr>
                <w:rFonts w:ascii="宋体" w:hAnsi="宋体" w:hint="eastAsia"/>
                <w:bCs/>
                <w:szCs w:val="21"/>
              </w:rPr>
              <w:t>含以下</w:t>
            </w:r>
            <w:proofErr w:type="gramEnd"/>
            <w:r>
              <w:rPr>
                <w:rFonts w:ascii="宋体" w:hAnsi="宋体" w:hint="eastAsia"/>
                <w:bCs/>
                <w:szCs w:val="21"/>
              </w:rPr>
              <w:t>部分，包括：</w:t>
            </w:r>
          </w:p>
          <w:p w:rsidR="004D730D" w:rsidRDefault="004D730D" w:rsidP="00F11572">
            <w:pPr>
              <w:widowControl/>
              <w:shd w:val="clear" w:color="auto" w:fill="FFFFFF"/>
              <w:rPr>
                <w:rFonts w:ascii="宋体" w:hAnsi="宋体"/>
                <w:bCs/>
                <w:szCs w:val="21"/>
              </w:rPr>
            </w:pPr>
            <w:r>
              <w:rPr>
                <w:rFonts w:ascii="宋体" w:hAnsi="宋体" w:hint="eastAsia"/>
                <w:bCs/>
                <w:szCs w:val="21"/>
              </w:rPr>
              <w:t>（1）服务的价格；</w:t>
            </w:r>
          </w:p>
          <w:p w:rsidR="004D730D" w:rsidRDefault="004D730D" w:rsidP="00F11572">
            <w:pPr>
              <w:widowControl/>
              <w:shd w:val="clear" w:color="auto" w:fill="FFFFFF"/>
              <w:rPr>
                <w:rFonts w:ascii="宋体" w:hAnsi="宋体"/>
                <w:bCs/>
                <w:szCs w:val="21"/>
              </w:rPr>
            </w:pPr>
            <w:r>
              <w:rPr>
                <w:rFonts w:ascii="宋体" w:hAnsi="宋体" w:hint="eastAsia"/>
                <w:bCs/>
                <w:szCs w:val="21"/>
              </w:rPr>
              <w:t>（2）必要的保险费用和各项税金；</w:t>
            </w:r>
          </w:p>
          <w:p w:rsidR="004D730D" w:rsidRDefault="004D730D" w:rsidP="00F11572">
            <w:pPr>
              <w:widowControl/>
              <w:shd w:val="clear" w:color="auto" w:fill="FFFFFF"/>
              <w:rPr>
                <w:rFonts w:ascii="宋体" w:hAnsi="宋体"/>
                <w:bCs/>
                <w:szCs w:val="21"/>
              </w:rPr>
            </w:pPr>
            <w:r>
              <w:rPr>
                <w:rFonts w:ascii="宋体" w:hAnsi="宋体" w:hint="eastAsia"/>
                <w:bCs/>
                <w:szCs w:val="21"/>
              </w:rPr>
              <w:t>（3）实施和完成工作所需的劳务费、技术服务费、交通、通讯、办公场地、管理费、税费和利润等费用和政策性文件规定及合同包含的所有风险、责任等各项（所有）费用。</w:t>
            </w:r>
          </w:p>
          <w:p w:rsidR="004D730D" w:rsidRPr="00702E99" w:rsidRDefault="004D730D" w:rsidP="00F11572">
            <w:pPr>
              <w:pStyle w:val="a4"/>
              <w:rPr>
                <w:rFonts w:ascii="宋体" w:hAnsi="宋体"/>
              </w:rPr>
            </w:pPr>
          </w:p>
        </w:tc>
      </w:tr>
    </w:tbl>
    <w:p w:rsidR="00271F11" w:rsidRDefault="00271F11">
      <w:pPr>
        <w:rPr>
          <w:rFonts w:hint="eastAsia"/>
        </w:rPr>
      </w:pPr>
    </w:p>
    <w:p w:rsidR="00CE4FAE" w:rsidRDefault="00CE4FAE" w:rsidP="00CE4FAE">
      <w:pPr>
        <w:pStyle w:val="a0"/>
        <w:ind w:firstLine="210"/>
        <w:rPr>
          <w:rFonts w:hint="eastAsia"/>
        </w:rPr>
      </w:pPr>
    </w:p>
    <w:p w:rsidR="00CE4FAE" w:rsidRPr="00CE4FAE" w:rsidRDefault="00CE4FAE" w:rsidP="003F6F4E">
      <w:pPr>
        <w:pStyle w:val="a0"/>
        <w:ind w:leftChars="100" w:left="210" w:firstLineChars="0" w:firstLine="0"/>
      </w:pPr>
      <w:bookmarkStart w:id="0" w:name="_GoBack"/>
      <w:bookmarkEnd w:id="0"/>
    </w:p>
    <w:sectPr w:rsidR="00CE4FAE" w:rsidRPr="00CE4FA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30D"/>
    <w:rsid w:val="00271F11"/>
    <w:rsid w:val="0035678D"/>
    <w:rsid w:val="003F6F4E"/>
    <w:rsid w:val="004D730D"/>
    <w:rsid w:val="00CE4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D730D"/>
    <w:pPr>
      <w:widowControl w:val="0"/>
      <w:jc w:val="both"/>
    </w:pPr>
    <w:rPr>
      <w:szCs w:val="24"/>
    </w:rPr>
  </w:style>
  <w:style w:type="paragraph" w:styleId="4">
    <w:name w:val="heading 4"/>
    <w:basedOn w:val="a"/>
    <w:next w:val="a"/>
    <w:link w:val="4Char"/>
    <w:uiPriority w:val="9"/>
    <w:semiHidden/>
    <w:unhideWhenUsed/>
    <w:qFormat/>
    <w:rsid w:val="004D730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4D730D"/>
    <w:pPr>
      <w:spacing w:after="120"/>
    </w:pPr>
    <w:rPr>
      <w:rFonts w:ascii="Times New Roman" w:hAnsi="Times New Roman"/>
    </w:rPr>
  </w:style>
  <w:style w:type="character" w:customStyle="1" w:styleId="Char">
    <w:name w:val="正文文本 Char"/>
    <w:basedOn w:val="a1"/>
    <w:link w:val="a4"/>
    <w:rsid w:val="004D730D"/>
    <w:rPr>
      <w:rFonts w:ascii="Times New Roman" w:hAnsi="Times New Roman"/>
      <w:szCs w:val="24"/>
    </w:rPr>
  </w:style>
  <w:style w:type="paragraph" w:styleId="a5">
    <w:name w:val="Plain Text"/>
    <w:basedOn w:val="a"/>
    <w:next w:val="4"/>
    <w:link w:val="Char0"/>
    <w:qFormat/>
    <w:rsid w:val="004D730D"/>
    <w:rPr>
      <w:rFonts w:ascii="宋体" w:hAnsi="Courier New"/>
      <w:szCs w:val="20"/>
    </w:rPr>
  </w:style>
  <w:style w:type="character" w:customStyle="1" w:styleId="Char0">
    <w:name w:val="纯文本 Char"/>
    <w:basedOn w:val="a1"/>
    <w:link w:val="a5"/>
    <w:qFormat/>
    <w:rsid w:val="004D730D"/>
    <w:rPr>
      <w:rFonts w:ascii="宋体" w:hAnsi="Courier New"/>
      <w:szCs w:val="20"/>
    </w:rPr>
  </w:style>
  <w:style w:type="paragraph" w:styleId="a0">
    <w:name w:val="Body Text First Indent"/>
    <w:basedOn w:val="a4"/>
    <w:link w:val="Char1"/>
    <w:uiPriority w:val="99"/>
    <w:semiHidden/>
    <w:unhideWhenUsed/>
    <w:rsid w:val="004D730D"/>
    <w:pPr>
      <w:ind w:firstLineChars="100" w:firstLine="420"/>
    </w:pPr>
    <w:rPr>
      <w:rFonts w:asciiTheme="minorHAnsi" w:hAnsiTheme="minorHAnsi"/>
    </w:rPr>
  </w:style>
  <w:style w:type="character" w:customStyle="1" w:styleId="Char1">
    <w:name w:val="正文首行缩进 Char"/>
    <w:basedOn w:val="Char"/>
    <w:link w:val="a0"/>
    <w:uiPriority w:val="99"/>
    <w:semiHidden/>
    <w:rsid w:val="004D730D"/>
    <w:rPr>
      <w:rFonts w:ascii="Times New Roman" w:hAnsi="Times New Roman"/>
      <w:szCs w:val="24"/>
    </w:rPr>
  </w:style>
  <w:style w:type="character" w:customStyle="1" w:styleId="4Char">
    <w:name w:val="标题 4 Char"/>
    <w:basedOn w:val="a1"/>
    <w:link w:val="4"/>
    <w:uiPriority w:val="9"/>
    <w:semiHidden/>
    <w:rsid w:val="004D730D"/>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D730D"/>
    <w:pPr>
      <w:widowControl w:val="0"/>
      <w:jc w:val="both"/>
    </w:pPr>
    <w:rPr>
      <w:szCs w:val="24"/>
    </w:rPr>
  </w:style>
  <w:style w:type="paragraph" w:styleId="4">
    <w:name w:val="heading 4"/>
    <w:basedOn w:val="a"/>
    <w:next w:val="a"/>
    <w:link w:val="4Char"/>
    <w:uiPriority w:val="9"/>
    <w:semiHidden/>
    <w:unhideWhenUsed/>
    <w:qFormat/>
    <w:rsid w:val="004D730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4D730D"/>
    <w:pPr>
      <w:spacing w:after="120"/>
    </w:pPr>
    <w:rPr>
      <w:rFonts w:ascii="Times New Roman" w:hAnsi="Times New Roman"/>
    </w:rPr>
  </w:style>
  <w:style w:type="character" w:customStyle="1" w:styleId="Char">
    <w:name w:val="正文文本 Char"/>
    <w:basedOn w:val="a1"/>
    <w:link w:val="a4"/>
    <w:rsid w:val="004D730D"/>
    <w:rPr>
      <w:rFonts w:ascii="Times New Roman" w:hAnsi="Times New Roman"/>
      <w:szCs w:val="24"/>
    </w:rPr>
  </w:style>
  <w:style w:type="paragraph" w:styleId="a5">
    <w:name w:val="Plain Text"/>
    <w:basedOn w:val="a"/>
    <w:next w:val="4"/>
    <w:link w:val="Char0"/>
    <w:qFormat/>
    <w:rsid w:val="004D730D"/>
    <w:rPr>
      <w:rFonts w:ascii="宋体" w:hAnsi="Courier New"/>
      <w:szCs w:val="20"/>
    </w:rPr>
  </w:style>
  <w:style w:type="character" w:customStyle="1" w:styleId="Char0">
    <w:name w:val="纯文本 Char"/>
    <w:basedOn w:val="a1"/>
    <w:link w:val="a5"/>
    <w:qFormat/>
    <w:rsid w:val="004D730D"/>
    <w:rPr>
      <w:rFonts w:ascii="宋体" w:hAnsi="Courier New"/>
      <w:szCs w:val="20"/>
    </w:rPr>
  </w:style>
  <w:style w:type="paragraph" w:styleId="a0">
    <w:name w:val="Body Text First Indent"/>
    <w:basedOn w:val="a4"/>
    <w:link w:val="Char1"/>
    <w:uiPriority w:val="99"/>
    <w:semiHidden/>
    <w:unhideWhenUsed/>
    <w:rsid w:val="004D730D"/>
    <w:pPr>
      <w:ind w:firstLineChars="100" w:firstLine="420"/>
    </w:pPr>
    <w:rPr>
      <w:rFonts w:asciiTheme="minorHAnsi" w:hAnsiTheme="minorHAnsi"/>
    </w:rPr>
  </w:style>
  <w:style w:type="character" w:customStyle="1" w:styleId="Char1">
    <w:name w:val="正文首行缩进 Char"/>
    <w:basedOn w:val="Char"/>
    <w:link w:val="a0"/>
    <w:uiPriority w:val="99"/>
    <w:semiHidden/>
    <w:rsid w:val="004D730D"/>
    <w:rPr>
      <w:rFonts w:ascii="Times New Roman" w:hAnsi="Times New Roman"/>
      <w:szCs w:val="24"/>
    </w:rPr>
  </w:style>
  <w:style w:type="character" w:customStyle="1" w:styleId="4Char">
    <w:name w:val="标题 4 Char"/>
    <w:basedOn w:val="a1"/>
    <w:link w:val="4"/>
    <w:uiPriority w:val="9"/>
    <w:semiHidden/>
    <w:rsid w:val="004D730D"/>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187</Words>
  <Characters>1072</Characters>
  <Application>Microsoft Office Word</Application>
  <DocSecurity>0</DocSecurity>
  <Lines>8</Lines>
  <Paragraphs>2</Paragraphs>
  <ScaleCrop>false</ScaleCrop>
  <Company>dell</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2022-09-15T08:11:00Z</cp:lastPrinted>
  <dcterms:created xsi:type="dcterms:W3CDTF">2022-09-15T07:59:00Z</dcterms:created>
  <dcterms:modified xsi:type="dcterms:W3CDTF">2022-09-15T08:11:00Z</dcterms:modified>
</cp:coreProperties>
</file>