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CAD" w:rsidRPr="005C64BE" w:rsidRDefault="00BE1CAD" w:rsidP="00BE1CAD">
      <w:pPr>
        <w:rPr>
          <w:rFonts w:ascii="仿宋" w:eastAsia="仿宋" w:hAnsi="仿宋"/>
          <w:sz w:val="30"/>
          <w:szCs w:val="30"/>
        </w:rPr>
      </w:pPr>
      <w:r w:rsidRPr="005C64BE">
        <w:rPr>
          <w:rFonts w:ascii="仿宋" w:eastAsia="仿宋" w:hAnsi="仿宋" w:hint="eastAsia"/>
          <w:sz w:val="30"/>
          <w:szCs w:val="30"/>
        </w:rPr>
        <w:t>附件1：</w:t>
      </w:r>
      <w:bookmarkStart w:id="0" w:name="_GoBack"/>
      <w:bookmarkEnd w:id="0"/>
    </w:p>
    <w:p w:rsidR="00BE1CAD" w:rsidRDefault="00BE1CAD" w:rsidP="00BE1CAD">
      <w:pPr>
        <w:pStyle w:val="4"/>
        <w:numPr>
          <w:ilvl w:val="3"/>
          <w:numId w:val="0"/>
        </w:numPr>
        <w:ind w:left="1077" w:firstLineChars="800" w:firstLine="2560"/>
        <w:rPr>
          <w:sz w:val="32"/>
          <w:szCs w:val="32"/>
        </w:rPr>
      </w:pPr>
      <w:r>
        <w:rPr>
          <w:rFonts w:hint="eastAsia"/>
          <w:sz w:val="32"/>
          <w:szCs w:val="32"/>
        </w:rPr>
        <w:t>采购需求一览表</w:t>
      </w:r>
    </w:p>
    <w:tbl>
      <w:tblPr>
        <w:tblW w:w="1069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
        <w:gridCol w:w="1120"/>
        <w:gridCol w:w="796"/>
        <w:gridCol w:w="681"/>
        <w:gridCol w:w="6218"/>
        <w:gridCol w:w="1276"/>
      </w:tblGrid>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宋体" w:hAnsi="宋体"/>
                <w:b/>
                <w:szCs w:val="21"/>
              </w:rPr>
            </w:pPr>
            <w:proofErr w:type="gramStart"/>
            <w:r>
              <w:rPr>
                <w:rFonts w:ascii="宋体" w:hAnsi="宋体" w:hint="eastAsia"/>
                <w:b/>
                <w:szCs w:val="21"/>
              </w:rPr>
              <w:t>项号</w:t>
            </w:r>
            <w:proofErr w:type="gramEnd"/>
          </w:p>
        </w:tc>
        <w:tc>
          <w:tcPr>
            <w:tcW w:w="1120"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jc w:val="center"/>
              <w:rPr>
                <w:rFonts w:ascii="宋体" w:hAnsi="宋体"/>
                <w:b/>
                <w:szCs w:val="21"/>
              </w:rPr>
            </w:pPr>
            <w:r>
              <w:rPr>
                <w:rFonts w:ascii="宋体" w:hAnsi="宋体" w:hint="eastAsia"/>
                <w:b/>
                <w:szCs w:val="21"/>
              </w:rPr>
              <w:t>货物名称</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jc w:val="center"/>
              <w:rPr>
                <w:rFonts w:ascii="宋体" w:hAnsi="宋体"/>
                <w:b/>
                <w:szCs w:val="21"/>
              </w:rPr>
            </w:pPr>
            <w:r>
              <w:rPr>
                <w:rFonts w:ascii="宋体" w:hAnsi="宋体" w:hint="eastAsia"/>
                <w:b/>
                <w:szCs w:val="21"/>
              </w:rPr>
              <w:t>数量</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jc w:val="center"/>
              <w:rPr>
                <w:rFonts w:ascii="宋体" w:hAnsi="宋体"/>
                <w:b/>
                <w:szCs w:val="21"/>
              </w:rPr>
            </w:pPr>
            <w:r>
              <w:rPr>
                <w:rFonts w:ascii="宋体" w:hAnsi="宋体" w:hint="eastAsia"/>
                <w:b/>
                <w:szCs w:val="21"/>
              </w:rPr>
              <w:t>单位</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jc w:val="center"/>
              <w:rPr>
                <w:rFonts w:ascii="宋体" w:hAnsi="宋体"/>
                <w:b/>
                <w:szCs w:val="21"/>
              </w:rPr>
            </w:pPr>
            <w:r>
              <w:rPr>
                <w:rFonts w:ascii="宋体" w:hAnsi="宋体" w:hint="eastAsia"/>
                <w:b/>
                <w:szCs w:val="21"/>
              </w:rPr>
              <w:t>分项预算合价（元）</w:t>
            </w:r>
          </w:p>
        </w:tc>
      </w:tr>
      <w:tr w:rsidR="00BE1CAD" w:rsidTr="0053277C">
        <w:trPr>
          <w:trHeight w:val="1731"/>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背景墙</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1</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堵</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rPr>
                <w:rFonts w:hint="eastAsia"/>
              </w:rPr>
              <w:t>1</w:t>
            </w:r>
            <w:r w:rsidRPr="007A2EE3">
              <w:rPr>
                <w:rFonts w:hint="eastAsia"/>
              </w:rPr>
              <w:t>、尺寸：</w:t>
            </w:r>
            <w:r w:rsidRPr="007A2EE3">
              <w:rPr>
                <w:rFonts w:hint="eastAsia"/>
              </w:rPr>
              <w:t>4.03m(</w:t>
            </w:r>
            <w:r w:rsidRPr="007A2EE3">
              <w:rPr>
                <w:rFonts w:hint="eastAsia"/>
              </w:rPr>
              <w:t>高度</w:t>
            </w:r>
            <w:r w:rsidRPr="007A2EE3">
              <w:rPr>
                <w:rFonts w:hint="eastAsia"/>
              </w:rPr>
              <w:t>)*3.4m*0.5m</w:t>
            </w:r>
            <w:r w:rsidRPr="007A2EE3">
              <w:rPr>
                <w:rFonts w:hint="eastAsia"/>
              </w:rPr>
              <w:t>（厚度）</w:t>
            </w:r>
          </w:p>
          <w:p w:rsidR="00BE1CAD" w:rsidRPr="007A2EE3" w:rsidRDefault="00BE1CAD" w:rsidP="0053277C">
            <w:pPr>
              <w:pStyle w:val="a5"/>
              <w:ind w:firstLineChars="0" w:firstLine="0"/>
            </w:pPr>
            <w:r w:rsidRPr="007A2EE3">
              <w:t>2</w:t>
            </w:r>
            <w:r w:rsidRPr="007A2EE3">
              <w:rPr>
                <w:rFonts w:hint="eastAsia"/>
              </w:rPr>
              <w:t>、内部材质：</w:t>
            </w:r>
            <w:r w:rsidRPr="007A2EE3">
              <w:rPr>
                <w:rFonts w:hint="eastAsia"/>
              </w:rPr>
              <w:t>25*25mm</w:t>
            </w:r>
            <w:r w:rsidRPr="007A2EE3">
              <w:rPr>
                <w:rFonts w:hint="eastAsia"/>
              </w:rPr>
              <w:t>镀锌方管骨架</w:t>
            </w:r>
          </w:p>
          <w:p w:rsidR="00BE1CAD" w:rsidRPr="007A2EE3" w:rsidRDefault="00BE1CAD" w:rsidP="0053277C">
            <w:pPr>
              <w:pStyle w:val="a5"/>
              <w:ind w:firstLineChars="0" w:firstLine="0"/>
            </w:pPr>
            <w:r w:rsidRPr="007A2EE3">
              <w:rPr>
                <w:rFonts w:hint="eastAsia"/>
              </w:rPr>
              <w:t>3</w:t>
            </w:r>
            <w:r w:rsidRPr="007A2EE3">
              <w:rPr>
                <w:rFonts w:hint="eastAsia"/>
              </w:rPr>
              <w:t>、制作</w:t>
            </w:r>
            <w:r w:rsidRPr="007A2EE3">
              <w:t>要求：使用</w:t>
            </w:r>
            <w:r w:rsidRPr="007A2EE3">
              <w:rPr>
                <w:rFonts w:hint="eastAsia"/>
              </w:rPr>
              <w:t>12mm</w:t>
            </w:r>
            <w:r w:rsidRPr="007A2EE3">
              <w:rPr>
                <w:rFonts w:hint="eastAsia"/>
              </w:rPr>
              <w:t>木工板打底、</w:t>
            </w:r>
            <w:r w:rsidRPr="007A2EE3">
              <w:rPr>
                <w:rFonts w:hint="eastAsia"/>
              </w:rPr>
              <w:t>4mm</w:t>
            </w:r>
            <w:r w:rsidRPr="007A2EE3">
              <w:rPr>
                <w:rFonts w:hint="eastAsia"/>
              </w:rPr>
              <w:t>铝塑板、</w:t>
            </w:r>
            <w:r w:rsidRPr="007A2EE3">
              <w:rPr>
                <w:rFonts w:hint="eastAsia"/>
              </w:rPr>
              <w:t>UV</w:t>
            </w:r>
            <w:r w:rsidRPr="007A2EE3">
              <w:rPr>
                <w:rFonts w:hint="eastAsia"/>
              </w:rPr>
              <w:t>打印饰面，需根据采购人要求进行设计、制作及安装（包含需要拆除服务）。</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7500</w:t>
            </w:r>
            <w:r>
              <w:rPr>
                <w:rFonts w:asciiTheme="minorEastAsia" w:hAnsiTheme="minorEastAsia" w:cstheme="minorEastAsia"/>
                <w:szCs w:val="21"/>
              </w:rPr>
              <w:t>.00</w:t>
            </w:r>
          </w:p>
        </w:tc>
      </w:tr>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天花板</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1</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项</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rPr>
                <w:rFonts w:hint="eastAsia"/>
              </w:rPr>
              <w:t>1</w:t>
            </w:r>
            <w:r w:rsidRPr="007A2EE3">
              <w:rPr>
                <w:rFonts w:hint="eastAsia"/>
              </w:rPr>
              <w:t>、内部材质：</w:t>
            </w:r>
            <w:r w:rsidRPr="007A2EE3">
              <w:rPr>
                <w:rFonts w:hint="eastAsia"/>
              </w:rPr>
              <w:t>25*25mm</w:t>
            </w:r>
            <w:r w:rsidRPr="007A2EE3">
              <w:rPr>
                <w:rFonts w:hint="eastAsia"/>
              </w:rPr>
              <w:t>镀锌方管骨架</w:t>
            </w:r>
          </w:p>
          <w:p w:rsidR="00BE1CAD" w:rsidRPr="007A2EE3" w:rsidRDefault="00BE1CAD" w:rsidP="0053277C">
            <w:pPr>
              <w:pStyle w:val="a5"/>
              <w:ind w:firstLineChars="0" w:firstLine="0"/>
            </w:pPr>
            <w:r w:rsidRPr="007A2EE3">
              <w:rPr>
                <w:rFonts w:hint="eastAsia"/>
              </w:rPr>
              <w:t>2</w:t>
            </w:r>
            <w:r w:rsidRPr="007A2EE3">
              <w:rPr>
                <w:rFonts w:hint="eastAsia"/>
              </w:rPr>
              <w:t>、制作要求：使用</w:t>
            </w:r>
            <w:r w:rsidRPr="007A2EE3">
              <w:rPr>
                <w:rFonts w:hint="eastAsia"/>
              </w:rPr>
              <w:t>12mm</w:t>
            </w:r>
            <w:r w:rsidRPr="007A2EE3">
              <w:rPr>
                <w:rFonts w:hint="eastAsia"/>
              </w:rPr>
              <w:t>木工板打底、</w:t>
            </w:r>
            <w:r w:rsidRPr="007A2EE3">
              <w:rPr>
                <w:rFonts w:hint="eastAsia"/>
              </w:rPr>
              <w:t>4mm</w:t>
            </w:r>
            <w:r w:rsidRPr="007A2EE3">
              <w:rPr>
                <w:rFonts w:hint="eastAsia"/>
              </w:rPr>
              <w:t>铝塑板、</w:t>
            </w:r>
            <w:r w:rsidRPr="007A2EE3">
              <w:rPr>
                <w:rFonts w:hint="eastAsia"/>
              </w:rPr>
              <w:t>9</w:t>
            </w:r>
            <w:r w:rsidRPr="007A2EE3">
              <w:rPr>
                <w:rFonts w:hint="eastAsia"/>
              </w:rPr>
              <w:t>瓦</w:t>
            </w:r>
            <w:r w:rsidRPr="007A2EE3">
              <w:rPr>
                <w:rFonts w:hint="eastAsia"/>
              </w:rPr>
              <w:t>LED</w:t>
            </w:r>
            <w:r w:rsidRPr="007A2EE3">
              <w:rPr>
                <w:rFonts w:hint="eastAsia"/>
              </w:rPr>
              <w:t>筒灯，需根据采购人要求进行设计、制作及安装（包含需要拆除服务）。</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3700.00</w:t>
            </w:r>
          </w:p>
        </w:tc>
      </w:tr>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3</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地面改造</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1</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项</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rPr>
                <w:rFonts w:hint="eastAsia"/>
              </w:rPr>
              <w:t>1</w:t>
            </w:r>
            <w:r w:rsidRPr="007A2EE3">
              <w:rPr>
                <w:rFonts w:hint="eastAsia"/>
              </w:rPr>
              <w:t>、要求使用可渐变地贴，颜色、尺寸、规格等需根据采购人要求进行设计、制作及安装（包含需要拆除服务）。</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500.00</w:t>
            </w:r>
          </w:p>
        </w:tc>
      </w:tr>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4</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橱窗装饰</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1</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szCs w:val="21"/>
              </w:rPr>
              <w:t>项</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rPr>
                <w:rFonts w:hint="eastAsia"/>
              </w:rPr>
              <w:t>1</w:t>
            </w:r>
            <w:r w:rsidRPr="007A2EE3">
              <w:rPr>
                <w:rFonts w:hint="eastAsia"/>
              </w:rPr>
              <w:t>、使用</w:t>
            </w:r>
            <w:r w:rsidRPr="007A2EE3">
              <w:rPr>
                <w:rFonts w:hint="eastAsia"/>
              </w:rPr>
              <w:t>4mm</w:t>
            </w:r>
            <w:r w:rsidRPr="007A2EE3">
              <w:rPr>
                <w:rFonts w:hint="eastAsia"/>
              </w:rPr>
              <w:t>钢丝绳、</w:t>
            </w:r>
            <w:r w:rsidRPr="007A2EE3">
              <w:rPr>
                <w:rFonts w:hint="eastAsia"/>
              </w:rPr>
              <w:t>12mm</w:t>
            </w:r>
            <w:r w:rsidRPr="007A2EE3">
              <w:rPr>
                <w:rFonts w:hint="eastAsia"/>
              </w:rPr>
              <w:t>厚</w:t>
            </w:r>
            <w:r w:rsidRPr="007A2EE3">
              <w:rPr>
                <w:rFonts w:hint="eastAsia"/>
              </w:rPr>
              <w:t>PVC</w:t>
            </w:r>
            <w:r w:rsidRPr="007A2EE3">
              <w:rPr>
                <w:rFonts w:hint="eastAsia"/>
              </w:rPr>
              <w:t>立体字、心型</w:t>
            </w:r>
            <w:r w:rsidRPr="007A2EE3">
              <w:rPr>
                <w:rFonts w:hint="eastAsia"/>
              </w:rPr>
              <w:t>1.2mm</w:t>
            </w:r>
            <w:r w:rsidRPr="007A2EE3">
              <w:rPr>
                <w:rFonts w:hint="eastAsia"/>
              </w:rPr>
              <w:t>镀锌板</w:t>
            </w:r>
            <w:proofErr w:type="gramStart"/>
            <w:r w:rsidRPr="007A2EE3">
              <w:rPr>
                <w:rFonts w:hint="eastAsia"/>
              </w:rPr>
              <w:t>钣</w:t>
            </w:r>
            <w:proofErr w:type="gramEnd"/>
            <w:r w:rsidRPr="007A2EE3">
              <w:rPr>
                <w:rFonts w:hint="eastAsia"/>
              </w:rPr>
              <w:t>金造型、内部材质为</w:t>
            </w:r>
            <w:r w:rsidRPr="007A2EE3">
              <w:rPr>
                <w:rFonts w:hint="eastAsia"/>
              </w:rPr>
              <w:t>25*25mm</w:t>
            </w:r>
            <w:r w:rsidRPr="007A2EE3">
              <w:rPr>
                <w:rFonts w:hint="eastAsia"/>
              </w:rPr>
              <w:t>镀锌方管骨架、汽车底漆、汽车面漆分色烤漆、不锈钢吊件、</w:t>
            </w:r>
            <w:r w:rsidRPr="007A2EE3">
              <w:rPr>
                <w:rFonts w:hint="eastAsia"/>
              </w:rPr>
              <w:t>1.0mm</w:t>
            </w:r>
            <w:r w:rsidRPr="007A2EE3">
              <w:rPr>
                <w:rFonts w:hint="eastAsia"/>
              </w:rPr>
              <w:t>不锈钢</w:t>
            </w:r>
            <w:proofErr w:type="gramStart"/>
            <w:r w:rsidRPr="007A2EE3">
              <w:rPr>
                <w:rFonts w:hint="eastAsia"/>
              </w:rPr>
              <w:t>钣</w:t>
            </w:r>
            <w:proofErr w:type="gramEnd"/>
            <w:r w:rsidRPr="007A2EE3">
              <w:rPr>
                <w:rFonts w:hint="eastAsia"/>
              </w:rPr>
              <w:t>金字母造型台架、汽车底漆、汽车面漆等，需根据采购人要求进行设计、制作及安装（包含需要拆除服务）</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16600.00</w:t>
            </w:r>
          </w:p>
        </w:tc>
      </w:tr>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5</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血宝装饰</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2</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proofErr w:type="gramStart"/>
            <w:r w:rsidRPr="007A2EE3">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t>1</w:t>
            </w:r>
            <w:r w:rsidRPr="007A2EE3">
              <w:rPr>
                <w:rFonts w:hint="eastAsia"/>
              </w:rPr>
              <w:t>、尺寸：</w:t>
            </w:r>
            <w:r w:rsidRPr="007A2EE3">
              <w:rPr>
                <w:rFonts w:hint="eastAsia"/>
              </w:rPr>
              <w:t>1.3m(</w:t>
            </w:r>
            <w:r w:rsidRPr="007A2EE3">
              <w:rPr>
                <w:rFonts w:hint="eastAsia"/>
              </w:rPr>
              <w:t>高度</w:t>
            </w:r>
            <w:r w:rsidRPr="007A2EE3">
              <w:rPr>
                <w:rFonts w:hint="eastAsia"/>
              </w:rPr>
              <w:t>)*0.7m*0.45m</w:t>
            </w:r>
            <w:r w:rsidRPr="007A2EE3">
              <w:rPr>
                <w:rFonts w:hint="eastAsia"/>
              </w:rPr>
              <w:t>（</w:t>
            </w:r>
            <w:r w:rsidRPr="007A2EE3">
              <w:rPr>
                <w:rFonts w:hint="eastAsia"/>
              </w:rPr>
              <w:t xml:space="preserve"> </w:t>
            </w:r>
            <w:r w:rsidRPr="007A2EE3">
              <w:rPr>
                <w:rFonts w:hint="eastAsia"/>
              </w:rPr>
              <w:t>厚度）</w:t>
            </w:r>
          </w:p>
          <w:p w:rsidR="00BE1CAD" w:rsidRPr="007A2EE3" w:rsidRDefault="00BE1CAD" w:rsidP="0053277C">
            <w:pPr>
              <w:pStyle w:val="a5"/>
              <w:ind w:firstLineChars="0" w:firstLine="0"/>
            </w:pPr>
            <w:r w:rsidRPr="007A2EE3">
              <w:rPr>
                <w:rFonts w:hint="eastAsia"/>
              </w:rPr>
              <w:t>2</w:t>
            </w:r>
            <w:r w:rsidRPr="007A2EE3">
              <w:rPr>
                <w:rFonts w:hint="eastAsia"/>
              </w:rPr>
              <w:t>、制作要求：玻璃钢造型</w:t>
            </w:r>
            <w:r w:rsidRPr="007A2EE3">
              <w:rPr>
                <w:rFonts w:hint="eastAsia"/>
              </w:rPr>
              <w:t>+</w:t>
            </w:r>
            <w:r w:rsidRPr="007A2EE3">
              <w:rPr>
                <w:rFonts w:hint="eastAsia"/>
              </w:rPr>
              <w:t>底座，需根据采购人要求进行设计、制作及安装。</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26000.00</w:t>
            </w:r>
          </w:p>
        </w:tc>
      </w:tr>
      <w:tr w:rsidR="00BE1CAD" w:rsidTr="0053277C">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6</w:t>
            </w:r>
          </w:p>
        </w:tc>
        <w:tc>
          <w:tcPr>
            <w:tcW w:w="1120"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pacing w:line="400" w:lineRule="exact"/>
              <w:jc w:val="left"/>
              <w:textAlignment w:val="center"/>
              <w:rPr>
                <w:rFonts w:asciiTheme="minorEastAsia" w:hAnsiTheme="minorEastAsia" w:cstheme="minorEastAsia"/>
                <w:szCs w:val="21"/>
              </w:rPr>
            </w:pPr>
            <w:r w:rsidRPr="007A2EE3">
              <w:rPr>
                <w:rFonts w:asciiTheme="minorEastAsia" w:hAnsiTheme="minorEastAsia" w:cstheme="minorEastAsia" w:hint="eastAsia"/>
                <w:szCs w:val="21"/>
              </w:rPr>
              <w:t>装饰球</w:t>
            </w:r>
          </w:p>
        </w:tc>
        <w:tc>
          <w:tcPr>
            <w:tcW w:w="796"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1</w:t>
            </w:r>
          </w:p>
        </w:tc>
        <w:tc>
          <w:tcPr>
            <w:tcW w:w="681"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center"/>
              <w:textAlignment w:val="center"/>
              <w:rPr>
                <w:rFonts w:asciiTheme="minorEastAsia" w:hAnsiTheme="minorEastAsia" w:cstheme="minorEastAsia"/>
                <w:szCs w:val="21"/>
              </w:rPr>
            </w:pPr>
            <w:r w:rsidRPr="007A2EE3">
              <w:rPr>
                <w:rFonts w:asciiTheme="minorEastAsia" w:hAnsiTheme="minorEastAsia" w:cstheme="minorEastAsia" w:hint="eastAsia"/>
                <w:szCs w:val="21"/>
              </w:rPr>
              <w:t>项</w:t>
            </w:r>
          </w:p>
        </w:tc>
        <w:tc>
          <w:tcPr>
            <w:tcW w:w="6218" w:type="dxa"/>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pStyle w:val="a5"/>
              <w:ind w:firstLineChars="0" w:firstLine="0"/>
            </w:pPr>
            <w:r w:rsidRPr="007A2EE3">
              <w:rPr>
                <w:rFonts w:hint="eastAsia"/>
              </w:rPr>
              <w:t>1</w:t>
            </w:r>
            <w:r w:rsidRPr="007A2EE3">
              <w:rPr>
                <w:rFonts w:hint="eastAsia"/>
              </w:rPr>
              <w:t>、制作要求：使用透明亚克力塑料球</w:t>
            </w:r>
            <w:r w:rsidRPr="007A2EE3">
              <w:rPr>
                <w:rFonts w:hint="eastAsia"/>
              </w:rPr>
              <w:t>+</w:t>
            </w:r>
            <w:r w:rsidRPr="007A2EE3">
              <w:rPr>
                <w:rFonts w:hint="eastAsia"/>
              </w:rPr>
              <w:t>喷漆</w:t>
            </w:r>
            <w:r w:rsidRPr="007A2EE3">
              <w:rPr>
                <w:rFonts w:hint="eastAsia"/>
              </w:rPr>
              <w:t>+</w:t>
            </w:r>
            <w:r w:rsidRPr="007A2EE3">
              <w:rPr>
                <w:rFonts w:hint="eastAsia"/>
              </w:rPr>
              <w:t>印字母，需根据采购人要求进行设计、制作及安装。</w:t>
            </w:r>
          </w:p>
        </w:tc>
        <w:tc>
          <w:tcPr>
            <w:tcW w:w="1276" w:type="dxa"/>
            <w:tcBorders>
              <w:top w:val="single" w:sz="4" w:space="0" w:color="auto"/>
              <w:left w:val="single" w:sz="4" w:space="0" w:color="auto"/>
              <w:bottom w:val="single" w:sz="4" w:space="0" w:color="auto"/>
              <w:right w:val="single" w:sz="4" w:space="0" w:color="auto"/>
            </w:tcBorders>
            <w:vAlign w:val="center"/>
          </w:tcPr>
          <w:p w:rsidR="00BE1CAD" w:rsidRDefault="00BE1CAD" w:rsidP="0053277C">
            <w:pPr>
              <w:pStyle w:val="a3"/>
              <w:jc w:val="center"/>
              <w:rPr>
                <w:rFonts w:asciiTheme="minorEastAsia" w:hAnsiTheme="minorEastAsia" w:cstheme="minorEastAsia"/>
                <w:szCs w:val="21"/>
              </w:rPr>
            </w:pPr>
            <w:r>
              <w:rPr>
                <w:rFonts w:asciiTheme="minorEastAsia" w:hAnsiTheme="minorEastAsia" w:cstheme="minorEastAsia" w:hint="eastAsia"/>
                <w:szCs w:val="21"/>
              </w:rPr>
              <w:t>700.00</w:t>
            </w:r>
          </w:p>
        </w:tc>
      </w:tr>
      <w:tr w:rsidR="00BE1CAD" w:rsidTr="0053277C">
        <w:trPr>
          <w:trHeight w:val="616"/>
          <w:jc w:val="center"/>
        </w:trPr>
        <w:tc>
          <w:tcPr>
            <w:tcW w:w="3197"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Pr="00D31D00" w:rsidRDefault="00BE1CAD" w:rsidP="0053277C">
            <w:pPr>
              <w:widowControl/>
              <w:jc w:val="center"/>
              <w:textAlignment w:val="center"/>
              <w:rPr>
                <w:rFonts w:asciiTheme="minorEastAsia" w:hAnsiTheme="minorEastAsia" w:cstheme="minorEastAsia"/>
                <w:szCs w:val="21"/>
              </w:rPr>
            </w:pPr>
            <w:r w:rsidRPr="00D31D00">
              <w:rPr>
                <w:rFonts w:asciiTheme="minorEastAsia" w:hAnsiTheme="minorEastAsia" w:cstheme="minorEastAsia" w:hint="eastAsia"/>
                <w:szCs w:val="21"/>
              </w:rPr>
              <w:t>分项最高限价</w:t>
            </w:r>
          </w:p>
          <w:p w:rsidR="00BE1CAD" w:rsidRPr="007A2EE3" w:rsidRDefault="00BE1CAD" w:rsidP="0053277C">
            <w:pPr>
              <w:widowControl/>
              <w:jc w:val="center"/>
              <w:textAlignment w:val="center"/>
              <w:rPr>
                <w:rFonts w:asciiTheme="minorEastAsia" w:hAnsiTheme="minorEastAsia" w:cstheme="minorEastAsia"/>
                <w:szCs w:val="21"/>
              </w:rPr>
            </w:pPr>
            <w:r w:rsidRPr="00D31D00">
              <w:rPr>
                <w:rFonts w:asciiTheme="minorEastAsia" w:hAnsiTheme="minorEastAsia" w:cstheme="minorEastAsia" w:hint="eastAsia"/>
                <w:szCs w:val="21"/>
              </w:rPr>
              <w:t>合计（元）</w:t>
            </w:r>
          </w:p>
        </w:tc>
        <w:tc>
          <w:tcPr>
            <w:tcW w:w="7494" w:type="dxa"/>
            <w:gridSpan w:val="2"/>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jc w:val="left"/>
              <w:textAlignment w:val="center"/>
              <w:rPr>
                <w:rFonts w:asciiTheme="minorEastAsia" w:hAnsiTheme="minorEastAsia" w:cstheme="minorEastAsia"/>
                <w:szCs w:val="21"/>
              </w:rPr>
            </w:pPr>
            <w:r w:rsidRPr="00D31D00">
              <w:rPr>
                <w:rFonts w:asciiTheme="minorEastAsia" w:hAnsiTheme="minorEastAsia" w:cstheme="minorEastAsia" w:hint="eastAsia"/>
                <w:szCs w:val="21"/>
              </w:rPr>
              <w:t>人民币</w:t>
            </w:r>
            <w:r>
              <w:rPr>
                <w:rFonts w:asciiTheme="minorEastAsia" w:hAnsiTheme="minorEastAsia" w:cstheme="minorEastAsia" w:hint="eastAsia"/>
                <w:szCs w:val="21"/>
              </w:rPr>
              <w:t>伍万伍仟</w:t>
            </w:r>
            <w:r w:rsidRPr="00D31D00">
              <w:rPr>
                <w:rFonts w:asciiTheme="minorEastAsia" w:hAnsiTheme="minorEastAsia" w:cstheme="minorEastAsia" w:hint="eastAsia"/>
                <w:szCs w:val="21"/>
              </w:rPr>
              <w:t>元整（￥</w:t>
            </w:r>
            <w:r>
              <w:rPr>
                <w:rFonts w:asciiTheme="minorEastAsia" w:hAnsiTheme="minorEastAsia" w:cstheme="minorEastAsia" w:hint="eastAsia"/>
                <w:szCs w:val="21"/>
              </w:rPr>
              <w:t>55</w:t>
            </w:r>
            <w:r w:rsidRPr="00D31D00">
              <w:rPr>
                <w:rFonts w:asciiTheme="minorEastAsia" w:hAnsiTheme="minorEastAsia" w:cstheme="minorEastAsia" w:hint="eastAsia"/>
                <w:szCs w:val="21"/>
              </w:rPr>
              <w:t>000.00元）。</w:t>
            </w:r>
          </w:p>
        </w:tc>
      </w:tr>
      <w:tr w:rsidR="00BE1CAD" w:rsidTr="0053277C">
        <w:trPr>
          <w:trHeight w:val="851"/>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1CAD" w:rsidRDefault="00BE1CAD" w:rsidP="0053277C">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10091" w:type="dxa"/>
            <w:gridSpan w:val="5"/>
            <w:tcBorders>
              <w:top w:val="single" w:sz="4" w:space="0" w:color="auto"/>
              <w:left w:val="single" w:sz="4" w:space="0" w:color="auto"/>
              <w:bottom w:val="single" w:sz="4" w:space="0" w:color="auto"/>
              <w:right w:val="single" w:sz="4" w:space="0" w:color="auto"/>
            </w:tcBorders>
            <w:vAlign w:val="center"/>
          </w:tcPr>
          <w:p w:rsidR="00BE1CAD" w:rsidRPr="007A2EE3" w:rsidRDefault="00BE1CAD" w:rsidP="0053277C">
            <w:pPr>
              <w:widowControl/>
              <w:shd w:val="clear" w:color="auto" w:fill="FFFFFF"/>
              <w:spacing w:line="360" w:lineRule="auto"/>
              <w:rPr>
                <w:rFonts w:ascii="宋体" w:hAnsi="宋体"/>
                <w:szCs w:val="21"/>
              </w:rPr>
            </w:pPr>
            <w:r w:rsidRPr="007A2EE3">
              <w:rPr>
                <w:rFonts w:ascii="宋体" w:hAnsi="宋体" w:hint="eastAsia"/>
                <w:szCs w:val="21"/>
              </w:rPr>
              <w:t>一、合同签订期：自采购结果公告结束之日起</w:t>
            </w:r>
            <w:r w:rsidRPr="007A2EE3">
              <w:rPr>
                <w:rFonts w:ascii="宋体" w:hAnsi="宋体" w:hint="eastAsia"/>
                <w:szCs w:val="21"/>
                <w:u w:val="single"/>
              </w:rPr>
              <w:t xml:space="preserve">  </w:t>
            </w:r>
            <w:r w:rsidRPr="007A2EE3">
              <w:rPr>
                <w:rFonts w:ascii="宋体" w:hAnsi="宋体"/>
                <w:szCs w:val="21"/>
                <w:u w:val="single"/>
              </w:rPr>
              <w:t>7</w:t>
            </w:r>
            <w:r w:rsidRPr="007A2EE3">
              <w:rPr>
                <w:rFonts w:ascii="宋体" w:hAnsi="宋体" w:hint="eastAsia"/>
                <w:szCs w:val="21"/>
                <w:u w:val="single"/>
              </w:rPr>
              <w:t xml:space="preserve"> </w:t>
            </w:r>
            <w:proofErr w:type="gramStart"/>
            <w:r w:rsidRPr="007A2EE3">
              <w:rPr>
                <w:rFonts w:ascii="宋体" w:hAnsi="宋体" w:hint="eastAsia"/>
                <w:szCs w:val="21"/>
              </w:rPr>
              <w:t>个</w:t>
            </w:r>
            <w:proofErr w:type="gramEnd"/>
            <w:r w:rsidRPr="007A2EE3">
              <w:rPr>
                <w:rFonts w:ascii="宋体" w:hAnsi="宋体"/>
                <w:szCs w:val="21"/>
              </w:rPr>
              <w:t>工作日</w:t>
            </w:r>
            <w:r w:rsidRPr="007A2EE3">
              <w:rPr>
                <w:rFonts w:ascii="宋体" w:hAnsi="宋体" w:hint="eastAsia"/>
                <w:szCs w:val="21"/>
              </w:rPr>
              <w:t>内。</w:t>
            </w:r>
          </w:p>
          <w:p w:rsidR="00BE1CAD" w:rsidRPr="007A2EE3" w:rsidRDefault="00BE1CAD" w:rsidP="0053277C">
            <w:pPr>
              <w:widowControl/>
              <w:shd w:val="clear" w:color="auto" w:fill="FFFFFF"/>
              <w:spacing w:line="360" w:lineRule="auto"/>
              <w:rPr>
                <w:rFonts w:ascii="宋体" w:hAnsi="宋体"/>
                <w:szCs w:val="21"/>
              </w:rPr>
            </w:pPr>
            <w:r w:rsidRPr="007A2EE3">
              <w:rPr>
                <w:rFonts w:ascii="宋体" w:hAnsi="宋体" w:hint="eastAsia"/>
                <w:szCs w:val="21"/>
              </w:rPr>
              <w:t>二、交货期：自合同签订之日30日内完成设计、制作、交货和安装并验收合格。</w:t>
            </w:r>
          </w:p>
          <w:p w:rsidR="00BE1CAD" w:rsidRPr="007A2EE3" w:rsidRDefault="00BE1CAD" w:rsidP="0053277C">
            <w:pPr>
              <w:widowControl/>
              <w:shd w:val="clear" w:color="auto" w:fill="FFFFFF"/>
              <w:spacing w:line="360" w:lineRule="auto"/>
              <w:rPr>
                <w:rFonts w:ascii="宋体" w:hAnsi="宋体"/>
                <w:bCs/>
                <w:szCs w:val="21"/>
                <w:u w:val="single"/>
              </w:rPr>
            </w:pPr>
            <w:r w:rsidRPr="007A2EE3">
              <w:rPr>
                <w:rFonts w:ascii="宋体" w:hAnsi="宋体" w:hint="eastAsia"/>
                <w:szCs w:val="21"/>
              </w:rPr>
              <w:t>三、交货地点：</w:t>
            </w:r>
            <w:r w:rsidRPr="007A2EE3">
              <w:rPr>
                <w:rFonts w:ascii="宋体" w:hAnsi="宋体" w:hint="eastAsia"/>
                <w:bCs/>
                <w:szCs w:val="21"/>
                <w:u w:val="single"/>
              </w:rPr>
              <w:t xml:space="preserve">  南宁中心</w:t>
            </w:r>
            <w:r w:rsidRPr="007A2EE3">
              <w:rPr>
                <w:rFonts w:ascii="宋体" w:hAnsi="宋体"/>
                <w:bCs/>
                <w:szCs w:val="21"/>
                <w:u w:val="single"/>
              </w:rPr>
              <w:t>血站</w:t>
            </w:r>
            <w:r w:rsidRPr="007A2EE3">
              <w:rPr>
                <w:rFonts w:ascii="宋体" w:hAnsi="宋体" w:hint="eastAsia"/>
                <w:bCs/>
                <w:szCs w:val="21"/>
                <w:u w:val="single"/>
              </w:rPr>
              <w:t xml:space="preserve">指定地点。 </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四、交货方式及要求：</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1、交货方式：现场交货</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2、交货要求：中标人向采购人提供的货物必须是全新、未经改装、合格、满足本项目技术参数要求的货物。所有零部件、配件必须是未经使用的全新的并符合国家有关质量安全标准的产品。</w:t>
            </w:r>
          </w:p>
          <w:p w:rsidR="00BE1CAD" w:rsidRPr="007A2EE3" w:rsidRDefault="00BE1CAD" w:rsidP="0053277C">
            <w:pPr>
              <w:widowControl/>
              <w:shd w:val="clear" w:color="auto" w:fill="FFFFFF"/>
              <w:spacing w:line="360" w:lineRule="auto"/>
              <w:rPr>
                <w:rFonts w:ascii="宋体" w:hAnsi="宋体"/>
                <w:szCs w:val="21"/>
              </w:rPr>
            </w:pPr>
            <w:r w:rsidRPr="007A2EE3">
              <w:rPr>
                <w:rFonts w:ascii="宋体" w:hAnsi="宋体" w:hint="eastAsia"/>
                <w:szCs w:val="21"/>
              </w:rPr>
              <w:t>五、验收方式及要求：</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bCs/>
                <w:szCs w:val="21"/>
              </w:rPr>
              <w:lastRenderedPageBreak/>
              <w:t>1、</w:t>
            </w:r>
            <w:r w:rsidRPr="007A2EE3">
              <w:rPr>
                <w:rFonts w:ascii="宋体" w:hAnsi="宋体" w:hint="eastAsia"/>
                <w:bCs/>
                <w:szCs w:val="21"/>
              </w:rPr>
              <w:t>投标人所供货物必须是全新整套按国家或国际有关质量标准制造，且能满足本项目技术参数。</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2、验收过程中所产生的一切费用均由中标人承担，报价时应考虑相关费用。</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3、中标人在货物验收时由采购人对照采购需求一览表中技术参数核对，对所有要求出具的证明文件的原件进行核查，如不符合采购需求中技术参数要求以及提供虚假承诺的，按违约处理，期间产生的所有责任和费用由中标人承担，采购人保留进一步追究责任的权利。</w:t>
            </w:r>
          </w:p>
          <w:p w:rsidR="00BE1CAD" w:rsidRPr="007A2EE3" w:rsidRDefault="00BE1CAD" w:rsidP="0053277C">
            <w:pPr>
              <w:widowControl/>
              <w:shd w:val="clear" w:color="auto" w:fill="FFFFFF"/>
              <w:spacing w:line="360" w:lineRule="auto"/>
              <w:rPr>
                <w:rFonts w:ascii="宋体" w:hAnsi="宋体"/>
                <w:bCs/>
                <w:szCs w:val="21"/>
              </w:rPr>
            </w:pPr>
            <w:r w:rsidRPr="007A2EE3">
              <w:rPr>
                <w:rFonts w:ascii="宋体" w:hAnsi="宋体" w:hint="eastAsia"/>
                <w:bCs/>
                <w:szCs w:val="21"/>
              </w:rPr>
              <w:t>4、送货上门，安装调试，负责产品售后服务。</w:t>
            </w:r>
          </w:p>
          <w:p w:rsidR="00BE1CAD" w:rsidRPr="007A2EE3" w:rsidRDefault="00BE1CAD" w:rsidP="0053277C">
            <w:pPr>
              <w:widowControl/>
              <w:shd w:val="clear" w:color="auto" w:fill="FFFFFF"/>
              <w:spacing w:line="360" w:lineRule="auto"/>
              <w:rPr>
                <w:rFonts w:ascii="宋体" w:hAnsi="宋体"/>
                <w:szCs w:val="21"/>
              </w:rPr>
            </w:pPr>
            <w:r w:rsidRPr="007A2EE3">
              <w:rPr>
                <w:rFonts w:ascii="宋体" w:hAnsi="宋体" w:hint="eastAsia"/>
                <w:szCs w:val="21"/>
              </w:rPr>
              <w:t>六、售后服务要求：</w:t>
            </w:r>
          </w:p>
          <w:p w:rsidR="00BE1CAD" w:rsidRPr="007A2EE3" w:rsidRDefault="00BE1CAD" w:rsidP="0053277C">
            <w:pPr>
              <w:widowControl/>
              <w:shd w:val="clear" w:color="auto" w:fill="FFFFFF"/>
              <w:spacing w:line="360" w:lineRule="auto"/>
              <w:rPr>
                <w:rFonts w:ascii="宋体" w:hAnsi="宋体"/>
                <w:szCs w:val="21"/>
              </w:rPr>
            </w:pPr>
            <w:r w:rsidRPr="007A2EE3">
              <w:rPr>
                <w:rFonts w:ascii="宋体" w:hAnsi="宋体" w:hint="eastAsia"/>
                <w:szCs w:val="21"/>
              </w:rPr>
              <w:t>1、按国家有关规定实行“三包”，质保期要求：调试合格验收后24个月。质保期内非采购人的原因引起的质量问题由中标人负责。</w:t>
            </w:r>
          </w:p>
          <w:p w:rsidR="00BE1CAD" w:rsidRPr="007A2EE3" w:rsidRDefault="00BE1CAD" w:rsidP="0053277C">
            <w:pPr>
              <w:widowControl/>
              <w:shd w:val="clear" w:color="auto" w:fill="FFFFFF"/>
              <w:spacing w:line="360" w:lineRule="auto"/>
            </w:pPr>
            <w:r w:rsidRPr="007A2EE3">
              <w:rPr>
                <w:rFonts w:ascii="宋体" w:hAnsi="宋体" w:hint="eastAsia"/>
                <w:szCs w:val="21"/>
              </w:rPr>
              <w:t>2、提供终身维护服务；</w:t>
            </w:r>
          </w:p>
          <w:p w:rsidR="00BE1CAD" w:rsidRPr="007A2EE3" w:rsidRDefault="00BE1CAD" w:rsidP="0053277C">
            <w:pPr>
              <w:pStyle w:val="TableParagraph"/>
              <w:kinsoku w:val="0"/>
              <w:overflowPunct w:val="0"/>
              <w:spacing w:before="29"/>
              <w:rPr>
                <w:rFonts w:ascii="宋体" w:hAnsi="宋体" w:hint="default"/>
                <w:sz w:val="21"/>
                <w:szCs w:val="21"/>
              </w:rPr>
            </w:pPr>
            <w:r w:rsidRPr="007A2EE3">
              <w:rPr>
                <w:rFonts w:ascii="宋体" w:hAnsi="宋体"/>
                <w:sz w:val="21"/>
                <w:szCs w:val="21"/>
              </w:rPr>
              <w:t>3、免费送货到指定位置并安装，提供24小时服务电话。接到采购人维修电话或传真，如出现故障，在接到故障通知12小时内到达维修现场，免费维修或更换有缺陷的货物及部件。在保修期满前三个月内替换的货物 应将其保修期延长三个月。</w:t>
            </w:r>
          </w:p>
          <w:p w:rsidR="00BE1CAD" w:rsidRPr="007A2EE3" w:rsidRDefault="00BE1CAD" w:rsidP="0053277C">
            <w:pPr>
              <w:spacing w:line="360" w:lineRule="auto"/>
              <w:rPr>
                <w:rFonts w:ascii="宋体" w:hAnsi="宋体"/>
                <w:szCs w:val="21"/>
              </w:rPr>
            </w:pPr>
            <w:r w:rsidRPr="007A2EE3">
              <w:rPr>
                <w:rFonts w:ascii="宋体" w:hAnsi="宋体" w:hint="eastAsia"/>
                <w:szCs w:val="21"/>
              </w:rPr>
              <w:t>七、其他要求：</w:t>
            </w:r>
          </w:p>
          <w:p w:rsidR="00BE1CAD" w:rsidRPr="007A2EE3" w:rsidRDefault="00BE1CAD" w:rsidP="0053277C">
            <w:pPr>
              <w:spacing w:line="360" w:lineRule="auto"/>
              <w:rPr>
                <w:rFonts w:ascii="宋体" w:hAnsi="宋体"/>
                <w:szCs w:val="21"/>
              </w:rPr>
            </w:pPr>
            <w:r w:rsidRPr="007A2EE3">
              <w:rPr>
                <w:rFonts w:ascii="宋体" w:hAnsi="宋体" w:hint="eastAsia"/>
                <w:szCs w:val="21"/>
              </w:rPr>
              <w:t>1、投标报价为采购人指定地点的现场交货价，包括：</w:t>
            </w:r>
          </w:p>
          <w:p w:rsidR="00BE1CAD" w:rsidRPr="007A2EE3" w:rsidRDefault="00BE1CAD" w:rsidP="0053277C">
            <w:pPr>
              <w:spacing w:line="360" w:lineRule="auto"/>
              <w:rPr>
                <w:rFonts w:ascii="宋体" w:hAnsi="宋体"/>
                <w:szCs w:val="21"/>
              </w:rPr>
            </w:pPr>
            <w:r w:rsidRPr="007A2EE3">
              <w:rPr>
                <w:rFonts w:ascii="宋体" w:hAnsi="宋体" w:hint="eastAsia"/>
                <w:szCs w:val="21"/>
              </w:rPr>
              <w:t>（1）货物的价格（本项目属于定制类货物，包含设计及制作服务费）；</w:t>
            </w:r>
          </w:p>
          <w:p w:rsidR="00BE1CAD" w:rsidRPr="007A2EE3" w:rsidRDefault="00BE1CAD" w:rsidP="0053277C">
            <w:pPr>
              <w:spacing w:line="360" w:lineRule="auto"/>
              <w:rPr>
                <w:rFonts w:ascii="宋体" w:hAnsi="宋体"/>
                <w:szCs w:val="21"/>
              </w:rPr>
            </w:pPr>
            <w:r w:rsidRPr="007A2EE3">
              <w:rPr>
                <w:rFonts w:ascii="宋体" w:hAnsi="宋体" w:hint="eastAsia"/>
                <w:szCs w:val="21"/>
              </w:rPr>
              <w:t>（2）货物的标准附件、备品备件、专用工具、包装的价格；</w:t>
            </w:r>
          </w:p>
          <w:p w:rsidR="00BE1CAD" w:rsidRPr="007A2EE3" w:rsidRDefault="00BE1CAD" w:rsidP="0053277C">
            <w:pPr>
              <w:spacing w:line="360" w:lineRule="auto"/>
              <w:rPr>
                <w:rFonts w:ascii="宋体" w:hAnsi="宋体"/>
                <w:szCs w:val="21"/>
              </w:rPr>
            </w:pPr>
            <w:r w:rsidRPr="007A2EE3">
              <w:rPr>
                <w:rFonts w:ascii="宋体" w:hAnsi="宋体" w:hint="eastAsia"/>
                <w:szCs w:val="21"/>
              </w:rPr>
              <w:t>（3）施工涉及的材料和工具、运输、货到就位、保管、装卸、调试、技术支持、售后服务及安装涉及的配套土地平整及清理等费用；</w:t>
            </w:r>
          </w:p>
          <w:p w:rsidR="00BE1CAD" w:rsidRPr="007A2EE3" w:rsidRDefault="00BE1CAD" w:rsidP="0053277C">
            <w:pPr>
              <w:spacing w:line="360" w:lineRule="auto"/>
              <w:rPr>
                <w:rFonts w:ascii="宋体" w:hAnsi="宋体"/>
                <w:szCs w:val="21"/>
              </w:rPr>
            </w:pPr>
            <w:r w:rsidRPr="007A2EE3">
              <w:rPr>
                <w:rFonts w:ascii="宋体" w:hAnsi="宋体" w:hint="eastAsia"/>
                <w:szCs w:val="21"/>
              </w:rPr>
              <w:t>（4）必要的保险费用和各项税费；</w:t>
            </w:r>
          </w:p>
          <w:p w:rsidR="00BE1CAD" w:rsidRPr="007A2EE3" w:rsidRDefault="00BE1CAD" w:rsidP="0053277C">
            <w:pPr>
              <w:spacing w:line="360" w:lineRule="auto"/>
              <w:rPr>
                <w:rFonts w:ascii="宋体" w:hAnsi="宋体"/>
                <w:szCs w:val="21"/>
              </w:rPr>
            </w:pPr>
            <w:r w:rsidRPr="007A2EE3">
              <w:rPr>
                <w:rFonts w:ascii="宋体" w:hAnsi="宋体" w:hint="eastAsia"/>
                <w:szCs w:val="21"/>
              </w:rPr>
              <w:t>（5）送货上门、安装、培训（含教材费、场地租用费）的费用；</w:t>
            </w:r>
          </w:p>
          <w:p w:rsidR="00BE1CAD" w:rsidRPr="007A2EE3" w:rsidRDefault="00BE1CAD" w:rsidP="0053277C">
            <w:pPr>
              <w:spacing w:line="360" w:lineRule="auto"/>
              <w:rPr>
                <w:rFonts w:ascii="宋体" w:hAnsi="宋体"/>
                <w:szCs w:val="21"/>
              </w:rPr>
            </w:pPr>
            <w:r w:rsidRPr="007A2EE3">
              <w:rPr>
                <w:rFonts w:ascii="宋体" w:hAnsi="宋体" w:hint="eastAsia"/>
                <w:szCs w:val="21"/>
              </w:rPr>
              <w:t>（6）到采购人指定地点进行现场验收的费用；</w:t>
            </w:r>
          </w:p>
          <w:p w:rsidR="00BE1CAD" w:rsidRPr="007A2EE3" w:rsidRDefault="00BE1CAD" w:rsidP="0053277C">
            <w:pPr>
              <w:spacing w:line="360" w:lineRule="auto"/>
              <w:rPr>
                <w:rFonts w:ascii="宋体" w:hAnsi="宋体"/>
                <w:szCs w:val="21"/>
              </w:rPr>
            </w:pPr>
            <w:r w:rsidRPr="007A2EE3">
              <w:rPr>
                <w:rFonts w:ascii="宋体" w:hAnsi="宋体" w:hint="eastAsia"/>
                <w:szCs w:val="21"/>
              </w:rPr>
              <w:t>（7）施工安装过程中拆除装修、</w:t>
            </w:r>
            <w:proofErr w:type="gramStart"/>
            <w:r w:rsidRPr="007A2EE3">
              <w:rPr>
                <w:rFonts w:ascii="宋体" w:hAnsi="宋体" w:hint="eastAsia"/>
                <w:szCs w:val="21"/>
              </w:rPr>
              <w:t>绿植等</w:t>
            </w:r>
            <w:proofErr w:type="gramEnd"/>
            <w:r w:rsidRPr="007A2EE3">
              <w:rPr>
                <w:rFonts w:ascii="宋体" w:hAnsi="宋体" w:hint="eastAsia"/>
                <w:szCs w:val="21"/>
              </w:rPr>
              <w:t>各项成品的拆除和恢复费用，施工时造成的损失及其它专业造成的破坏进行修补等及其他所有成本及合同包含的应有环保、文明施工、安全施工、风险费、责任等费用；</w:t>
            </w:r>
          </w:p>
          <w:p w:rsidR="00BE1CAD" w:rsidRPr="007A2EE3" w:rsidRDefault="00BE1CAD" w:rsidP="0053277C">
            <w:pPr>
              <w:spacing w:line="360" w:lineRule="auto"/>
              <w:rPr>
                <w:rFonts w:ascii="宋体" w:hAnsi="宋体"/>
                <w:szCs w:val="21"/>
              </w:rPr>
            </w:pPr>
            <w:r w:rsidRPr="007A2EE3">
              <w:rPr>
                <w:rFonts w:ascii="宋体" w:hAnsi="宋体" w:hint="eastAsia"/>
                <w:szCs w:val="21"/>
              </w:rPr>
              <w:t>（8）完成本项目所有的小品安装所需的现场水电、拉布线以及小品安装所需的材料、设备、人工等各项费用；</w:t>
            </w:r>
          </w:p>
          <w:p w:rsidR="00BE1CAD" w:rsidRPr="007A2EE3" w:rsidRDefault="00BE1CAD" w:rsidP="0053277C">
            <w:pPr>
              <w:spacing w:line="360" w:lineRule="auto"/>
              <w:rPr>
                <w:rFonts w:ascii="宋体" w:hAnsi="宋体"/>
                <w:szCs w:val="21"/>
              </w:rPr>
            </w:pPr>
            <w:r w:rsidRPr="007A2EE3">
              <w:rPr>
                <w:rFonts w:ascii="宋体" w:hAnsi="宋体" w:hint="eastAsia"/>
                <w:szCs w:val="21"/>
              </w:rPr>
              <w:t>（9）质保期内的维修费用和相关技术服务费。</w:t>
            </w:r>
          </w:p>
          <w:p w:rsidR="00BE1CAD" w:rsidRPr="007A2EE3" w:rsidRDefault="00BE1CAD" w:rsidP="0053277C">
            <w:pPr>
              <w:pStyle w:val="a4"/>
              <w:spacing w:line="360" w:lineRule="auto"/>
              <w:rPr>
                <w:rFonts w:ascii="宋体" w:hAnsi="宋体"/>
                <w:sz w:val="21"/>
                <w:szCs w:val="21"/>
              </w:rPr>
            </w:pPr>
            <w:r w:rsidRPr="007A2EE3">
              <w:rPr>
                <w:rFonts w:ascii="宋体" w:hAnsi="宋体" w:hint="eastAsia"/>
                <w:b/>
                <w:sz w:val="21"/>
                <w:szCs w:val="21"/>
              </w:rPr>
              <w:t>★</w:t>
            </w:r>
            <w:r w:rsidRPr="007A2EE3">
              <w:rPr>
                <w:rFonts w:ascii="宋体" w:hAnsi="宋体" w:hint="eastAsia"/>
                <w:sz w:val="21"/>
                <w:szCs w:val="21"/>
              </w:rPr>
              <w:t>2、付款方式：供应商交货</w:t>
            </w:r>
            <w:r w:rsidRPr="007A2EE3">
              <w:rPr>
                <w:rFonts w:ascii="宋体" w:hAnsi="宋体" w:hint="eastAsia"/>
                <w:bCs/>
                <w:sz w:val="21"/>
                <w:szCs w:val="21"/>
              </w:rPr>
              <w:t>完毕</w:t>
            </w:r>
            <w:r w:rsidRPr="007A2EE3">
              <w:rPr>
                <w:rFonts w:ascii="宋体" w:hAnsi="宋体" w:hint="eastAsia"/>
                <w:sz w:val="21"/>
                <w:szCs w:val="21"/>
              </w:rPr>
              <w:t>安装调试合格并验收合格后，一次性支付合同款（付款前中标人需开具等额合</w:t>
            </w:r>
            <w:proofErr w:type="gramStart"/>
            <w:r w:rsidRPr="007A2EE3">
              <w:rPr>
                <w:rFonts w:ascii="宋体" w:hAnsi="宋体" w:hint="eastAsia"/>
                <w:sz w:val="21"/>
                <w:szCs w:val="21"/>
              </w:rPr>
              <w:t>规</w:t>
            </w:r>
            <w:proofErr w:type="gramEnd"/>
            <w:r w:rsidRPr="007A2EE3">
              <w:rPr>
                <w:rFonts w:ascii="宋体" w:hAnsi="宋体" w:hint="eastAsia"/>
                <w:sz w:val="21"/>
                <w:szCs w:val="21"/>
              </w:rPr>
              <w:t>的增值税普通发票）。</w:t>
            </w:r>
          </w:p>
          <w:p w:rsidR="00BE1CAD" w:rsidRPr="007A2EE3" w:rsidRDefault="00BE1CAD" w:rsidP="0053277C">
            <w:pPr>
              <w:pStyle w:val="a4"/>
              <w:spacing w:line="360" w:lineRule="auto"/>
              <w:rPr>
                <w:rFonts w:ascii="宋体" w:hAnsi="宋体"/>
                <w:sz w:val="21"/>
                <w:szCs w:val="21"/>
              </w:rPr>
            </w:pPr>
            <w:r w:rsidRPr="007A2EE3">
              <w:rPr>
                <w:rFonts w:ascii="宋体" w:hAnsi="宋体" w:hint="eastAsia"/>
                <w:sz w:val="21"/>
                <w:szCs w:val="21"/>
              </w:rPr>
              <w:t>3、现场施工中如出现与采购人需求表产生细微差别（如数量和尺寸变更）时，按采购人新要求进行修改，不增加额外费用。</w:t>
            </w:r>
          </w:p>
        </w:tc>
      </w:tr>
    </w:tbl>
    <w:p w:rsidR="00831EC5" w:rsidRPr="00BE1CAD" w:rsidRDefault="00831EC5"/>
    <w:sectPr w:rsidR="00831EC5" w:rsidRPr="00BE1C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CAD"/>
    <w:rsid w:val="00831EC5"/>
    <w:rsid w:val="00BE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CAD"/>
    <w:pPr>
      <w:widowControl w:val="0"/>
      <w:jc w:val="both"/>
    </w:pPr>
  </w:style>
  <w:style w:type="paragraph" w:styleId="4">
    <w:name w:val="heading 4"/>
    <w:basedOn w:val="a"/>
    <w:next w:val="a"/>
    <w:link w:val="4Char"/>
    <w:qFormat/>
    <w:rsid w:val="00BE1CA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BE1CAD"/>
    <w:rPr>
      <w:rFonts w:ascii="Arial" w:eastAsia="黑体"/>
      <w:kern w:val="0"/>
      <w:sz w:val="28"/>
      <w:szCs w:val="20"/>
    </w:rPr>
  </w:style>
  <w:style w:type="paragraph" w:styleId="a3">
    <w:name w:val="Body Text"/>
    <w:basedOn w:val="a"/>
    <w:link w:val="Char"/>
    <w:uiPriority w:val="99"/>
    <w:semiHidden/>
    <w:unhideWhenUsed/>
    <w:qFormat/>
    <w:rsid w:val="00BE1CAD"/>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qFormat/>
    <w:rsid w:val="00BE1CAD"/>
    <w:rPr>
      <w:rFonts w:ascii="宋体" w:eastAsia="宋体" w:hAnsi="宋体" w:cs="宋体"/>
      <w:kern w:val="0"/>
      <w:sz w:val="24"/>
      <w:szCs w:val="24"/>
    </w:rPr>
  </w:style>
  <w:style w:type="paragraph" w:styleId="a4">
    <w:name w:val="footer"/>
    <w:basedOn w:val="a"/>
    <w:link w:val="Char0"/>
    <w:unhideWhenUsed/>
    <w:qFormat/>
    <w:rsid w:val="00BE1CAD"/>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BE1CAD"/>
    <w:rPr>
      <w:rFonts w:ascii="Calibri" w:eastAsia="宋体" w:hAnsi="Calibri" w:cs="Times New Roman"/>
      <w:sz w:val="18"/>
      <w:szCs w:val="18"/>
    </w:rPr>
  </w:style>
  <w:style w:type="paragraph" w:styleId="a5">
    <w:name w:val="Body Text First Indent"/>
    <w:basedOn w:val="a3"/>
    <w:link w:val="Char1"/>
    <w:qFormat/>
    <w:rsid w:val="00BE1CAD"/>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1">
    <w:name w:val="正文首行缩进 Char"/>
    <w:basedOn w:val="Char"/>
    <w:link w:val="a5"/>
    <w:qFormat/>
    <w:rsid w:val="00BE1CAD"/>
    <w:rPr>
      <w:rFonts w:ascii="Times New Roman" w:eastAsia="宋体" w:hAnsi="Times New Roman" w:cs="宋体"/>
      <w:kern w:val="0"/>
      <w:sz w:val="24"/>
      <w:szCs w:val="24"/>
    </w:rPr>
  </w:style>
  <w:style w:type="paragraph" w:customStyle="1" w:styleId="TableParagraph">
    <w:name w:val="Table Paragraph"/>
    <w:basedOn w:val="a"/>
    <w:uiPriority w:val="1"/>
    <w:unhideWhenUsed/>
    <w:qFormat/>
    <w:rsid w:val="00BE1CAD"/>
    <w:rPr>
      <w:rFonts w:hint="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CAD"/>
    <w:pPr>
      <w:widowControl w:val="0"/>
      <w:jc w:val="both"/>
    </w:pPr>
  </w:style>
  <w:style w:type="paragraph" w:styleId="4">
    <w:name w:val="heading 4"/>
    <w:basedOn w:val="a"/>
    <w:next w:val="a"/>
    <w:link w:val="4Char"/>
    <w:qFormat/>
    <w:rsid w:val="00BE1CA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BE1CAD"/>
    <w:rPr>
      <w:rFonts w:ascii="Arial" w:eastAsia="黑体"/>
      <w:kern w:val="0"/>
      <w:sz w:val="28"/>
      <w:szCs w:val="20"/>
    </w:rPr>
  </w:style>
  <w:style w:type="paragraph" w:styleId="a3">
    <w:name w:val="Body Text"/>
    <w:basedOn w:val="a"/>
    <w:link w:val="Char"/>
    <w:uiPriority w:val="99"/>
    <w:semiHidden/>
    <w:unhideWhenUsed/>
    <w:qFormat/>
    <w:rsid w:val="00BE1CAD"/>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qFormat/>
    <w:rsid w:val="00BE1CAD"/>
    <w:rPr>
      <w:rFonts w:ascii="宋体" w:eastAsia="宋体" w:hAnsi="宋体" w:cs="宋体"/>
      <w:kern w:val="0"/>
      <w:sz w:val="24"/>
      <w:szCs w:val="24"/>
    </w:rPr>
  </w:style>
  <w:style w:type="paragraph" w:styleId="a4">
    <w:name w:val="footer"/>
    <w:basedOn w:val="a"/>
    <w:link w:val="Char0"/>
    <w:unhideWhenUsed/>
    <w:qFormat/>
    <w:rsid w:val="00BE1CAD"/>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BE1CAD"/>
    <w:rPr>
      <w:rFonts w:ascii="Calibri" w:eastAsia="宋体" w:hAnsi="Calibri" w:cs="Times New Roman"/>
      <w:sz w:val="18"/>
      <w:szCs w:val="18"/>
    </w:rPr>
  </w:style>
  <w:style w:type="paragraph" w:styleId="a5">
    <w:name w:val="Body Text First Indent"/>
    <w:basedOn w:val="a3"/>
    <w:link w:val="Char1"/>
    <w:qFormat/>
    <w:rsid w:val="00BE1CAD"/>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1">
    <w:name w:val="正文首行缩进 Char"/>
    <w:basedOn w:val="Char"/>
    <w:link w:val="a5"/>
    <w:qFormat/>
    <w:rsid w:val="00BE1CAD"/>
    <w:rPr>
      <w:rFonts w:ascii="Times New Roman" w:eastAsia="宋体" w:hAnsi="Times New Roman" w:cs="宋体"/>
      <w:kern w:val="0"/>
      <w:sz w:val="24"/>
      <w:szCs w:val="24"/>
    </w:rPr>
  </w:style>
  <w:style w:type="paragraph" w:customStyle="1" w:styleId="TableParagraph">
    <w:name w:val="Table Paragraph"/>
    <w:basedOn w:val="a"/>
    <w:uiPriority w:val="1"/>
    <w:unhideWhenUsed/>
    <w:qFormat/>
    <w:rsid w:val="00BE1CAD"/>
    <w:rPr>
      <w:rFonts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1552</Characters>
  <Application>Microsoft Office Word</Application>
  <DocSecurity>0</DocSecurity>
  <Lines>12</Lines>
  <Paragraphs>3</Paragraphs>
  <ScaleCrop>false</ScaleCrop>
  <Company>dell</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2022-10-28T09:43:00Z</dcterms:created>
  <dcterms:modified xsi:type="dcterms:W3CDTF">2022-10-28T09:43:00Z</dcterms:modified>
</cp:coreProperties>
</file>