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F97" w:rsidRDefault="006A3F97" w:rsidP="006A3F97">
      <w:pPr>
        <w:rPr>
          <w:rFonts w:ascii="仿宋" w:eastAsia="仿宋" w:hAnsi="仿宋"/>
          <w:sz w:val="30"/>
          <w:szCs w:val="30"/>
        </w:rPr>
      </w:pPr>
      <w:r>
        <w:rPr>
          <w:rFonts w:ascii="仿宋" w:eastAsia="仿宋" w:hAnsi="仿宋" w:hint="eastAsia"/>
          <w:sz w:val="30"/>
          <w:szCs w:val="30"/>
        </w:rPr>
        <w:t>附件3</w:t>
      </w:r>
    </w:p>
    <w:p w:rsidR="006A3F97" w:rsidRDefault="006A3F97" w:rsidP="006A3F97">
      <w:pPr>
        <w:spacing w:line="400" w:lineRule="exact"/>
        <w:jc w:val="center"/>
        <w:rPr>
          <w:rFonts w:ascii="宋体" w:hAnsi="宋体"/>
          <w:b/>
          <w:sz w:val="36"/>
          <w:szCs w:val="36"/>
        </w:rPr>
      </w:pPr>
      <w:r>
        <w:rPr>
          <w:rFonts w:ascii="宋体" w:hAnsi="宋体" w:hint="eastAsia"/>
          <w:b/>
          <w:sz w:val="36"/>
          <w:szCs w:val="36"/>
        </w:rPr>
        <w:t>商务条款响应及偏离情况说明表</w:t>
      </w:r>
      <w:bookmarkStart w:id="0" w:name="_GoBack"/>
      <w:bookmarkEnd w:id="0"/>
    </w:p>
    <w:p w:rsidR="006A3F97" w:rsidRDefault="006A3F97" w:rsidP="006A3F97">
      <w:pPr>
        <w:pStyle w:val="a3"/>
        <w:ind w:firstLineChars="200" w:firstLine="420"/>
        <w:rPr>
          <w:rFonts w:hAnsi="宋体" w:cs="宋体"/>
        </w:rPr>
      </w:pPr>
    </w:p>
    <w:p w:rsidR="006A3F97" w:rsidRDefault="006A3F97" w:rsidP="006A3F97">
      <w:pPr>
        <w:pStyle w:val="a3"/>
        <w:ind w:firstLineChars="200" w:firstLine="420"/>
        <w:rPr>
          <w:rFonts w:hAnsi="宋体" w:cs="宋体"/>
        </w:rPr>
      </w:pPr>
      <w:r>
        <w:rPr>
          <w:rFonts w:hAnsi="宋体" w:cs="宋体"/>
        </w:rPr>
        <w:t>请逐条对应本项目采购文件 “</w:t>
      </w:r>
      <w:r>
        <w:rPr>
          <w:rFonts w:hAnsi="宋体" w:hint="eastAsia"/>
        </w:rPr>
        <w:t>采购项目需求一览表</w:t>
      </w:r>
      <w:r>
        <w:rPr>
          <w:rFonts w:hAnsi="宋体" w:cs="宋体"/>
        </w:rPr>
        <w:t>”中“商务条款”的要求，详细填写相应的具体内容。“偏离说明”一</w:t>
      </w:r>
      <w:proofErr w:type="gramStart"/>
      <w:r>
        <w:rPr>
          <w:rFonts w:hAnsi="宋体" w:cs="宋体"/>
        </w:rPr>
        <w:t>栏应当</w:t>
      </w:r>
      <w:proofErr w:type="gramEnd"/>
      <w:r>
        <w:rPr>
          <w:rFonts w:hAnsi="宋体" w:cs="宋体"/>
        </w:rPr>
        <w:t>选择“正偏离”、“负偏离”或“无偏离”进行填写。</w:t>
      </w:r>
    </w:p>
    <w:p w:rsidR="006A3F97" w:rsidRDefault="006A3F97" w:rsidP="006A3F97">
      <w:pPr>
        <w:pStyle w:val="a3"/>
        <w:rPr>
          <w:rFonts w:hAnsi="宋体"/>
          <w:szCs w:val="21"/>
        </w:rPr>
      </w:pPr>
      <w:r>
        <w:rPr>
          <w:rFonts w:hAnsi="宋体" w:hint="eastAsia"/>
          <w:szCs w:val="21"/>
          <w:u w:val="single"/>
        </w:rPr>
        <w:t xml:space="preserve">    </w:t>
      </w:r>
      <w:r>
        <w:rPr>
          <w:rFonts w:hAnsi="宋体" w:hint="eastAsia"/>
          <w:szCs w:val="21"/>
        </w:rPr>
        <w:t>分标（有分项时填写）</w:t>
      </w:r>
    </w:p>
    <w:tbl>
      <w:tblPr>
        <w:tblW w:w="89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40"/>
        <w:gridCol w:w="5484"/>
        <w:gridCol w:w="1418"/>
        <w:gridCol w:w="1388"/>
      </w:tblGrid>
      <w:tr w:rsidR="006A3F97" w:rsidTr="0053277C">
        <w:trPr>
          <w:cantSplit/>
          <w:trHeight w:val="815"/>
          <w:jc w:val="center"/>
        </w:trPr>
        <w:tc>
          <w:tcPr>
            <w:tcW w:w="640" w:type="dxa"/>
            <w:vAlign w:val="center"/>
          </w:tcPr>
          <w:p w:rsidR="006A3F97" w:rsidRDefault="006A3F97" w:rsidP="0053277C">
            <w:pPr>
              <w:adjustRightInd w:val="0"/>
              <w:snapToGrid w:val="0"/>
              <w:spacing w:line="400" w:lineRule="exact"/>
              <w:jc w:val="center"/>
              <w:outlineLvl w:val="0"/>
              <w:rPr>
                <w:rFonts w:ascii="宋体" w:hAnsi="宋体"/>
                <w:szCs w:val="21"/>
              </w:rPr>
            </w:pPr>
            <w:bookmarkStart w:id="1" w:name="_Toc529"/>
            <w:bookmarkStart w:id="2" w:name="_Toc18211"/>
            <w:r>
              <w:rPr>
                <w:rFonts w:ascii="宋体" w:hAnsi="宋体" w:hint="eastAsia"/>
                <w:szCs w:val="21"/>
              </w:rPr>
              <w:t>序号</w:t>
            </w:r>
            <w:bookmarkEnd w:id="1"/>
            <w:bookmarkEnd w:id="2"/>
          </w:p>
        </w:tc>
        <w:tc>
          <w:tcPr>
            <w:tcW w:w="5484" w:type="dxa"/>
            <w:vAlign w:val="center"/>
          </w:tcPr>
          <w:p w:rsidR="006A3F97" w:rsidRDefault="006A3F97" w:rsidP="0053277C">
            <w:pPr>
              <w:adjustRightInd w:val="0"/>
              <w:snapToGrid w:val="0"/>
              <w:spacing w:line="400" w:lineRule="exact"/>
              <w:jc w:val="center"/>
              <w:outlineLvl w:val="0"/>
              <w:rPr>
                <w:rFonts w:ascii="宋体" w:hAnsi="宋体"/>
                <w:szCs w:val="21"/>
              </w:rPr>
            </w:pPr>
            <w:bookmarkStart w:id="3" w:name="_Toc113"/>
            <w:bookmarkStart w:id="4" w:name="_Toc11223"/>
            <w:r>
              <w:rPr>
                <w:rFonts w:ascii="宋体" w:hAnsi="宋体" w:hint="eastAsia"/>
                <w:szCs w:val="21"/>
              </w:rPr>
              <w:t>采购文件的商务</w:t>
            </w:r>
            <w:bookmarkEnd w:id="3"/>
            <w:bookmarkEnd w:id="4"/>
            <w:r>
              <w:rPr>
                <w:rFonts w:ascii="宋体" w:hAnsi="宋体" w:hint="eastAsia"/>
                <w:szCs w:val="21"/>
              </w:rPr>
              <w:t>条款</w:t>
            </w:r>
          </w:p>
        </w:tc>
        <w:tc>
          <w:tcPr>
            <w:tcW w:w="1418" w:type="dxa"/>
            <w:vAlign w:val="center"/>
          </w:tcPr>
          <w:p w:rsidR="006A3F97" w:rsidRDefault="006A3F97" w:rsidP="0053277C">
            <w:pPr>
              <w:adjustRightInd w:val="0"/>
              <w:snapToGrid w:val="0"/>
              <w:spacing w:line="400" w:lineRule="exact"/>
              <w:jc w:val="center"/>
              <w:outlineLvl w:val="0"/>
              <w:rPr>
                <w:rFonts w:ascii="宋体" w:hAnsi="宋体"/>
                <w:szCs w:val="21"/>
              </w:rPr>
            </w:pPr>
            <w:bookmarkStart w:id="5" w:name="_Toc3147"/>
            <w:bookmarkStart w:id="6" w:name="_Toc22733"/>
            <w:r>
              <w:rPr>
                <w:rFonts w:ascii="宋体" w:hAnsi="宋体" w:hint="eastAsia"/>
                <w:szCs w:val="21"/>
              </w:rPr>
              <w:t>响应文件</w:t>
            </w:r>
            <w:proofErr w:type="gramStart"/>
            <w:r>
              <w:rPr>
                <w:rFonts w:ascii="宋体" w:hAnsi="宋体" w:hint="eastAsia"/>
                <w:szCs w:val="21"/>
              </w:rPr>
              <w:t>具体响应</w:t>
            </w:r>
            <w:bookmarkEnd w:id="5"/>
            <w:bookmarkEnd w:id="6"/>
            <w:proofErr w:type="gramEnd"/>
          </w:p>
        </w:tc>
        <w:tc>
          <w:tcPr>
            <w:tcW w:w="138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hint="eastAsia"/>
                <w:szCs w:val="21"/>
              </w:rPr>
              <w:t>偏离说明</w:t>
            </w:r>
          </w:p>
        </w:tc>
      </w:tr>
      <w:tr w:rsidR="006A3F97" w:rsidTr="0053277C">
        <w:trPr>
          <w:cantSplit/>
          <w:trHeight w:val="200"/>
          <w:jc w:val="center"/>
        </w:trPr>
        <w:tc>
          <w:tcPr>
            <w:tcW w:w="640" w:type="dxa"/>
            <w:vAlign w:val="center"/>
          </w:tcPr>
          <w:p w:rsidR="006A3F97" w:rsidRDefault="006A3F97" w:rsidP="0053277C">
            <w:pPr>
              <w:adjustRightInd w:val="0"/>
              <w:snapToGrid w:val="0"/>
              <w:spacing w:line="400" w:lineRule="exact"/>
              <w:jc w:val="center"/>
              <w:outlineLvl w:val="0"/>
              <w:rPr>
                <w:rFonts w:ascii="宋体" w:hAnsi="宋体"/>
                <w:szCs w:val="21"/>
              </w:rPr>
            </w:pPr>
            <w:bookmarkStart w:id="7" w:name="_Toc16246"/>
            <w:bookmarkStart w:id="8" w:name="_Toc20348"/>
            <w:r>
              <w:rPr>
                <w:rFonts w:ascii="宋体" w:hAnsi="宋体" w:hint="eastAsia"/>
                <w:szCs w:val="21"/>
              </w:rPr>
              <w:t>1</w:t>
            </w:r>
            <w:bookmarkEnd w:id="7"/>
            <w:bookmarkEnd w:id="8"/>
          </w:p>
        </w:tc>
        <w:tc>
          <w:tcPr>
            <w:tcW w:w="5484" w:type="dxa"/>
            <w:vAlign w:val="center"/>
          </w:tcPr>
          <w:p w:rsidR="006A3F97" w:rsidRDefault="006A3F97" w:rsidP="0053277C">
            <w:pPr>
              <w:rPr>
                <w:rFonts w:ascii="仿宋" w:eastAsia="仿宋" w:hAnsi="仿宋"/>
                <w:sz w:val="20"/>
                <w:szCs w:val="20"/>
              </w:rPr>
            </w:pPr>
            <w:r>
              <w:rPr>
                <w:rFonts w:ascii="仿宋" w:eastAsia="仿宋" w:hAnsi="仿宋" w:hint="eastAsia"/>
                <w:sz w:val="20"/>
                <w:szCs w:val="20"/>
              </w:rPr>
              <w:t xml:space="preserve">合同签订期：自采购结果公告结束之日起  7 </w:t>
            </w:r>
            <w:proofErr w:type="gramStart"/>
            <w:r>
              <w:rPr>
                <w:rFonts w:ascii="仿宋" w:eastAsia="仿宋" w:hAnsi="仿宋" w:hint="eastAsia"/>
                <w:sz w:val="20"/>
                <w:szCs w:val="20"/>
              </w:rPr>
              <w:t>个</w:t>
            </w:r>
            <w:proofErr w:type="gramEnd"/>
            <w:r>
              <w:rPr>
                <w:rFonts w:ascii="仿宋" w:eastAsia="仿宋" w:hAnsi="仿宋" w:hint="eastAsia"/>
                <w:sz w:val="20"/>
                <w:szCs w:val="20"/>
              </w:rPr>
              <w:t>工作日内</w:t>
            </w:r>
          </w:p>
        </w:tc>
        <w:tc>
          <w:tcPr>
            <w:tcW w:w="141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A3F97" w:rsidTr="0053277C">
        <w:trPr>
          <w:cantSplit/>
          <w:trHeight w:val="420"/>
          <w:jc w:val="center"/>
        </w:trPr>
        <w:tc>
          <w:tcPr>
            <w:tcW w:w="640" w:type="dxa"/>
            <w:vAlign w:val="center"/>
          </w:tcPr>
          <w:p w:rsidR="006A3F97" w:rsidRDefault="006A3F97" w:rsidP="0053277C">
            <w:pPr>
              <w:adjustRightInd w:val="0"/>
              <w:snapToGrid w:val="0"/>
              <w:spacing w:line="400" w:lineRule="exact"/>
              <w:jc w:val="center"/>
              <w:outlineLvl w:val="0"/>
              <w:rPr>
                <w:rFonts w:ascii="宋体" w:hAnsi="宋体"/>
                <w:szCs w:val="21"/>
              </w:rPr>
            </w:pPr>
            <w:bookmarkStart w:id="9" w:name="_Toc29108"/>
            <w:bookmarkStart w:id="10" w:name="_Toc14139"/>
            <w:r>
              <w:rPr>
                <w:rFonts w:ascii="宋体" w:hAnsi="宋体" w:hint="eastAsia"/>
                <w:szCs w:val="21"/>
              </w:rPr>
              <w:t>2</w:t>
            </w:r>
            <w:bookmarkEnd w:id="9"/>
            <w:bookmarkEnd w:id="10"/>
          </w:p>
        </w:tc>
        <w:tc>
          <w:tcPr>
            <w:tcW w:w="5484" w:type="dxa"/>
            <w:vAlign w:val="center"/>
          </w:tcPr>
          <w:p w:rsidR="006A3F97" w:rsidRDefault="006A3F97" w:rsidP="0053277C">
            <w:pPr>
              <w:rPr>
                <w:rFonts w:ascii="仿宋" w:eastAsia="仿宋" w:hAnsi="仿宋" w:cs="宋体"/>
                <w:sz w:val="20"/>
                <w:szCs w:val="20"/>
              </w:rPr>
            </w:pPr>
            <w:r w:rsidRPr="00124F84">
              <w:rPr>
                <w:rFonts w:ascii="仿宋" w:eastAsia="仿宋" w:hAnsi="仿宋" w:hint="eastAsia"/>
                <w:sz w:val="20"/>
                <w:szCs w:val="20"/>
              </w:rPr>
              <w:t>交货期：自合同签订之日30日内完成设计、制作、交货和安装并验收合格。</w:t>
            </w:r>
          </w:p>
        </w:tc>
        <w:tc>
          <w:tcPr>
            <w:tcW w:w="141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A3F97" w:rsidTr="0053277C">
        <w:trPr>
          <w:cantSplit/>
          <w:trHeight w:val="420"/>
          <w:jc w:val="center"/>
        </w:trPr>
        <w:tc>
          <w:tcPr>
            <w:tcW w:w="640" w:type="dxa"/>
            <w:vAlign w:val="center"/>
          </w:tcPr>
          <w:p w:rsidR="006A3F97" w:rsidRDefault="006A3F97" w:rsidP="0053277C">
            <w:pPr>
              <w:adjustRightInd w:val="0"/>
              <w:snapToGrid w:val="0"/>
              <w:spacing w:line="400" w:lineRule="exact"/>
              <w:jc w:val="center"/>
              <w:outlineLvl w:val="0"/>
              <w:rPr>
                <w:rFonts w:ascii="宋体" w:hAnsi="宋体"/>
                <w:szCs w:val="21"/>
              </w:rPr>
            </w:pPr>
            <w:bookmarkStart w:id="11" w:name="_Toc5989"/>
            <w:bookmarkStart w:id="12" w:name="_Toc25531"/>
            <w:r>
              <w:rPr>
                <w:rFonts w:ascii="宋体" w:hAnsi="宋体" w:hint="eastAsia"/>
                <w:szCs w:val="21"/>
              </w:rPr>
              <w:t>3</w:t>
            </w:r>
            <w:bookmarkEnd w:id="11"/>
            <w:bookmarkEnd w:id="12"/>
          </w:p>
        </w:tc>
        <w:tc>
          <w:tcPr>
            <w:tcW w:w="5484" w:type="dxa"/>
            <w:vAlign w:val="center"/>
          </w:tcPr>
          <w:p w:rsidR="006A3F97" w:rsidRDefault="006A3F97" w:rsidP="0053277C">
            <w:pPr>
              <w:rPr>
                <w:rFonts w:ascii="仿宋" w:eastAsia="仿宋" w:hAnsi="仿宋"/>
                <w:sz w:val="20"/>
                <w:szCs w:val="20"/>
              </w:rPr>
            </w:pPr>
            <w:r w:rsidRPr="00124F84">
              <w:rPr>
                <w:rFonts w:ascii="仿宋" w:eastAsia="仿宋" w:hAnsi="仿宋" w:cs="宋体" w:hint="eastAsia"/>
                <w:sz w:val="20"/>
                <w:szCs w:val="20"/>
              </w:rPr>
              <w:t>交货地点：南宁中心血站指定地点。</w:t>
            </w:r>
          </w:p>
        </w:tc>
        <w:tc>
          <w:tcPr>
            <w:tcW w:w="141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A3F97" w:rsidTr="0053277C">
        <w:trPr>
          <w:cantSplit/>
          <w:trHeight w:val="420"/>
          <w:jc w:val="center"/>
        </w:trPr>
        <w:tc>
          <w:tcPr>
            <w:tcW w:w="640" w:type="dxa"/>
            <w:vAlign w:val="center"/>
          </w:tcPr>
          <w:p w:rsidR="006A3F97" w:rsidRDefault="006A3F97" w:rsidP="0053277C">
            <w:pPr>
              <w:adjustRightInd w:val="0"/>
              <w:snapToGrid w:val="0"/>
              <w:spacing w:line="400" w:lineRule="exact"/>
              <w:jc w:val="center"/>
              <w:outlineLvl w:val="0"/>
              <w:rPr>
                <w:rFonts w:ascii="宋体" w:hAnsi="宋体"/>
                <w:szCs w:val="21"/>
              </w:rPr>
            </w:pPr>
            <w:bookmarkStart w:id="13" w:name="_Toc29620"/>
            <w:bookmarkStart w:id="14" w:name="_Toc24579"/>
            <w:r>
              <w:rPr>
                <w:rFonts w:ascii="宋体" w:hAnsi="宋体" w:hint="eastAsia"/>
                <w:szCs w:val="21"/>
              </w:rPr>
              <w:t>4</w:t>
            </w:r>
            <w:bookmarkEnd w:id="13"/>
            <w:bookmarkEnd w:id="14"/>
          </w:p>
        </w:tc>
        <w:tc>
          <w:tcPr>
            <w:tcW w:w="5484" w:type="dxa"/>
            <w:vAlign w:val="center"/>
          </w:tcPr>
          <w:p w:rsidR="006A3F97" w:rsidRPr="00124F84" w:rsidRDefault="006A3F97" w:rsidP="0053277C">
            <w:pPr>
              <w:rPr>
                <w:rFonts w:ascii="仿宋" w:eastAsia="仿宋" w:hAnsi="仿宋"/>
                <w:bCs/>
                <w:sz w:val="20"/>
                <w:szCs w:val="20"/>
              </w:rPr>
            </w:pPr>
            <w:r w:rsidRPr="00124F84">
              <w:rPr>
                <w:rFonts w:ascii="仿宋" w:eastAsia="仿宋" w:hAnsi="仿宋" w:hint="eastAsia"/>
                <w:bCs/>
                <w:sz w:val="20"/>
                <w:szCs w:val="20"/>
              </w:rPr>
              <w:t>交货方式及要求：</w:t>
            </w:r>
          </w:p>
          <w:p w:rsidR="006A3F97" w:rsidRPr="00124F84" w:rsidRDefault="006A3F97" w:rsidP="0053277C">
            <w:pPr>
              <w:rPr>
                <w:rFonts w:ascii="仿宋" w:eastAsia="仿宋" w:hAnsi="仿宋"/>
                <w:bCs/>
                <w:sz w:val="20"/>
                <w:szCs w:val="20"/>
              </w:rPr>
            </w:pPr>
            <w:r w:rsidRPr="00124F84">
              <w:rPr>
                <w:rFonts w:ascii="仿宋" w:eastAsia="仿宋" w:hAnsi="仿宋" w:hint="eastAsia"/>
                <w:bCs/>
                <w:sz w:val="20"/>
                <w:szCs w:val="20"/>
              </w:rPr>
              <w:t>1、交货方式：现场交货</w:t>
            </w:r>
          </w:p>
          <w:p w:rsidR="006A3F97" w:rsidRDefault="006A3F97" w:rsidP="0053277C">
            <w:pPr>
              <w:rPr>
                <w:rFonts w:ascii="仿宋" w:eastAsia="仿宋" w:hAnsi="仿宋"/>
                <w:bCs/>
                <w:sz w:val="20"/>
                <w:szCs w:val="20"/>
              </w:rPr>
            </w:pPr>
            <w:r w:rsidRPr="00124F84">
              <w:rPr>
                <w:rFonts w:ascii="仿宋" w:eastAsia="仿宋" w:hAnsi="仿宋" w:hint="eastAsia"/>
                <w:bCs/>
                <w:sz w:val="20"/>
                <w:szCs w:val="20"/>
              </w:rPr>
              <w:t>2、交货要求：中标人向采购人提供的货物必须是全新、未经改装、合格、满足本项目技术参数要求的货物。所有零部件、配件必须是未经使用的全新的并符合国家有关质量安全标准的产品。</w:t>
            </w:r>
          </w:p>
        </w:tc>
        <w:tc>
          <w:tcPr>
            <w:tcW w:w="141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A3F97" w:rsidTr="0053277C">
        <w:trPr>
          <w:cantSplit/>
          <w:trHeight w:val="420"/>
          <w:jc w:val="center"/>
        </w:trPr>
        <w:tc>
          <w:tcPr>
            <w:tcW w:w="640" w:type="dxa"/>
            <w:vAlign w:val="center"/>
          </w:tcPr>
          <w:p w:rsidR="006A3F97" w:rsidRDefault="006A3F97" w:rsidP="0053277C">
            <w:pPr>
              <w:adjustRightInd w:val="0"/>
              <w:snapToGrid w:val="0"/>
              <w:spacing w:line="400" w:lineRule="exact"/>
              <w:jc w:val="center"/>
              <w:outlineLvl w:val="0"/>
              <w:rPr>
                <w:rFonts w:ascii="宋体" w:hAnsi="宋体"/>
                <w:szCs w:val="21"/>
              </w:rPr>
            </w:pPr>
            <w:bookmarkStart w:id="15" w:name="_Toc28228"/>
            <w:bookmarkStart w:id="16" w:name="_Toc24401"/>
            <w:r>
              <w:rPr>
                <w:rFonts w:ascii="宋体" w:hAnsi="宋体" w:hint="eastAsia"/>
                <w:szCs w:val="21"/>
              </w:rPr>
              <w:t>5</w:t>
            </w:r>
            <w:bookmarkEnd w:id="15"/>
            <w:bookmarkEnd w:id="16"/>
          </w:p>
        </w:tc>
        <w:tc>
          <w:tcPr>
            <w:tcW w:w="5484" w:type="dxa"/>
            <w:vAlign w:val="center"/>
          </w:tcPr>
          <w:p w:rsidR="006A3F97" w:rsidRPr="00124F84" w:rsidRDefault="006A3F97" w:rsidP="0053277C">
            <w:pPr>
              <w:rPr>
                <w:rFonts w:ascii="仿宋" w:eastAsia="仿宋" w:hAnsi="仿宋"/>
                <w:sz w:val="20"/>
                <w:szCs w:val="20"/>
              </w:rPr>
            </w:pPr>
            <w:r w:rsidRPr="00124F84">
              <w:rPr>
                <w:rFonts w:ascii="仿宋" w:eastAsia="仿宋" w:hAnsi="仿宋" w:hint="eastAsia"/>
                <w:sz w:val="20"/>
                <w:szCs w:val="20"/>
              </w:rPr>
              <w:t>验收方式及要求：</w:t>
            </w:r>
          </w:p>
          <w:p w:rsidR="006A3F97" w:rsidRPr="00124F84" w:rsidRDefault="006A3F97" w:rsidP="0053277C">
            <w:pPr>
              <w:rPr>
                <w:rFonts w:ascii="仿宋" w:eastAsia="仿宋" w:hAnsi="仿宋"/>
                <w:sz w:val="20"/>
                <w:szCs w:val="20"/>
              </w:rPr>
            </w:pPr>
            <w:r w:rsidRPr="00124F84">
              <w:rPr>
                <w:rFonts w:ascii="仿宋" w:eastAsia="仿宋" w:hAnsi="仿宋" w:hint="eastAsia"/>
                <w:sz w:val="20"/>
                <w:szCs w:val="20"/>
              </w:rPr>
              <w:t>1、投标人所供货物必须是全新整套按国家或国际有关质量标准制造，且能满足本项目技术参数。</w:t>
            </w:r>
          </w:p>
          <w:p w:rsidR="006A3F97" w:rsidRPr="00124F84" w:rsidRDefault="006A3F97" w:rsidP="0053277C">
            <w:pPr>
              <w:rPr>
                <w:rFonts w:ascii="仿宋" w:eastAsia="仿宋" w:hAnsi="仿宋"/>
                <w:sz w:val="20"/>
                <w:szCs w:val="20"/>
              </w:rPr>
            </w:pPr>
            <w:r w:rsidRPr="00124F84">
              <w:rPr>
                <w:rFonts w:ascii="仿宋" w:eastAsia="仿宋" w:hAnsi="仿宋" w:hint="eastAsia"/>
                <w:sz w:val="20"/>
                <w:szCs w:val="20"/>
              </w:rPr>
              <w:t>2、验收过程中所产生的一切费用均由中标人承担，报价时应考虑相关费用。</w:t>
            </w:r>
          </w:p>
          <w:p w:rsidR="006A3F97" w:rsidRPr="00124F84" w:rsidRDefault="006A3F97" w:rsidP="0053277C">
            <w:pPr>
              <w:rPr>
                <w:rFonts w:ascii="仿宋" w:eastAsia="仿宋" w:hAnsi="仿宋"/>
                <w:sz w:val="20"/>
                <w:szCs w:val="20"/>
              </w:rPr>
            </w:pPr>
            <w:r w:rsidRPr="00124F84">
              <w:rPr>
                <w:rFonts w:ascii="仿宋" w:eastAsia="仿宋" w:hAnsi="仿宋" w:hint="eastAsia"/>
                <w:sz w:val="20"/>
                <w:szCs w:val="20"/>
              </w:rPr>
              <w:t>3、中标人在货物验收时由采购人对照采购需求一览表中技术参数核对，对所有要求出具的证明文件的原件进行核查，如不符合采购需求中技术参数要求以及提供虚假承诺的，按违约处理，期间产生的所有责任和费用由中标人承担，采购人保留进一步追究责任的权利。</w:t>
            </w:r>
          </w:p>
          <w:p w:rsidR="006A3F97" w:rsidRDefault="006A3F97" w:rsidP="0053277C">
            <w:pPr>
              <w:rPr>
                <w:rFonts w:ascii="仿宋" w:eastAsia="仿宋" w:hAnsi="仿宋"/>
                <w:bCs/>
                <w:sz w:val="20"/>
                <w:szCs w:val="20"/>
              </w:rPr>
            </w:pPr>
            <w:r w:rsidRPr="00124F84">
              <w:rPr>
                <w:rFonts w:ascii="仿宋" w:eastAsia="仿宋" w:hAnsi="仿宋" w:hint="eastAsia"/>
                <w:sz w:val="20"/>
                <w:szCs w:val="20"/>
              </w:rPr>
              <w:t>4、送货上门，安装调试，负责产品售后服务。</w:t>
            </w:r>
          </w:p>
        </w:tc>
        <w:tc>
          <w:tcPr>
            <w:tcW w:w="141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A3F97" w:rsidTr="0053277C">
        <w:trPr>
          <w:trHeight w:val="190"/>
          <w:jc w:val="center"/>
        </w:trPr>
        <w:tc>
          <w:tcPr>
            <w:tcW w:w="640"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hint="eastAsia"/>
                <w:szCs w:val="21"/>
              </w:rPr>
              <w:t>6</w:t>
            </w:r>
          </w:p>
        </w:tc>
        <w:tc>
          <w:tcPr>
            <w:tcW w:w="5484" w:type="dxa"/>
            <w:vAlign w:val="center"/>
          </w:tcPr>
          <w:p w:rsidR="006A3F97" w:rsidRPr="00124F84" w:rsidRDefault="006A3F97" w:rsidP="0053277C">
            <w:pPr>
              <w:rPr>
                <w:rFonts w:ascii="仿宋" w:eastAsia="仿宋" w:hAnsi="仿宋"/>
                <w:sz w:val="20"/>
                <w:szCs w:val="20"/>
              </w:rPr>
            </w:pPr>
            <w:r w:rsidRPr="00124F84">
              <w:rPr>
                <w:rFonts w:ascii="仿宋" w:eastAsia="仿宋" w:hAnsi="仿宋" w:hint="eastAsia"/>
                <w:sz w:val="20"/>
                <w:szCs w:val="20"/>
              </w:rPr>
              <w:t>售后服务要求：</w:t>
            </w:r>
          </w:p>
          <w:p w:rsidR="006A3F97" w:rsidRPr="00124F84" w:rsidRDefault="006A3F97" w:rsidP="0053277C">
            <w:pPr>
              <w:rPr>
                <w:rFonts w:ascii="仿宋" w:eastAsia="仿宋" w:hAnsi="仿宋"/>
                <w:sz w:val="20"/>
                <w:szCs w:val="20"/>
              </w:rPr>
            </w:pPr>
            <w:r w:rsidRPr="00124F84">
              <w:rPr>
                <w:rFonts w:ascii="仿宋" w:eastAsia="仿宋" w:hAnsi="仿宋" w:hint="eastAsia"/>
                <w:sz w:val="20"/>
                <w:szCs w:val="20"/>
              </w:rPr>
              <w:t>1、按国家有关规定实行“三包”，质保期要求：调试合格验收后24个月。质保期内非采购人的原因引起的质量问题由中标人负责。</w:t>
            </w:r>
          </w:p>
          <w:p w:rsidR="006A3F97" w:rsidRPr="00124F84" w:rsidRDefault="006A3F97" w:rsidP="0053277C">
            <w:pPr>
              <w:rPr>
                <w:rFonts w:ascii="仿宋" w:eastAsia="仿宋" w:hAnsi="仿宋"/>
                <w:sz w:val="20"/>
                <w:szCs w:val="20"/>
              </w:rPr>
            </w:pPr>
            <w:r w:rsidRPr="00124F84">
              <w:rPr>
                <w:rFonts w:ascii="仿宋" w:eastAsia="仿宋" w:hAnsi="仿宋" w:hint="eastAsia"/>
                <w:sz w:val="20"/>
                <w:szCs w:val="20"/>
              </w:rPr>
              <w:t>2、提供终身维护服务；</w:t>
            </w:r>
          </w:p>
          <w:p w:rsidR="006A3F97" w:rsidRDefault="006A3F97" w:rsidP="0053277C">
            <w:pPr>
              <w:rPr>
                <w:rFonts w:ascii="仿宋" w:eastAsia="仿宋" w:hAnsi="仿宋"/>
                <w:sz w:val="20"/>
                <w:szCs w:val="20"/>
              </w:rPr>
            </w:pPr>
            <w:r w:rsidRPr="00124F84">
              <w:rPr>
                <w:rFonts w:ascii="仿宋" w:eastAsia="仿宋" w:hAnsi="仿宋" w:hint="eastAsia"/>
                <w:sz w:val="20"/>
                <w:szCs w:val="20"/>
              </w:rPr>
              <w:t>2、免费送货到指定位置并安装，提供24小时服务电话。接到采购人维修电话或传真，如出现故障，在接到故障通知12小时内到达维修现场，免费维修或更换有缺陷的货物及部件。</w:t>
            </w:r>
            <w:r w:rsidRPr="00124F84">
              <w:rPr>
                <w:rFonts w:ascii="仿宋" w:eastAsia="仿宋" w:hAnsi="仿宋" w:hint="eastAsia"/>
                <w:sz w:val="20"/>
                <w:szCs w:val="20"/>
              </w:rPr>
              <w:lastRenderedPageBreak/>
              <w:t>在保修期满前三个月内替换的货物 应将其保修期延长三个月。</w:t>
            </w:r>
          </w:p>
        </w:tc>
        <w:tc>
          <w:tcPr>
            <w:tcW w:w="141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lastRenderedPageBreak/>
              <w:t>请填入贵单位响应的内容。</w:t>
            </w:r>
          </w:p>
        </w:tc>
        <w:tc>
          <w:tcPr>
            <w:tcW w:w="1388" w:type="dxa"/>
            <w:tcBorders>
              <w:right w:val="single" w:sz="4" w:space="0" w:color="auto"/>
            </w:tcBorders>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A3F97" w:rsidTr="0053277C">
        <w:trPr>
          <w:trHeight w:val="190"/>
          <w:jc w:val="center"/>
        </w:trPr>
        <w:tc>
          <w:tcPr>
            <w:tcW w:w="640"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hint="eastAsia"/>
                <w:szCs w:val="21"/>
              </w:rPr>
              <w:lastRenderedPageBreak/>
              <w:t>7</w:t>
            </w:r>
          </w:p>
        </w:tc>
        <w:tc>
          <w:tcPr>
            <w:tcW w:w="5484" w:type="dxa"/>
            <w:vAlign w:val="center"/>
          </w:tcPr>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其他要求：</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1、投标报价为采购人指定地点的现场交货价，包括：</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（1）货物的价格（本项目属于定制类货物，包含设计及制作服务费）；</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（2）货物的标准附件、备品备件、专用工具、包装的价格；</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（3）施工涉及的材料和工具、运输、货到就位、保管、装卸、调试、技术支持、售后服务及安装涉及的配套土地平整及清理等费用；</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（4）必要的保险费用和各项税费；</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（5）送货上门、安装、培训（含教材费、场地租用费）的费用；</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（6）到采购人指定地点进行现场验收的费用；</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（7）施工安装过程中拆除装修、</w:t>
            </w:r>
            <w:proofErr w:type="gramStart"/>
            <w:r w:rsidRPr="0066711A">
              <w:rPr>
                <w:rFonts w:ascii="仿宋" w:eastAsia="仿宋" w:hAnsi="仿宋" w:hint="eastAsia"/>
                <w:sz w:val="20"/>
                <w:szCs w:val="20"/>
              </w:rPr>
              <w:t>绿植等</w:t>
            </w:r>
            <w:proofErr w:type="gramEnd"/>
            <w:r w:rsidRPr="0066711A">
              <w:rPr>
                <w:rFonts w:ascii="仿宋" w:eastAsia="仿宋" w:hAnsi="仿宋" w:hint="eastAsia"/>
                <w:sz w:val="20"/>
                <w:szCs w:val="20"/>
              </w:rPr>
              <w:t>各项成品的拆除和恢复费用，施工时造成的损失及其它专业造成的破坏进行修补等及其他所有成本及合同包含的应有环保、文明施工、安全施工、风险费、责任等费用；</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（8）完成本项目所有的小品安装所需的现场水电、拉布线以及小品安装所需的材料、设备、人工等各项费用；</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（9）质保期内的维修费用和相关技术服务费。</w:t>
            </w:r>
          </w:p>
          <w:p w:rsidR="006A3F97" w:rsidRPr="0066711A" w:rsidRDefault="006A3F97" w:rsidP="0053277C">
            <w:pPr>
              <w:rPr>
                <w:rFonts w:ascii="仿宋" w:eastAsia="仿宋" w:hAnsi="仿宋"/>
                <w:sz w:val="20"/>
                <w:szCs w:val="20"/>
              </w:rPr>
            </w:pPr>
            <w:r w:rsidRPr="0066711A">
              <w:rPr>
                <w:rFonts w:ascii="仿宋" w:eastAsia="仿宋" w:hAnsi="仿宋" w:hint="eastAsia"/>
                <w:sz w:val="20"/>
                <w:szCs w:val="20"/>
              </w:rPr>
              <w:t>2、付款方式：供应商交货完毕安装调试合格并验收合格后，一次性支付合同款（付款前中标人需开具等额合</w:t>
            </w:r>
            <w:proofErr w:type="gramStart"/>
            <w:r w:rsidRPr="0066711A">
              <w:rPr>
                <w:rFonts w:ascii="仿宋" w:eastAsia="仿宋" w:hAnsi="仿宋" w:hint="eastAsia"/>
                <w:sz w:val="20"/>
                <w:szCs w:val="20"/>
              </w:rPr>
              <w:t>规</w:t>
            </w:r>
            <w:proofErr w:type="gramEnd"/>
            <w:r w:rsidRPr="0066711A">
              <w:rPr>
                <w:rFonts w:ascii="仿宋" w:eastAsia="仿宋" w:hAnsi="仿宋" w:hint="eastAsia"/>
                <w:sz w:val="20"/>
                <w:szCs w:val="20"/>
              </w:rPr>
              <w:t>的增值税普通发票）。</w:t>
            </w:r>
          </w:p>
          <w:p w:rsidR="006A3F97" w:rsidRDefault="006A3F97" w:rsidP="0053277C">
            <w:pPr>
              <w:rPr>
                <w:rFonts w:ascii="仿宋" w:eastAsia="仿宋" w:hAnsi="仿宋"/>
                <w:sz w:val="20"/>
                <w:szCs w:val="20"/>
              </w:rPr>
            </w:pPr>
            <w:r w:rsidRPr="0066711A">
              <w:rPr>
                <w:rFonts w:ascii="仿宋" w:eastAsia="仿宋" w:hAnsi="仿宋" w:hint="eastAsia"/>
                <w:sz w:val="20"/>
                <w:szCs w:val="20"/>
              </w:rPr>
              <w:t>3、现场施工中如出现与采购人需求表产生细微差别（如数量和尺寸变更）时，按采购人新要求进行修改，不增加额外费用。</w:t>
            </w:r>
          </w:p>
        </w:tc>
        <w:tc>
          <w:tcPr>
            <w:tcW w:w="1418" w:type="dxa"/>
            <w:vAlign w:val="center"/>
          </w:tcPr>
          <w:p w:rsidR="006A3F97" w:rsidRDefault="006A3F97" w:rsidP="0053277C">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tcBorders>
              <w:right w:val="single" w:sz="4" w:space="0" w:color="auto"/>
            </w:tcBorders>
            <w:vAlign w:val="center"/>
          </w:tcPr>
          <w:p w:rsidR="006A3F97" w:rsidRDefault="006A3F97" w:rsidP="0053277C">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bl>
    <w:p w:rsidR="006A3F97" w:rsidRDefault="006A3F97" w:rsidP="006A3F97">
      <w:pPr>
        <w:pStyle w:val="a3"/>
        <w:spacing w:line="400" w:lineRule="exact"/>
        <w:rPr>
          <w:rFonts w:hAnsi="宋体" w:cs="宋体"/>
        </w:rPr>
      </w:pPr>
    </w:p>
    <w:p w:rsidR="006A3F97" w:rsidRDefault="006A3F97" w:rsidP="006A3F97">
      <w:pPr>
        <w:pStyle w:val="a3"/>
        <w:spacing w:line="400" w:lineRule="exact"/>
        <w:rPr>
          <w:rFonts w:hAnsi="宋体" w:cs="宋体"/>
        </w:rPr>
      </w:pPr>
      <w:r>
        <w:rPr>
          <w:rFonts w:hAnsi="宋体" w:cs="宋体"/>
        </w:rPr>
        <w:t>注：⑴表格内容均需按要求填写并盖章，不得留空，否则按无效</w:t>
      </w:r>
      <w:r>
        <w:rPr>
          <w:rFonts w:hAnsi="宋体" w:cs="宋体" w:hint="eastAsia"/>
        </w:rPr>
        <w:t>响应</w:t>
      </w:r>
      <w:r>
        <w:rPr>
          <w:rFonts w:hAnsi="宋体" w:cs="宋体"/>
        </w:rPr>
        <w:t>处理。</w:t>
      </w:r>
    </w:p>
    <w:p w:rsidR="006A3F97" w:rsidRDefault="006A3F97" w:rsidP="006A3F97">
      <w:pPr>
        <w:pStyle w:val="a3"/>
        <w:spacing w:line="400" w:lineRule="exact"/>
        <w:ind w:leftChars="228" w:left="689" w:hangingChars="100" w:hanging="210"/>
        <w:rPr>
          <w:rFonts w:hAnsi="宋体" w:cs="宋体"/>
        </w:rPr>
      </w:pPr>
      <w:r>
        <w:rPr>
          <w:rFonts w:hAnsi="宋体" w:cs="宋体"/>
        </w:rPr>
        <w:t>⑵当</w:t>
      </w:r>
      <w:r>
        <w:rPr>
          <w:rFonts w:hAnsi="宋体" w:cs="宋体" w:hint="eastAsia"/>
        </w:rPr>
        <w:t>响应</w:t>
      </w:r>
      <w:r>
        <w:rPr>
          <w:rFonts w:hAnsi="宋体" w:cs="宋体"/>
        </w:rPr>
        <w:t>文件的内容低于</w:t>
      </w:r>
      <w:r>
        <w:rPr>
          <w:rFonts w:hAnsi="宋体" w:cs="宋体" w:hint="eastAsia"/>
        </w:rPr>
        <w:t>附件1“采购需求一览表”中</w:t>
      </w:r>
      <w:r>
        <w:rPr>
          <w:rFonts w:hAnsi="宋体" w:cs="宋体"/>
        </w:rPr>
        <w:t>商务条款的要求时，</w:t>
      </w:r>
      <w:r>
        <w:rPr>
          <w:rFonts w:hAnsi="宋体" w:cs="宋体" w:hint="eastAsia"/>
        </w:rPr>
        <w:t>供应商</w:t>
      </w:r>
      <w:r>
        <w:rPr>
          <w:rFonts w:hAnsi="宋体" w:cs="宋体"/>
        </w:rPr>
        <w:t>应当如实写明“负偏离”，否则视为虚假</w:t>
      </w:r>
      <w:r>
        <w:rPr>
          <w:rFonts w:hAnsi="宋体" w:cs="宋体" w:hint="eastAsia"/>
        </w:rPr>
        <w:t>响应</w:t>
      </w:r>
      <w:r>
        <w:rPr>
          <w:rFonts w:hAnsi="宋体" w:cs="宋体"/>
        </w:rPr>
        <w:t>。</w:t>
      </w:r>
    </w:p>
    <w:p w:rsidR="006A3F97" w:rsidRDefault="006A3F97" w:rsidP="006A3F97">
      <w:pPr>
        <w:pStyle w:val="a3"/>
        <w:spacing w:line="400" w:lineRule="exact"/>
        <w:rPr>
          <w:rFonts w:hAnsi="宋体" w:cs="宋体"/>
        </w:rPr>
      </w:pPr>
    </w:p>
    <w:p w:rsidR="006A3F97" w:rsidRDefault="006A3F97" w:rsidP="006A3F97">
      <w:pPr>
        <w:pStyle w:val="a3"/>
        <w:spacing w:line="400" w:lineRule="exact"/>
        <w:rPr>
          <w:rFonts w:hAnsi="宋体" w:cs="宋体"/>
        </w:rPr>
      </w:pPr>
      <w:r>
        <w:rPr>
          <w:rFonts w:hAnsi="宋体" w:cs="宋体" w:hint="eastAsia"/>
        </w:rPr>
        <w:t>响应人（盖单位公章）：</w:t>
      </w:r>
    </w:p>
    <w:p w:rsidR="006A3F97" w:rsidRDefault="006A3F97" w:rsidP="006A3F97">
      <w:pPr>
        <w:pStyle w:val="4"/>
        <w:numPr>
          <w:ilvl w:val="3"/>
          <w:numId w:val="0"/>
        </w:numPr>
        <w:ind w:left="1077"/>
        <w:rPr>
          <w:rFonts w:ascii="宋体" w:eastAsia="宋体" w:hAnsi="宋体" w:cs="宋体"/>
          <w:kern w:val="2"/>
          <w:sz w:val="21"/>
        </w:rPr>
      </w:pPr>
    </w:p>
    <w:p w:rsidR="006A3F97" w:rsidRDefault="006A3F97" w:rsidP="006A3F97">
      <w:pPr>
        <w:pStyle w:val="a3"/>
        <w:spacing w:line="400" w:lineRule="exact"/>
        <w:rPr>
          <w:rFonts w:hAnsi="宋体" w:cs="宋体"/>
        </w:rPr>
      </w:pPr>
      <w:r>
        <w:rPr>
          <w:rFonts w:hAnsi="宋体" w:cs="宋体" w:hint="eastAsia"/>
        </w:rPr>
        <w:t>法定代表人或其委托代理人（签字或盖章）：</w:t>
      </w:r>
    </w:p>
    <w:p w:rsidR="006A3F97" w:rsidRDefault="006A3F97" w:rsidP="006A3F97">
      <w:pPr>
        <w:rPr>
          <w:rFonts w:ascii="仿宋" w:eastAsia="仿宋" w:hAnsi="仿宋"/>
          <w:sz w:val="30"/>
          <w:szCs w:val="30"/>
        </w:rPr>
      </w:pPr>
    </w:p>
    <w:p w:rsidR="006A3F97" w:rsidRDefault="006A3F97" w:rsidP="006A3F97">
      <w:pPr>
        <w:rPr>
          <w:rFonts w:ascii="仿宋" w:eastAsia="仿宋" w:hAnsi="仿宋"/>
          <w:sz w:val="30"/>
          <w:szCs w:val="30"/>
        </w:rPr>
      </w:pPr>
    </w:p>
    <w:p w:rsidR="00831EC5" w:rsidRPr="006A3F97" w:rsidRDefault="00831EC5"/>
    <w:sectPr w:rsidR="00831EC5" w:rsidRPr="006A3F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97"/>
    <w:rsid w:val="006A3F97"/>
    <w:rsid w:val="00831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F97"/>
    <w:pPr>
      <w:widowControl w:val="0"/>
      <w:jc w:val="both"/>
    </w:pPr>
  </w:style>
  <w:style w:type="paragraph" w:styleId="4">
    <w:name w:val="heading 4"/>
    <w:basedOn w:val="a"/>
    <w:next w:val="a"/>
    <w:link w:val="4Char"/>
    <w:qFormat/>
    <w:rsid w:val="006A3F9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6A3F97"/>
    <w:rPr>
      <w:rFonts w:ascii="Arial" w:eastAsia="黑体"/>
      <w:kern w:val="0"/>
      <w:sz w:val="28"/>
      <w:szCs w:val="20"/>
    </w:rPr>
  </w:style>
  <w:style w:type="paragraph" w:styleId="a3">
    <w:name w:val="Plain Text"/>
    <w:basedOn w:val="a"/>
    <w:link w:val="Char"/>
    <w:unhideWhenUsed/>
    <w:qFormat/>
    <w:rsid w:val="006A3F97"/>
    <w:rPr>
      <w:rFonts w:ascii="宋体" w:eastAsia="宋体" w:hAnsi="Courier New" w:cs="Times New Roman"/>
      <w:szCs w:val="20"/>
    </w:rPr>
  </w:style>
  <w:style w:type="character" w:customStyle="1" w:styleId="Char">
    <w:name w:val="纯文本 Char"/>
    <w:basedOn w:val="a0"/>
    <w:link w:val="a3"/>
    <w:qFormat/>
    <w:rsid w:val="006A3F97"/>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F97"/>
    <w:pPr>
      <w:widowControl w:val="0"/>
      <w:jc w:val="both"/>
    </w:pPr>
  </w:style>
  <w:style w:type="paragraph" w:styleId="4">
    <w:name w:val="heading 4"/>
    <w:basedOn w:val="a"/>
    <w:next w:val="a"/>
    <w:link w:val="4Char"/>
    <w:qFormat/>
    <w:rsid w:val="006A3F9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6A3F97"/>
    <w:rPr>
      <w:rFonts w:ascii="Arial" w:eastAsia="黑体"/>
      <w:kern w:val="0"/>
      <w:sz w:val="28"/>
      <w:szCs w:val="20"/>
    </w:rPr>
  </w:style>
  <w:style w:type="paragraph" w:styleId="a3">
    <w:name w:val="Plain Text"/>
    <w:basedOn w:val="a"/>
    <w:link w:val="Char"/>
    <w:unhideWhenUsed/>
    <w:qFormat/>
    <w:rsid w:val="006A3F97"/>
    <w:rPr>
      <w:rFonts w:ascii="宋体" w:eastAsia="宋体" w:hAnsi="Courier New" w:cs="Times New Roman"/>
      <w:szCs w:val="20"/>
    </w:rPr>
  </w:style>
  <w:style w:type="character" w:customStyle="1" w:styleId="Char">
    <w:name w:val="纯文本 Char"/>
    <w:basedOn w:val="a0"/>
    <w:link w:val="a3"/>
    <w:qFormat/>
    <w:rsid w:val="006A3F97"/>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1350</Characters>
  <Application>Microsoft Office Word</Application>
  <DocSecurity>0</DocSecurity>
  <Lines>11</Lines>
  <Paragraphs>3</Paragraphs>
  <ScaleCrop>false</ScaleCrop>
  <Company>dell</Company>
  <LinksUpToDate>false</LinksUpToDate>
  <CharactersWithSpaces>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2022-10-28T09:44:00Z</dcterms:created>
  <dcterms:modified xsi:type="dcterms:W3CDTF">2022-10-28T09:44:00Z</dcterms:modified>
</cp:coreProperties>
</file>