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351" w:rsidRDefault="00FE3351" w:rsidP="00FE3351">
      <w:pPr>
        <w:pStyle w:val="a4"/>
        <w:jc w:val="left"/>
        <w:outlineLvl w:val="0"/>
        <w:rPr>
          <w:rFonts w:asciiTheme="minorEastAsia" w:hAnsiTheme="minorEastAsia"/>
          <w:sz w:val="28"/>
          <w:szCs w:val="28"/>
        </w:rPr>
      </w:pPr>
      <w:r>
        <w:rPr>
          <w:rFonts w:asciiTheme="minorEastAsia" w:hAnsiTheme="minorEastAsia" w:hint="eastAsia"/>
          <w:sz w:val="28"/>
          <w:szCs w:val="28"/>
        </w:rPr>
        <w:t>附件1：</w:t>
      </w:r>
    </w:p>
    <w:p w:rsidR="00FE3351" w:rsidRDefault="00FE3351" w:rsidP="00FE3351">
      <w:pPr>
        <w:pStyle w:val="a4"/>
        <w:jc w:val="center"/>
        <w:outlineLvl w:val="0"/>
        <w:rPr>
          <w:rFonts w:ascii="Times New Roman" w:hAnsi="Times New Roman"/>
          <w:b/>
          <w:sz w:val="36"/>
        </w:rPr>
      </w:pPr>
      <w:r>
        <w:rPr>
          <w:rFonts w:ascii="Times New Roman" w:hAnsi="Times New Roman" w:hint="eastAsia"/>
          <w:b/>
          <w:sz w:val="36"/>
        </w:rPr>
        <w:t>采购需求一览表</w:t>
      </w:r>
      <w:bookmarkStart w:id="0" w:name="_GoBack"/>
      <w:bookmarkEnd w:id="0"/>
    </w:p>
    <w:p w:rsidR="00FE3351" w:rsidRDefault="00FE3351" w:rsidP="00FE3351">
      <w:pPr>
        <w:pStyle w:val="a5"/>
        <w:adjustRightInd w:val="0"/>
        <w:spacing w:line="340" w:lineRule="exact"/>
        <w:ind w:left="797" w:firstLineChars="0" w:firstLine="0"/>
        <w:rPr>
          <w:rFonts w:ascii="宋体" w:hAnsi="宋体" w:cs="宋体"/>
          <w:b/>
          <w:kern w:val="1"/>
          <w:szCs w:val="21"/>
        </w:rPr>
      </w:pPr>
    </w:p>
    <w:tbl>
      <w:tblPr>
        <w:tblW w:w="1061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892"/>
        <w:gridCol w:w="911"/>
        <w:gridCol w:w="1180"/>
        <w:gridCol w:w="6909"/>
      </w:tblGrid>
      <w:tr w:rsidR="00FE3351" w:rsidTr="00713F6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E3351" w:rsidRDefault="00FE3351" w:rsidP="00713F69">
            <w:pPr>
              <w:jc w:val="center"/>
              <w:rPr>
                <w:rFonts w:ascii="宋体" w:cs="Times New Roman"/>
                <w:b/>
                <w:bCs/>
              </w:rPr>
            </w:pPr>
            <w:proofErr w:type="gramStart"/>
            <w:r>
              <w:rPr>
                <w:rFonts w:ascii="宋体" w:hAnsi="宋体" w:cs="宋体" w:hint="eastAsia"/>
                <w:b/>
                <w:bCs/>
              </w:rPr>
              <w:t>项号</w:t>
            </w:r>
            <w:proofErr w:type="gramEnd"/>
          </w:p>
        </w:tc>
        <w:tc>
          <w:tcPr>
            <w:tcW w:w="892"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cs="Times New Roman"/>
                <w:b/>
                <w:bCs/>
              </w:rPr>
            </w:pPr>
            <w:r>
              <w:rPr>
                <w:rFonts w:ascii="宋体" w:hAnsi="宋体" w:cs="宋体" w:hint="eastAsia"/>
                <w:b/>
                <w:bCs/>
              </w:rPr>
              <w:t>货物名称</w:t>
            </w:r>
          </w:p>
        </w:tc>
        <w:tc>
          <w:tcPr>
            <w:tcW w:w="911"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hAnsi="宋体" w:cs="宋体"/>
                <w:b/>
                <w:bCs/>
              </w:rPr>
            </w:pPr>
            <w:r>
              <w:rPr>
                <w:rFonts w:ascii="宋体" w:hAnsi="宋体" w:cs="宋体" w:hint="eastAsia"/>
                <w:b/>
                <w:bCs/>
              </w:rPr>
              <w:t>数量</w:t>
            </w:r>
          </w:p>
        </w:tc>
        <w:tc>
          <w:tcPr>
            <w:tcW w:w="1180"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cs="Times New Roman"/>
                <w:b/>
                <w:bCs/>
              </w:rPr>
            </w:pPr>
            <w:r>
              <w:rPr>
                <w:rFonts w:ascii="宋体" w:hAnsi="宋体" w:cs="宋体" w:hint="eastAsia"/>
                <w:b/>
                <w:bCs/>
              </w:rPr>
              <w:t>预算</w:t>
            </w:r>
          </w:p>
        </w:tc>
        <w:tc>
          <w:tcPr>
            <w:tcW w:w="6909" w:type="dxa"/>
            <w:tcBorders>
              <w:top w:val="single" w:sz="4" w:space="0" w:color="auto"/>
              <w:left w:val="single" w:sz="4" w:space="0" w:color="auto"/>
              <w:bottom w:val="single" w:sz="4" w:space="0" w:color="auto"/>
            </w:tcBorders>
            <w:vAlign w:val="center"/>
          </w:tcPr>
          <w:p w:rsidR="00FE3351" w:rsidRDefault="00FE3351" w:rsidP="00713F69">
            <w:pPr>
              <w:jc w:val="center"/>
              <w:rPr>
                <w:rFonts w:ascii="宋体" w:cs="Times New Roman"/>
                <w:b/>
                <w:bCs/>
              </w:rPr>
            </w:pPr>
            <w:r>
              <w:rPr>
                <w:rFonts w:ascii="宋体" w:hAnsi="宋体" w:cs="宋体" w:hint="eastAsia"/>
                <w:b/>
                <w:bCs/>
              </w:rPr>
              <w:t>采购内容及技术参数</w:t>
            </w:r>
          </w:p>
        </w:tc>
      </w:tr>
      <w:tr w:rsidR="00FE3351" w:rsidTr="00713F6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E3351" w:rsidRDefault="00FE3351" w:rsidP="00713F69">
            <w:pPr>
              <w:jc w:val="center"/>
              <w:rPr>
                <w:rFonts w:ascii="宋体" w:hAnsi="宋体" w:cs="宋体"/>
              </w:rPr>
            </w:pPr>
            <w:r>
              <w:rPr>
                <w:rFonts w:ascii="宋体" w:hAnsi="宋体" w:cs="宋体"/>
              </w:rPr>
              <w:t>1</w:t>
            </w:r>
          </w:p>
        </w:tc>
        <w:tc>
          <w:tcPr>
            <w:tcW w:w="892"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cs="Times New Roman"/>
              </w:rPr>
            </w:pPr>
            <w:r>
              <w:rPr>
                <w:rFonts w:ascii="宋体" w:cs="Times New Roman" w:hint="eastAsia"/>
              </w:rPr>
              <w:t>电解质固体饮料</w:t>
            </w:r>
          </w:p>
        </w:tc>
        <w:tc>
          <w:tcPr>
            <w:tcW w:w="911"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hAnsi="宋体" w:cs="宋体"/>
              </w:rPr>
            </w:pPr>
            <w:r>
              <w:rPr>
                <w:rFonts w:ascii="宋体" w:hAnsi="宋体" w:cs="宋体" w:hint="eastAsia"/>
              </w:rPr>
              <w:t>110箱</w:t>
            </w:r>
          </w:p>
        </w:tc>
        <w:tc>
          <w:tcPr>
            <w:tcW w:w="1180" w:type="dxa"/>
            <w:tcBorders>
              <w:top w:val="single" w:sz="4" w:space="0" w:color="auto"/>
              <w:left w:val="single" w:sz="4" w:space="0" w:color="auto"/>
              <w:bottom w:val="single" w:sz="4" w:space="0" w:color="auto"/>
              <w:right w:val="single" w:sz="4" w:space="0" w:color="auto"/>
            </w:tcBorders>
            <w:vAlign w:val="center"/>
          </w:tcPr>
          <w:p w:rsidR="00FE3351" w:rsidRDefault="00FE3351" w:rsidP="00713F69">
            <w:pPr>
              <w:jc w:val="center"/>
              <w:rPr>
                <w:rFonts w:ascii="宋体" w:cs="Times New Roman"/>
              </w:rPr>
            </w:pPr>
            <w:r>
              <w:rPr>
                <w:rFonts w:ascii="宋体" w:hAnsi="宋体" w:cs="宋体" w:hint="eastAsia"/>
              </w:rPr>
              <w:t>24200元</w:t>
            </w:r>
          </w:p>
        </w:tc>
        <w:tc>
          <w:tcPr>
            <w:tcW w:w="6909" w:type="dxa"/>
            <w:tcBorders>
              <w:top w:val="single" w:sz="4" w:space="0" w:color="auto"/>
              <w:left w:val="single" w:sz="4" w:space="0" w:color="auto"/>
              <w:bottom w:val="single" w:sz="4" w:space="0" w:color="auto"/>
            </w:tcBorders>
            <w:vAlign w:val="center"/>
          </w:tcPr>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1、品牌：宝矿力水特</w:t>
            </w:r>
          </w:p>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2、规格：13g（200ml）*8包*12盒</w:t>
            </w:r>
          </w:p>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3、饮料类型：补充电解质饮料</w:t>
            </w:r>
          </w:p>
          <w:p w:rsidR="00FE3351" w:rsidRPr="00462232" w:rsidRDefault="00FE3351" w:rsidP="00713F69">
            <w:r>
              <w:rPr>
                <w:rFonts w:asciiTheme="minorEastAsia" w:hAnsiTheme="minorEastAsia" w:cstheme="minorEastAsia" w:hint="eastAsia"/>
                <w:szCs w:val="21"/>
              </w:rPr>
              <w:t>4、保质期：18个月</w:t>
            </w:r>
          </w:p>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5、贮存条件：常温保存</w:t>
            </w:r>
          </w:p>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6、口味：原味</w:t>
            </w:r>
          </w:p>
          <w:p w:rsidR="00FE3351" w:rsidRDefault="00FE3351" w:rsidP="00713F69">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7、</w:t>
            </w:r>
            <w:r w:rsidRPr="00462232">
              <w:rPr>
                <w:rFonts w:asciiTheme="minorEastAsia" w:hAnsiTheme="minorEastAsia" w:cstheme="minorEastAsia" w:hint="eastAsia"/>
                <w:szCs w:val="21"/>
              </w:rPr>
              <w:t>供货时，剩余保质期不少于产品标注保质期的三分之二。</w:t>
            </w:r>
          </w:p>
          <w:p w:rsidR="00FE3351" w:rsidRPr="00581B61" w:rsidRDefault="00FE3351" w:rsidP="00713F69">
            <w:r>
              <w:rPr>
                <w:rFonts w:asciiTheme="minorEastAsia" w:hAnsiTheme="minorEastAsia" w:cstheme="minorEastAsia" w:hint="eastAsia"/>
                <w:szCs w:val="21"/>
              </w:rPr>
              <w:t>8、</w:t>
            </w:r>
            <w:r>
              <w:rPr>
                <w:rFonts w:ascii="宋体" w:hAnsi="宋体" w:hint="eastAsia"/>
                <w:bCs/>
              </w:rPr>
              <w:t>执行标准：GB/T 29602</w:t>
            </w:r>
          </w:p>
        </w:tc>
      </w:tr>
      <w:tr w:rsidR="00FE3351" w:rsidTr="00713F6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FE3351" w:rsidRDefault="00FE3351" w:rsidP="00713F69">
            <w:pPr>
              <w:jc w:val="center"/>
              <w:rPr>
                <w:rFonts w:ascii="宋体" w:cs="Times New Roman"/>
              </w:rPr>
            </w:pPr>
            <w:r>
              <w:rPr>
                <w:rFonts w:ascii="宋体" w:hAnsi="宋体" w:cs="宋体" w:hint="eastAsia"/>
              </w:rPr>
              <w:t>商务条款</w:t>
            </w:r>
          </w:p>
        </w:tc>
        <w:tc>
          <w:tcPr>
            <w:tcW w:w="9892" w:type="dxa"/>
            <w:gridSpan w:val="4"/>
            <w:tcBorders>
              <w:top w:val="single" w:sz="4" w:space="0" w:color="auto"/>
              <w:left w:val="single" w:sz="4" w:space="0" w:color="auto"/>
              <w:bottom w:val="single" w:sz="4" w:space="0" w:color="auto"/>
            </w:tcBorders>
            <w:vAlign w:val="center"/>
          </w:tcPr>
          <w:p w:rsidR="00FE3351" w:rsidRDefault="00FE3351" w:rsidP="00713F69">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3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FE3351" w:rsidRDefault="00FE3351" w:rsidP="00713F69">
            <w:pPr>
              <w:widowControl/>
              <w:shd w:val="clear" w:color="auto" w:fill="FFFFFF"/>
              <w:spacing w:line="360" w:lineRule="auto"/>
              <w:rPr>
                <w:rFonts w:ascii="宋体" w:hAnsi="宋体"/>
                <w:szCs w:val="21"/>
              </w:rPr>
            </w:pPr>
            <w:r>
              <w:rPr>
                <w:rFonts w:ascii="宋体" w:hAnsi="宋体" w:hint="eastAsia"/>
                <w:szCs w:val="21"/>
              </w:rPr>
              <w:t>二、交货期：自采购结果公告发出后</w:t>
            </w:r>
            <w:r>
              <w:rPr>
                <w:rFonts w:ascii="宋体" w:hAnsi="宋体" w:hint="eastAsia"/>
                <w:szCs w:val="21"/>
                <w:u w:val="single"/>
              </w:rPr>
              <w:t xml:space="preserve"> 5 </w:t>
            </w:r>
            <w:proofErr w:type="gramStart"/>
            <w:r>
              <w:rPr>
                <w:rFonts w:ascii="宋体" w:hAnsi="宋体" w:hint="eastAsia"/>
                <w:szCs w:val="21"/>
              </w:rPr>
              <w:t>个</w:t>
            </w:r>
            <w:proofErr w:type="gramEnd"/>
            <w:r>
              <w:rPr>
                <w:rFonts w:ascii="宋体" w:hAnsi="宋体" w:hint="eastAsia"/>
                <w:szCs w:val="21"/>
              </w:rPr>
              <w:t>工作日内按照采购人指定地点交付。</w:t>
            </w:r>
          </w:p>
          <w:p w:rsidR="00FE3351" w:rsidRDefault="00FE3351" w:rsidP="00713F69">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FE3351" w:rsidRDefault="00FE3351" w:rsidP="00713F69">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FE3351" w:rsidRDefault="00FE3351" w:rsidP="00713F69">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FE3351" w:rsidRDefault="00FE3351" w:rsidP="00713F69">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FE3351" w:rsidRDefault="00FE3351" w:rsidP="00713F69">
            <w:pPr>
              <w:widowControl/>
              <w:shd w:val="clear" w:color="auto" w:fill="FFFFFF"/>
              <w:spacing w:line="360" w:lineRule="auto"/>
              <w:rPr>
                <w:rFonts w:ascii="宋体" w:hAnsi="宋体"/>
                <w:szCs w:val="21"/>
              </w:rPr>
            </w:pPr>
            <w:r>
              <w:rPr>
                <w:rFonts w:ascii="宋体" w:hAnsi="宋体" w:hint="eastAsia"/>
                <w:szCs w:val="21"/>
              </w:rPr>
              <w:t>五、验收方式及要求：</w:t>
            </w:r>
          </w:p>
          <w:p w:rsidR="00FE3351" w:rsidRDefault="00FE3351" w:rsidP="00713F69">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FE3351" w:rsidRDefault="00FE3351" w:rsidP="00713F69">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FE3351" w:rsidRDefault="00FE3351" w:rsidP="00713F69">
            <w:pPr>
              <w:widowControl/>
              <w:shd w:val="clear" w:color="auto" w:fill="FFFFFF"/>
              <w:spacing w:line="360" w:lineRule="auto"/>
              <w:rPr>
                <w:rFonts w:ascii="宋体" w:hAnsi="宋体"/>
                <w:szCs w:val="21"/>
              </w:rPr>
            </w:pPr>
            <w:r>
              <w:rPr>
                <w:rFonts w:ascii="宋体" w:hAnsi="宋体" w:hint="eastAsia"/>
                <w:szCs w:val="21"/>
              </w:rPr>
              <w:t>六、售后服务要求：</w:t>
            </w:r>
          </w:p>
          <w:p w:rsidR="00FE3351" w:rsidRDefault="00FE3351" w:rsidP="00713F69">
            <w:pPr>
              <w:widowControl/>
              <w:shd w:val="clear" w:color="auto" w:fill="FFFFFF"/>
              <w:spacing w:line="360" w:lineRule="auto"/>
              <w:ind w:firstLineChars="200" w:firstLine="420"/>
            </w:pPr>
            <w:r>
              <w:rPr>
                <w:rFonts w:ascii="宋体" w:hAnsi="宋体" w:hint="eastAsia"/>
                <w:szCs w:val="21"/>
              </w:rPr>
              <w:t>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供应商承担。送货</w:t>
            </w:r>
            <w:proofErr w:type="gramStart"/>
            <w:r>
              <w:rPr>
                <w:rFonts w:ascii="宋体" w:hAnsi="宋体" w:hint="eastAsia"/>
                <w:szCs w:val="21"/>
              </w:rPr>
              <w:t>途中若</w:t>
            </w:r>
            <w:proofErr w:type="gramEnd"/>
            <w:r>
              <w:rPr>
                <w:rFonts w:ascii="宋体" w:hAnsi="宋体" w:hint="eastAsia"/>
                <w:szCs w:val="21"/>
              </w:rPr>
              <w:t>出现破损的，中标人应立即免费更换，并保证供货进度不受影响。</w:t>
            </w:r>
          </w:p>
          <w:p w:rsidR="00FE3351" w:rsidRDefault="00FE3351" w:rsidP="00713F69">
            <w:pPr>
              <w:spacing w:line="360" w:lineRule="auto"/>
              <w:rPr>
                <w:rFonts w:ascii="宋体" w:hAnsi="宋体"/>
                <w:szCs w:val="21"/>
              </w:rPr>
            </w:pPr>
            <w:r>
              <w:rPr>
                <w:rFonts w:ascii="宋体" w:hAnsi="宋体" w:hint="eastAsia"/>
                <w:bCs/>
                <w:szCs w:val="21"/>
              </w:rPr>
              <w:t>七</w:t>
            </w:r>
            <w:r>
              <w:rPr>
                <w:rFonts w:ascii="宋体" w:hAnsi="宋体" w:hint="eastAsia"/>
                <w:szCs w:val="21"/>
              </w:rPr>
              <w:t>、其他要求：</w:t>
            </w:r>
          </w:p>
          <w:p w:rsidR="00FE3351" w:rsidRDefault="00FE3351" w:rsidP="00713F69">
            <w:pPr>
              <w:spacing w:line="360" w:lineRule="auto"/>
              <w:rPr>
                <w:rFonts w:ascii="宋体" w:hAnsi="宋体"/>
                <w:szCs w:val="21"/>
              </w:rPr>
            </w:pPr>
            <w:r>
              <w:rPr>
                <w:rFonts w:ascii="宋体" w:hAnsi="宋体" w:hint="eastAsia"/>
                <w:szCs w:val="21"/>
              </w:rPr>
              <w:lastRenderedPageBreak/>
              <w:t>1、投标报价为采购人指定地点的现场交货价，包括：</w:t>
            </w:r>
          </w:p>
          <w:p w:rsidR="00FE3351" w:rsidRDefault="00FE3351" w:rsidP="00713F69">
            <w:pPr>
              <w:spacing w:line="360" w:lineRule="auto"/>
              <w:rPr>
                <w:rFonts w:ascii="宋体" w:hAnsi="宋体"/>
                <w:szCs w:val="21"/>
              </w:rPr>
            </w:pPr>
            <w:r>
              <w:rPr>
                <w:rFonts w:ascii="宋体" w:hAnsi="宋体" w:hint="eastAsia"/>
                <w:szCs w:val="21"/>
              </w:rPr>
              <w:t>（1）货物的价格；</w:t>
            </w:r>
          </w:p>
          <w:p w:rsidR="00FE3351" w:rsidRDefault="00FE3351" w:rsidP="00713F69">
            <w:pPr>
              <w:spacing w:line="360" w:lineRule="auto"/>
              <w:rPr>
                <w:rFonts w:ascii="宋体" w:hAnsi="宋体"/>
                <w:szCs w:val="21"/>
              </w:rPr>
            </w:pPr>
            <w:r>
              <w:rPr>
                <w:rFonts w:ascii="宋体" w:hAnsi="宋体" w:hint="eastAsia"/>
                <w:szCs w:val="21"/>
              </w:rPr>
              <w:t>（2）货物的标准附件、备品备件、专用工具的价格；</w:t>
            </w:r>
          </w:p>
          <w:p w:rsidR="00FE3351" w:rsidRDefault="00FE3351" w:rsidP="00713F69">
            <w:pPr>
              <w:spacing w:line="360" w:lineRule="auto"/>
              <w:rPr>
                <w:rFonts w:ascii="宋体" w:hAnsi="宋体"/>
                <w:szCs w:val="21"/>
              </w:rPr>
            </w:pPr>
            <w:r>
              <w:rPr>
                <w:rFonts w:ascii="宋体" w:hAnsi="宋体" w:hint="eastAsia"/>
                <w:szCs w:val="21"/>
              </w:rPr>
              <w:t>（3）运输、装卸、搬运、技术支持、售后服务等费用；</w:t>
            </w:r>
          </w:p>
          <w:p w:rsidR="00FE3351" w:rsidRDefault="00FE3351" w:rsidP="00713F69">
            <w:pPr>
              <w:spacing w:line="360" w:lineRule="auto"/>
              <w:rPr>
                <w:rFonts w:ascii="宋体" w:hAnsi="宋体"/>
                <w:szCs w:val="21"/>
              </w:rPr>
            </w:pPr>
            <w:r>
              <w:rPr>
                <w:rFonts w:ascii="宋体" w:hAnsi="宋体" w:hint="eastAsia"/>
                <w:szCs w:val="21"/>
              </w:rPr>
              <w:t>（4）必要的保险费用和各项税费；</w:t>
            </w:r>
          </w:p>
          <w:p w:rsidR="00FE3351" w:rsidRDefault="00FE3351" w:rsidP="00713F69">
            <w:pPr>
              <w:spacing w:line="360" w:lineRule="auto"/>
              <w:rPr>
                <w:rFonts w:ascii="宋体" w:hAnsi="宋体"/>
                <w:szCs w:val="21"/>
              </w:rPr>
            </w:pPr>
            <w:r>
              <w:rPr>
                <w:rFonts w:ascii="宋体" w:hAnsi="宋体" w:hint="eastAsia"/>
                <w:szCs w:val="21"/>
              </w:rPr>
              <w:t>2、付款方式：</w:t>
            </w:r>
          </w:p>
          <w:p w:rsidR="00FE3351" w:rsidRDefault="00FE3351" w:rsidP="00713F69">
            <w:pPr>
              <w:spacing w:line="360" w:lineRule="auto"/>
              <w:ind w:firstLineChars="200" w:firstLine="420"/>
              <w:rPr>
                <w:rFonts w:ascii="宋体" w:hAnsi="宋体"/>
                <w:szCs w:val="21"/>
              </w:rPr>
            </w:pPr>
            <w:r>
              <w:rPr>
                <w:rFonts w:hint="eastAsia"/>
              </w:rPr>
              <w:t>交货并经采购人确定后一次性支付合同款。（付款前中标人需开具等额合</w:t>
            </w:r>
            <w:proofErr w:type="gramStart"/>
            <w:r>
              <w:rPr>
                <w:rFonts w:hint="eastAsia"/>
              </w:rPr>
              <w:t>规</w:t>
            </w:r>
            <w:proofErr w:type="gramEnd"/>
            <w:r>
              <w:rPr>
                <w:rFonts w:hint="eastAsia"/>
              </w:rPr>
              <w:t>的增值税发票）。</w:t>
            </w:r>
          </w:p>
        </w:tc>
      </w:tr>
    </w:tbl>
    <w:p w:rsidR="00FE3351" w:rsidRPr="00B03C1A" w:rsidRDefault="00FE3351" w:rsidP="00FE3351">
      <w:pPr>
        <w:pStyle w:val="a0"/>
      </w:pPr>
    </w:p>
    <w:p w:rsidR="00FE3351" w:rsidRDefault="00FE3351" w:rsidP="00FE3351">
      <w:pPr>
        <w:pStyle w:val="a4"/>
        <w:jc w:val="left"/>
        <w:rPr>
          <w:sz w:val="28"/>
          <w:szCs w:val="28"/>
        </w:rPr>
      </w:pPr>
    </w:p>
    <w:p w:rsidR="001F6C7E" w:rsidRPr="00FE3351" w:rsidRDefault="001F6C7E"/>
    <w:sectPr w:rsidR="001F6C7E" w:rsidRPr="00FE33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351"/>
    <w:rsid w:val="001F6C7E"/>
    <w:rsid w:val="00FE3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E3351"/>
    <w:pPr>
      <w:widowControl w:val="0"/>
      <w:jc w:val="both"/>
    </w:pPr>
    <w:rPr>
      <w:szCs w:val="24"/>
    </w:rPr>
  </w:style>
  <w:style w:type="paragraph" w:styleId="4">
    <w:name w:val="heading 4"/>
    <w:basedOn w:val="a"/>
    <w:next w:val="a"/>
    <w:link w:val="4Char"/>
    <w:uiPriority w:val="9"/>
    <w:semiHidden/>
    <w:unhideWhenUsed/>
    <w:qFormat/>
    <w:rsid w:val="00FE335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E3351"/>
    <w:pPr>
      <w:spacing w:after="120"/>
    </w:pPr>
    <w:rPr>
      <w:rFonts w:ascii="Times New Roman" w:hAnsi="Times New Roman"/>
    </w:rPr>
  </w:style>
  <w:style w:type="character" w:customStyle="1" w:styleId="Char">
    <w:name w:val="正文文本 Char"/>
    <w:basedOn w:val="a1"/>
    <w:link w:val="a0"/>
    <w:qFormat/>
    <w:rsid w:val="00FE3351"/>
    <w:rPr>
      <w:rFonts w:ascii="Times New Roman" w:hAnsi="Times New Roman"/>
      <w:szCs w:val="24"/>
    </w:rPr>
  </w:style>
  <w:style w:type="paragraph" w:styleId="a4">
    <w:name w:val="Plain Text"/>
    <w:basedOn w:val="a"/>
    <w:next w:val="4"/>
    <w:link w:val="Char0"/>
    <w:qFormat/>
    <w:rsid w:val="00FE3351"/>
    <w:rPr>
      <w:rFonts w:ascii="宋体" w:hAnsi="Courier New"/>
      <w:szCs w:val="20"/>
    </w:rPr>
  </w:style>
  <w:style w:type="character" w:customStyle="1" w:styleId="Char0">
    <w:name w:val="纯文本 Char"/>
    <w:basedOn w:val="a1"/>
    <w:link w:val="a4"/>
    <w:qFormat/>
    <w:rsid w:val="00FE3351"/>
    <w:rPr>
      <w:rFonts w:ascii="宋体" w:hAnsi="Courier New"/>
      <w:szCs w:val="20"/>
    </w:rPr>
  </w:style>
  <w:style w:type="paragraph" w:styleId="a5">
    <w:name w:val="List Paragraph"/>
    <w:basedOn w:val="a"/>
    <w:uiPriority w:val="34"/>
    <w:qFormat/>
    <w:rsid w:val="00FE3351"/>
    <w:pPr>
      <w:ind w:firstLineChars="200" w:firstLine="420"/>
    </w:pPr>
  </w:style>
  <w:style w:type="character" w:customStyle="1" w:styleId="4Char">
    <w:name w:val="标题 4 Char"/>
    <w:basedOn w:val="a1"/>
    <w:link w:val="4"/>
    <w:uiPriority w:val="9"/>
    <w:semiHidden/>
    <w:rsid w:val="00FE3351"/>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E3351"/>
    <w:pPr>
      <w:widowControl w:val="0"/>
      <w:jc w:val="both"/>
    </w:pPr>
    <w:rPr>
      <w:szCs w:val="24"/>
    </w:rPr>
  </w:style>
  <w:style w:type="paragraph" w:styleId="4">
    <w:name w:val="heading 4"/>
    <w:basedOn w:val="a"/>
    <w:next w:val="a"/>
    <w:link w:val="4Char"/>
    <w:uiPriority w:val="9"/>
    <w:semiHidden/>
    <w:unhideWhenUsed/>
    <w:qFormat/>
    <w:rsid w:val="00FE335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E3351"/>
    <w:pPr>
      <w:spacing w:after="120"/>
    </w:pPr>
    <w:rPr>
      <w:rFonts w:ascii="Times New Roman" w:hAnsi="Times New Roman"/>
    </w:rPr>
  </w:style>
  <w:style w:type="character" w:customStyle="1" w:styleId="Char">
    <w:name w:val="正文文本 Char"/>
    <w:basedOn w:val="a1"/>
    <w:link w:val="a0"/>
    <w:qFormat/>
    <w:rsid w:val="00FE3351"/>
    <w:rPr>
      <w:rFonts w:ascii="Times New Roman" w:hAnsi="Times New Roman"/>
      <w:szCs w:val="24"/>
    </w:rPr>
  </w:style>
  <w:style w:type="paragraph" w:styleId="a4">
    <w:name w:val="Plain Text"/>
    <w:basedOn w:val="a"/>
    <w:next w:val="4"/>
    <w:link w:val="Char0"/>
    <w:qFormat/>
    <w:rsid w:val="00FE3351"/>
    <w:rPr>
      <w:rFonts w:ascii="宋体" w:hAnsi="Courier New"/>
      <w:szCs w:val="20"/>
    </w:rPr>
  </w:style>
  <w:style w:type="character" w:customStyle="1" w:styleId="Char0">
    <w:name w:val="纯文本 Char"/>
    <w:basedOn w:val="a1"/>
    <w:link w:val="a4"/>
    <w:qFormat/>
    <w:rsid w:val="00FE3351"/>
    <w:rPr>
      <w:rFonts w:ascii="宋体" w:hAnsi="Courier New"/>
      <w:szCs w:val="20"/>
    </w:rPr>
  </w:style>
  <w:style w:type="paragraph" w:styleId="a5">
    <w:name w:val="List Paragraph"/>
    <w:basedOn w:val="a"/>
    <w:uiPriority w:val="34"/>
    <w:qFormat/>
    <w:rsid w:val="00FE3351"/>
    <w:pPr>
      <w:ind w:firstLineChars="200" w:firstLine="420"/>
    </w:pPr>
  </w:style>
  <w:style w:type="character" w:customStyle="1" w:styleId="4Char">
    <w:name w:val="标题 4 Char"/>
    <w:basedOn w:val="a1"/>
    <w:link w:val="4"/>
    <w:uiPriority w:val="9"/>
    <w:semiHidden/>
    <w:rsid w:val="00FE3351"/>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704</Characters>
  <Application>Microsoft Office Word</Application>
  <DocSecurity>0</DocSecurity>
  <Lines>5</Lines>
  <Paragraphs>1</Paragraphs>
  <ScaleCrop>false</ScaleCrop>
  <Company>dell</Company>
  <LinksUpToDate>false</LinksUpToDate>
  <CharactersWithSpaces>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2022-11-23T07:36:00Z</dcterms:created>
  <dcterms:modified xsi:type="dcterms:W3CDTF">2022-11-23T07:36:00Z</dcterms:modified>
</cp:coreProperties>
</file>