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867" w:rsidRDefault="00A66867" w:rsidP="00A66867">
      <w:pPr>
        <w:spacing w:line="560" w:lineRule="exact"/>
        <w:jc w:val="left"/>
        <w:rPr>
          <w:rFonts w:asciiTheme="majorEastAsia" w:eastAsiaTheme="majorEastAsia" w:hAnsiTheme="majorEastAsia" w:cstheme="majorEastAsia"/>
          <w:bCs/>
          <w:color w:val="000000"/>
          <w:sz w:val="28"/>
          <w:szCs w:val="28"/>
        </w:rPr>
      </w:pPr>
      <w:r>
        <w:rPr>
          <w:rFonts w:asciiTheme="majorEastAsia" w:eastAsiaTheme="majorEastAsia" w:hAnsiTheme="majorEastAsia" w:cstheme="majorEastAsia" w:hint="eastAsia"/>
          <w:bCs/>
          <w:color w:val="000000"/>
          <w:sz w:val="28"/>
          <w:szCs w:val="28"/>
        </w:rPr>
        <w:t>附件6</w:t>
      </w:r>
    </w:p>
    <w:p w:rsidR="00A66867" w:rsidRPr="007C3A0C" w:rsidRDefault="00A66867" w:rsidP="00A66867">
      <w:pPr>
        <w:spacing w:line="400" w:lineRule="atLeast"/>
        <w:jc w:val="center"/>
        <w:rPr>
          <w:rFonts w:ascii="宋体" w:hAnsi="宋体"/>
          <w:b/>
          <w:sz w:val="24"/>
        </w:rPr>
      </w:pPr>
      <w:r w:rsidRPr="007C3A0C">
        <w:rPr>
          <w:rFonts w:ascii="宋体" w:hAnsi="宋体" w:hint="eastAsia"/>
          <w:b/>
          <w:sz w:val="24"/>
        </w:rPr>
        <w:t>中小企业声明函（格式）</w:t>
      </w:r>
    </w:p>
    <w:p w:rsidR="00A66867" w:rsidRPr="007C3A0C" w:rsidRDefault="00A66867" w:rsidP="00A66867">
      <w:pPr>
        <w:snapToGrid w:val="0"/>
        <w:spacing w:afterLines="50" w:after="156" w:line="400" w:lineRule="atLeast"/>
        <w:ind w:firstLineChars="200" w:firstLine="420"/>
        <w:jc w:val="left"/>
        <w:rPr>
          <w:rFonts w:ascii="宋体" w:hAnsi="宋体"/>
        </w:rPr>
      </w:pPr>
      <w:r w:rsidRPr="007C3A0C">
        <w:rPr>
          <w:rFonts w:ascii="宋体" w:hAnsi="宋体" w:hint="eastAsia"/>
        </w:rPr>
        <w:t>本公司郑重声明，根据《政府采购促进中小企业发展管理办法》（财库﹝2020﹞46 号）的规定，本公司参加</w:t>
      </w:r>
      <w:r w:rsidRPr="00024C68">
        <w:rPr>
          <w:rFonts w:ascii="宋体" w:hAnsi="宋体" w:hint="eastAsia"/>
          <w:u w:val="single"/>
        </w:rPr>
        <w:t xml:space="preserve"> 南宁中心血站</w:t>
      </w:r>
      <w:r>
        <w:rPr>
          <w:rFonts w:ascii="宋体" w:hAnsi="宋体" w:hint="eastAsia"/>
          <w:u w:val="single"/>
        </w:rPr>
        <w:t xml:space="preserve"> </w:t>
      </w:r>
      <w:r w:rsidRPr="007C3A0C">
        <w:rPr>
          <w:rFonts w:ascii="宋体" w:hAnsi="宋体" w:hint="eastAsia"/>
        </w:rPr>
        <w:t>的</w:t>
      </w:r>
      <w:r w:rsidRPr="00AF46CE">
        <w:rPr>
          <w:rFonts w:ascii="宋体" w:hAnsi="宋体" w:hint="eastAsia"/>
          <w:u w:val="single"/>
        </w:rPr>
        <w:t xml:space="preserve"> （项目名称） </w:t>
      </w:r>
      <w:r w:rsidRPr="007C3A0C">
        <w:rPr>
          <w:rFonts w:ascii="宋体" w:hAnsi="宋体" w:hint="eastAsia"/>
        </w:rPr>
        <w:t>采购活动，符合政策要求的中小企业承接。</w:t>
      </w:r>
      <w:r>
        <w:rPr>
          <w:rFonts w:ascii="宋体" w:hAnsi="宋体" w:hint="eastAsia"/>
        </w:rPr>
        <w:t>本公司</w:t>
      </w:r>
      <w:r w:rsidRPr="007C3A0C">
        <w:rPr>
          <w:rFonts w:ascii="宋体" w:hAnsi="宋体" w:hint="eastAsia"/>
        </w:rPr>
        <w:t>的具体情况如下：</w:t>
      </w:r>
    </w:p>
    <w:p w:rsidR="00A66867" w:rsidRPr="007C3A0C" w:rsidRDefault="00A66867" w:rsidP="00A66867">
      <w:pPr>
        <w:snapToGrid w:val="0"/>
        <w:spacing w:afterLines="50" w:after="156" w:line="400" w:lineRule="atLeast"/>
        <w:ind w:firstLineChars="200" w:firstLine="420"/>
        <w:jc w:val="left"/>
        <w:rPr>
          <w:rFonts w:ascii="宋体" w:hAnsi="宋体"/>
        </w:rPr>
      </w:pPr>
      <w:r w:rsidRPr="007C3A0C">
        <w:rPr>
          <w:rFonts w:ascii="宋体" w:hAnsi="宋体" w:hint="eastAsia"/>
        </w:rPr>
        <w:t>1、</w:t>
      </w:r>
      <w:r w:rsidRPr="007C3A0C">
        <w:rPr>
          <w:rFonts w:ascii="宋体" w:hAnsi="宋体" w:hint="eastAsia"/>
          <w:u w:val="single"/>
        </w:rPr>
        <w:t xml:space="preserve">（标的名称） </w:t>
      </w:r>
      <w:r w:rsidRPr="007C3A0C">
        <w:rPr>
          <w:rFonts w:ascii="宋体" w:hAnsi="宋体" w:hint="eastAsia"/>
        </w:rPr>
        <w:t>，属于</w:t>
      </w:r>
      <w:r w:rsidRPr="0003187F">
        <w:rPr>
          <w:rFonts w:ascii="宋体" w:hAnsi="宋体" w:hint="eastAsia"/>
          <w:u w:val="single"/>
        </w:rPr>
        <w:t xml:space="preserve"> 租赁和商务服务业</w:t>
      </w:r>
      <w:r>
        <w:rPr>
          <w:rFonts w:ascii="宋体" w:hAnsi="宋体" w:hint="eastAsia"/>
          <w:u w:val="single"/>
        </w:rPr>
        <w:t xml:space="preserve"> </w:t>
      </w:r>
      <w:r w:rsidRPr="007C3A0C">
        <w:rPr>
          <w:rFonts w:ascii="宋体" w:hAnsi="宋体" w:hint="eastAsia"/>
        </w:rPr>
        <w:t>；</w:t>
      </w:r>
      <w:r>
        <w:rPr>
          <w:rFonts w:ascii="宋体" w:hAnsi="宋体" w:hint="eastAsia"/>
        </w:rPr>
        <w:t>承接</w:t>
      </w:r>
      <w:r w:rsidRPr="007C3A0C">
        <w:rPr>
          <w:rFonts w:ascii="宋体" w:hAnsi="宋体" w:hint="eastAsia"/>
        </w:rPr>
        <w:t>企业为</w:t>
      </w:r>
      <w:r w:rsidRPr="007C3A0C">
        <w:rPr>
          <w:rFonts w:ascii="宋体" w:hAnsi="宋体" w:hint="eastAsia"/>
          <w:u w:val="single"/>
        </w:rPr>
        <w:t xml:space="preserve"> （企业名称） </w:t>
      </w:r>
      <w:r w:rsidRPr="007C3A0C">
        <w:rPr>
          <w:rFonts w:ascii="宋体" w:hAnsi="宋体" w:hint="eastAsia"/>
        </w:rPr>
        <w:t>，从业人员</w:t>
      </w:r>
      <w:r w:rsidRPr="007C3A0C">
        <w:rPr>
          <w:rFonts w:ascii="宋体" w:hAnsi="宋体" w:hint="eastAsia"/>
          <w:u w:val="single"/>
        </w:rPr>
        <w:t xml:space="preserve">      </w:t>
      </w:r>
      <w:r w:rsidRPr="007C3A0C">
        <w:rPr>
          <w:rFonts w:ascii="宋体" w:hAnsi="宋体" w:hint="eastAsia"/>
        </w:rPr>
        <w:t>人，营业收入为</w:t>
      </w:r>
      <w:r w:rsidRPr="007C3A0C">
        <w:rPr>
          <w:rFonts w:ascii="宋体" w:hAnsi="宋体" w:hint="eastAsia"/>
          <w:u w:val="single"/>
        </w:rPr>
        <w:t xml:space="preserve">      </w:t>
      </w:r>
      <w:r w:rsidRPr="007C3A0C">
        <w:rPr>
          <w:rFonts w:ascii="宋体" w:hAnsi="宋体" w:hint="eastAsia"/>
        </w:rPr>
        <w:t>万元，资产总额为</w:t>
      </w:r>
      <w:r w:rsidRPr="007C3A0C">
        <w:rPr>
          <w:rFonts w:ascii="宋体" w:hAnsi="宋体" w:hint="eastAsia"/>
          <w:u w:val="single"/>
        </w:rPr>
        <w:t xml:space="preserve">      </w:t>
      </w:r>
      <w:r w:rsidRPr="007C3A0C">
        <w:rPr>
          <w:rFonts w:ascii="宋体" w:hAnsi="宋体" w:hint="eastAsia"/>
        </w:rPr>
        <w:t>万元 ，属于</w:t>
      </w:r>
      <w:r w:rsidRPr="007C3A0C">
        <w:rPr>
          <w:rFonts w:ascii="宋体" w:hAnsi="宋体" w:hint="eastAsia"/>
          <w:u w:val="single"/>
        </w:rPr>
        <w:t xml:space="preserve"> （中型企业、小型企业、微型企业）</w:t>
      </w:r>
      <w:r w:rsidRPr="007C3A0C">
        <w:rPr>
          <w:rFonts w:ascii="宋体" w:hAnsi="宋体" w:hint="eastAsia"/>
        </w:rPr>
        <w:t>；</w:t>
      </w:r>
    </w:p>
    <w:p w:rsidR="00A66867" w:rsidRPr="007C3A0C" w:rsidRDefault="00A66867" w:rsidP="00A66867">
      <w:pPr>
        <w:snapToGrid w:val="0"/>
        <w:spacing w:afterLines="50" w:after="156" w:line="400" w:lineRule="atLeast"/>
        <w:ind w:firstLineChars="200" w:firstLine="420"/>
        <w:jc w:val="left"/>
        <w:rPr>
          <w:rFonts w:ascii="宋体" w:hAnsi="宋体"/>
        </w:rPr>
      </w:pPr>
      <w:r w:rsidRPr="007C3A0C">
        <w:rPr>
          <w:rFonts w:ascii="宋体" w:hAnsi="宋体" w:hint="eastAsia"/>
        </w:rPr>
        <w:t>以上企业，不属于大企业的分支机构，不存在控股股东为大企业的情形，也不存在与大企业的负责人为同一人的情形。</w:t>
      </w:r>
    </w:p>
    <w:p w:rsidR="00A66867" w:rsidRPr="007C3A0C" w:rsidRDefault="00A66867" w:rsidP="00A66867">
      <w:pPr>
        <w:snapToGrid w:val="0"/>
        <w:spacing w:afterLines="50" w:after="156" w:line="400" w:lineRule="atLeast"/>
        <w:ind w:firstLineChars="200" w:firstLine="420"/>
        <w:jc w:val="left"/>
        <w:rPr>
          <w:rFonts w:ascii="宋体" w:hAnsi="宋体"/>
        </w:rPr>
      </w:pPr>
      <w:r w:rsidRPr="007C3A0C">
        <w:rPr>
          <w:rFonts w:ascii="宋体" w:hAnsi="宋体" w:hint="eastAsia"/>
        </w:rPr>
        <w:t>本企业对上述声明内容的真实性负责。如有虚假，将依法承担相应责任。</w:t>
      </w:r>
    </w:p>
    <w:p w:rsidR="00A66867" w:rsidRPr="007C3A0C" w:rsidRDefault="00A66867" w:rsidP="00A66867">
      <w:pPr>
        <w:snapToGrid w:val="0"/>
        <w:spacing w:before="50" w:afterLines="50" w:after="156" w:line="400" w:lineRule="atLeast"/>
        <w:jc w:val="left"/>
        <w:rPr>
          <w:rFonts w:ascii="宋体" w:hAnsi="宋体"/>
        </w:rPr>
      </w:pPr>
      <w:r w:rsidRPr="007C3A0C">
        <w:rPr>
          <w:rFonts w:ascii="宋体" w:hAnsi="宋体" w:hint="eastAsia"/>
        </w:rPr>
        <w:t xml:space="preserve">                                      </w:t>
      </w:r>
    </w:p>
    <w:p w:rsidR="00A66867" w:rsidRPr="007C3A0C" w:rsidRDefault="00A66867" w:rsidP="00A66867">
      <w:pPr>
        <w:snapToGrid w:val="0"/>
        <w:spacing w:before="50" w:afterLines="50" w:after="156" w:line="400" w:lineRule="atLeast"/>
        <w:ind w:firstLineChars="1900" w:firstLine="3990"/>
        <w:jc w:val="left"/>
        <w:rPr>
          <w:rFonts w:ascii="宋体" w:hAnsi="宋体"/>
        </w:rPr>
      </w:pPr>
      <w:r w:rsidRPr="007C3A0C">
        <w:rPr>
          <w:rFonts w:ascii="宋体" w:hAnsi="宋体" w:hint="eastAsia"/>
        </w:rPr>
        <w:t xml:space="preserve">企业名称（盖章）：                    </w:t>
      </w:r>
    </w:p>
    <w:p w:rsidR="00A66867" w:rsidRPr="007C3A0C" w:rsidRDefault="00A66867" w:rsidP="00A66867">
      <w:pPr>
        <w:snapToGrid w:val="0"/>
        <w:spacing w:before="50" w:afterLines="50" w:after="156" w:line="400" w:lineRule="atLeast"/>
        <w:jc w:val="left"/>
        <w:rPr>
          <w:rFonts w:ascii="宋体" w:hAnsi="宋体"/>
        </w:rPr>
      </w:pPr>
      <w:r w:rsidRPr="007C3A0C">
        <w:rPr>
          <w:rFonts w:ascii="宋体" w:hAnsi="宋体" w:hint="eastAsia"/>
        </w:rPr>
        <w:t xml:space="preserve">                                                 日期：                    </w:t>
      </w:r>
    </w:p>
    <w:p w:rsidR="00A66867" w:rsidRPr="007C3A0C" w:rsidRDefault="00A66867" w:rsidP="00A66867">
      <w:pPr>
        <w:snapToGrid w:val="0"/>
        <w:spacing w:line="360" w:lineRule="exact"/>
        <w:rPr>
          <w:rFonts w:ascii="宋体" w:hAnsi="宋体"/>
          <w:bCs/>
          <w:szCs w:val="21"/>
        </w:rPr>
      </w:pPr>
      <w:r w:rsidRPr="007C3A0C">
        <w:rPr>
          <w:rFonts w:ascii="宋体" w:hAnsi="宋体" w:hint="eastAsia"/>
          <w:bCs/>
          <w:szCs w:val="21"/>
        </w:rPr>
        <w:t>备注：享受政府采购支持政策的中小企业（含中型、小型、微型企业，下同）应当同时符合以下条件：</w:t>
      </w:r>
    </w:p>
    <w:p w:rsidR="00A66867" w:rsidRPr="007C3A0C" w:rsidRDefault="00A66867" w:rsidP="00A66867">
      <w:pPr>
        <w:snapToGrid w:val="0"/>
        <w:spacing w:line="360" w:lineRule="exact"/>
        <w:rPr>
          <w:rFonts w:ascii="宋体" w:hAnsi="宋体"/>
          <w:bCs/>
          <w:szCs w:val="21"/>
        </w:rPr>
      </w:pPr>
      <w:r w:rsidRPr="007C3A0C">
        <w:rPr>
          <w:rFonts w:ascii="宋体" w:hAnsi="宋体" w:hint="eastAsia"/>
          <w:bCs/>
          <w:szCs w:val="21"/>
        </w:rPr>
        <w:t>（一）符合中小企业划分标准；</w:t>
      </w:r>
    </w:p>
    <w:p w:rsidR="00A66867" w:rsidRPr="007C3A0C" w:rsidRDefault="00A66867" w:rsidP="00A66867">
      <w:pPr>
        <w:snapToGrid w:val="0"/>
        <w:spacing w:line="360" w:lineRule="exact"/>
        <w:rPr>
          <w:rFonts w:ascii="宋体" w:hAnsi="宋体"/>
          <w:bCs/>
          <w:szCs w:val="21"/>
        </w:rPr>
      </w:pPr>
      <w:r w:rsidRPr="007C3A0C">
        <w:rPr>
          <w:rFonts w:ascii="宋体" w:hAnsi="宋体" w:hint="eastAsia"/>
          <w:bCs/>
          <w:szCs w:val="21"/>
        </w:rPr>
        <w:t>（二）提供本企业制造的货物、承担的工程或者服务，或者提供其他中小企业制造的货物。本项所称货物不包括使用大型企业注册商标的货物。</w:t>
      </w:r>
    </w:p>
    <w:p w:rsidR="00A66867" w:rsidRDefault="00A66867" w:rsidP="00A66867">
      <w:pPr>
        <w:pStyle w:val="a0"/>
        <w:ind w:firstLine="210"/>
        <w:rPr>
          <w:rFonts w:ascii="宋体" w:hAnsi="宋体"/>
          <w:bCs/>
          <w:szCs w:val="21"/>
        </w:rPr>
      </w:pPr>
      <w:r w:rsidRPr="007C3A0C">
        <w:rPr>
          <w:rFonts w:ascii="宋体" w:hAnsi="宋体" w:hint="eastAsia"/>
          <w:bCs/>
          <w:szCs w:val="21"/>
        </w:rPr>
        <w:t>中小企业划分标准，是指国务院有关部门根据企业从业人员、营业收入、资产总额等指标制定的中小企业划型标准。（中小</w:t>
      </w:r>
      <w:proofErr w:type="gramStart"/>
      <w:r w:rsidRPr="007C3A0C">
        <w:rPr>
          <w:rFonts w:ascii="宋体" w:hAnsi="宋体" w:hint="eastAsia"/>
          <w:bCs/>
          <w:szCs w:val="21"/>
        </w:rPr>
        <w:t>微企业</w:t>
      </w:r>
      <w:proofErr w:type="gramEnd"/>
      <w:r w:rsidRPr="007C3A0C">
        <w:rPr>
          <w:rFonts w:ascii="宋体" w:hAnsi="宋体" w:hint="eastAsia"/>
          <w:bCs/>
          <w:szCs w:val="21"/>
        </w:rPr>
        <w:t>划型标准表附后）小型、微型企业提供中型企业制造的货物的，视同为中型企业。从业人员、营业收入、资产总额填报上一年度数据，无上</w:t>
      </w:r>
      <w:proofErr w:type="gramStart"/>
      <w:r w:rsidRPr="007C3A0C">
        <w:rPr>
          <w:rFonts w:ascii="宋体" w:hAnsi="宋体" w:hint="eastAsia"/>
          <w:bCs/>
          <w:szCs w:val="21"/>
        </w:rPr>
        <w:t>一</w:t>
      </w:r>
      <w:proofErr w:type="gramEnd"/>
      <w:r w:rsidRPr="007C3A0C">
        <w:rPr>
          <w:rFonts w:ascii="宋体" w:hAnsi="宋体" w:hint="eastAsia"/>
          <w:bCs/>
          <w:szCs w:val="21"/>
        </w:rPr>
        <w:t>年度数据的新成立企业可不填报。采购人、采购</w:t>
      </w:r>
      <w:r>
        <w:rPr>
          <w:rFonts w:ascii="宋体" w:hAnsi="宋体" w:hint="eastAsia"/>
          <w:bCs/>
          <w:szCs w:val="21"/>
        </w:rPr>
        <w:t>人</w:t>
      </w:r>
      <w:r w:rsidRPr="007C3A0C">
        <w:rPr>
          <w:rFonts w:ascii="宋体" w:hAnsi="宋体" w:hint="eastAsia"/>
          <w:bCs/>
          <w:szCs w:val="21"/>
        </w:rPr>
        <w:t>应当随成交结果公开成交供应商的《中小企业声明函》。</w:t>
      </w:r>
    </w:p>
    <w:p w:rsidR="00A64901" w:rsidRDefault="00A64901">
      <w:pPr>
        <w:rPr>
          <w:rFonts w:hint="eastAsia"/>
        </w:rPr>
      </w:pPr>
    </w:p>
    <w:p w:rsidR="00885B42" w:rsidRDefault="00885B42" w:rsidP="00885B42">
      <w:pPr>
        <w:pStyle w:val="a0"/>
        <w:ind w:firstLine="210"/>
        <w:rPr>
          <w:rFonts w:hint="eastAsia"/>
        </w:rPr>
      </w:pPr>
    </w:p>
    <w:p w:rsidR="00885B42" w:rsidRDefault="00885B42" w:rsidP="00885B42">
      <w:pPr>
        <w:pStyle w:val="a0"/>
        <w:ind w:firstLine="210"/>
        <w:rPr>
          <w:rFonts w:hint="eastAsia"/>
        </w:rPr>
      </w:pPr>
    </w:p>
    <w:p w:rsidR="00885B42" w:rsidRDefault="00885B42" w:rsidP="00885B42">
      <w:pPr>
        <w:pStyle w:val="a0"/>
        <w:ind w:firstLine="210"/>
        <w:rPr>
          <w:rFonts w:hint="eastAsia"/>
        </w:rPr>
      </w:pPr>
    </w:p>
    <w:p w:rsidR="00885B42" w:rsidRDefault="00885B42" w:rsidP="00885B42">
      <w:pPr>
        <w:pStyle w:val="a0"/>
        <w:ind w:firstLine="210"/>
        <w:rPr>
          <w:rFonts w:hint="eastAsia"/>
        </w:rPr>
      </w:pPr>
    </w:p>
    <w:p w:rsidR="00885B42" w:rsidRDefault="00885B42" w:rsidP="00885B42">
      <w:pPr>
        <w:pStyle w:val="a0"/>
        <w:ind w:firstLine="210"/>
        <w:rPr>
          <w:rFonts w:hint="eastAsia"/>
        </w:rPr>
      </w:pPr>
    </w:p>
    <w:p w:rsidR="00885B42" w:rsidRDefault="00885B42" w:rsidP="00885B42">
      <w:pPr>
        <w:pStyle w:val="a0"/>
        <w:ind w:firstLine="210"/>
        <w:rPr>
          <w:rFonts w:hint="eastAsia"/>
        </w:rPr>
      </w:pPr>
    </w:p>
    <w:p w:rsidR="00885B42" w:rsidRDefault="00885B42" w:rsidP="00885B42">
      <w:pPr>
        <w:pStyle w:val="a0"/>
        <w:ind w:firstLine="210"/>
        <w:rPr>
          <w:rFonts w:hint="eastAsia"/>
        </w:rPr>
      </w:pPr>
    </w:p>
    <w:p w:rsidR="00885B42" w:rsidRDefault="00885B42" w:rsidP="00885B42">
      <w:pPr>
        <w:pStyle w:val="a0"/>
        <w:ind w:firstLine="210"/>
        <w:rPr>
          <w:rFonts w:hint="eastAsia"/>
        </w:rPr>
      </w:pPr>
    </w:p>
    <w:p w:rsidR="00885B42" w:rsidRPr="007C3A0C" w:rsidRDefault="00885B42" w:rsidP="00885B42">
      <w:pPr>
        <w:spacing w:line="528" w:lineRule="exact"/>
        <w:ind w:left="1868" w:hangingChars="467" w:hanging="1868"/>
        <w:jc w:val="center"/>
        <w:rPr>
          <w:rFonts w:ascii="Arial Unicode MS" w:eastAsia="Arial Unicode MS" w:hAnsi="Arial Unicode MS" w:cs="Arial Unicode MS"/>
          <w:sz w:val="40"/>
          <w:szCs w:val="40"/>
        </w:rPr>
      </w:pPr>
      <w:r w:rsidRPr="007C3A0C">
        <w:rPr>
          <w:rFonts w:ascii="宋体" w:hAnsi="宋体" w:cs="宋体" w:hint="eastAsia"/>
          <w:sz w:val="40"/>
          <w:szCs w:val="40"/>
        </w:rPr>
        <w:lastRenderedPageBreak/>
        <w:t>中小</w:t>
      </w:r>
      <w:proofErr w:type="gramStart"/>
      <w:r w:rsidRPr="007C3A0C">
        <w:rPr>
          <w:rFonts w:ascii="宋体" w:hAnsi="宋体" w:cs="宋体" w:hint="eastAsia"/>
          <w:sz w:val="40"/>
          <w:szCs w:val="40"/>
        </w:rPr>
        <w:t>微企业</w:t>
      </w:r>
      <w:proofErr w:type="gramEnd"/>
      <w:r w:rsidRPr="007C3A0C">
        <w:rPr>
          <w:rFonts w:ascii="宋体" w:hAnsi="宋体" w:cs="宋体" w:hint="eastAsia"/>
          <w:sz w:val="40"/>
          <w:szCs w:val="40"/>
        </w:rPr>
        <w:t>划型标准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56"/>
        <w:gridCol w:w="1509"/>
        <w:gridCol w:w="996"/>
        <w:gridCol w:w="1891"/>
        <w:gridCol w:w="1607"/>
        <w:gridCol w:w="1018"/>
      </w:tblGrid>
      <w:tr w:rsidR="00885B42" w:rsidRPr="007C3A0C" w:rsidTr="00491838">
        <w:trPr>
          <w:trHeight w:val="676"/>
          <w:jc w:val="center"/>
        </w:trPr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 w:rsidRPr="007C3A0C">
              <w:rPr>
                <w:rFonts w:ascii="宋体" w:hAnsi="宋体" w:cs="宋体" w:hint="eastAsia"/>
                <w:b/>
                <w:szCs w:val="21"/>
              </w:rPr>
              <w:t>行业名称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 w:rsidRPr="007C3A0C">
              <w:rPr>
                <w:rFonts w:ascii="宋体" w:hAnsi="宋体" w:cs="宋体" w:hint="eastAsia"/>
                <w:b/>
                <w:szCs w:val="21"/>
              </w:rPr>
              <w:t>指标名称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 w:rsidRPr="007C3A0C">
              <w:rPr>
                <w:rFonts w:ascii="宋体" w:hAnsi="宋体" w:cs="宋体" w:hint="eastAsia"/>
                <w:b/>
                <w:szCs w:val="21"/>
              </w:rPr>
              <w:t>计量单位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 w:rsidRPr="007C3A0C">
              <w:rPr>
                <w:rFonts w:ascii="宋体" w:hAnsi="宋体" w:cs="宋体" w:hint="eastAsia"/>
                <w:b/>
                <w:szCs w:val="21"/>
              </w:rPr>
              <w:t>中型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 w:rsidRPr="007C3A0C">
              <w:rPr>
                <w:rFonts w:ascii="宋体" w:hAnsi="宋体" w:cs="宋体" w:hint="eastAsia"/>
                <w:b/>
                <w:szCs w:val="21"/>
              </w:rPr>
              <w:t>小型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 w:rsidRPr="007C3A0C">
              <w:rPr>
                <w:rFonts w:ascii="宋体" w:hAnsi="宋体" w:cs="宋体" w:hint="eastAsia"/>
                <w:b/>
                <w:szCs w:val="21"/>
              </w:rPr>
              <w:t>微型</w:t>
            </w:r>
          </w:p>
        </w:tc>
      </w:tr>
      <w:tr w:rsidR="00885B42" w:rsidRPr="007C3A0C" w:rsidTr="00491838">
        <w:trPr>
          <w:trHeight w:val="344"/>
          <w:jc w:val="center"/>
        </w:trPr>
        <w:tc>
          <w:tcPr>
            <w:tcW w:w="1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7C3A0C">
              <w:rPr>
                <w:rFonts w:ascii="宋体" w:hAnsi="宋体" w:cs="宋体" w:hint="eastAsia"/>
                <w:b/>
                <w:bCs/>
                <w:szCs w:val="21"/>
              </w:rPr>
              <w:t>农、林、牧、渔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营业收入（Y）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万元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500≤Y＜20000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50≤Y＜500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Y＜50</w:t>
            </w:r>
          </w:p>
        </w:tc>
      </w:tr>
      <w:tr w:rsidR="00885B42" w:rsidRPr="007C3A0C" w:rsidTr="00491838">
        <w:trPr>
          <w:trHeight w:val="344"/>
          <w:jc w:val="center"/>
        </w:trPr>
        <w:tc>
          <w:tcPr>
            <w:tcW w:w="1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7C3A0C">
              <w:rPr>
                <w:rFonts w:ascii="宋体" w:hAnsi="宋体" w:cs="宋体" w:hint="eastAsia"/>
                <w:b/>
                <w:bCs/>
                <w:szCs w:val="21"/>
              </w:rPr>
              <w:t>工业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从业人员（X）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人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300≤X＜1000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20≤X＜300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X＜20</w:t>
            </w:r>
          </w:p>
        </w:tc>
      </w:tr>
      <w:tr w:rsidR="00885B42" w:rsidRPr="007C3A0C" w:rsidTr="00491838">
        <w:trPr>
          <w:trHeight w:val="344"/>
          <w:jc w:val="center"/>
        </w:trPr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rPr>
                <w:szCs w:val="22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营业收入（Y）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万元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2000≤Y＜40000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300≤Y＜2000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Y＜300</w:t>
            </w:r>
          </w:p>
        </w:tc>
      </w:tr>
      <w:tr w:rsidR="00885B42" w:rsidRPr="007C3A0C" w:rsidTr="00491838">
        <w:trPr>
          <w:trHeight w:val="344"/>
          <w:jc w:val="center"/>
        </w:trPr>
        <w:tc>
          <w:tcPr>
            <w:tcW w:w="1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7C3A0C">
              <w:rPr>
                <w:rFonts w:ascii="宋体" w:hAnsi="宋体" w:cs="宋体" w:hint="eastAsia"/>
                <w:b/>
                <w:bCs/>
                <w:szCs w:val="21"/>
              </w:rPr>
              <w:t>建筑业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营业收入（Y）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万元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6000≤Y＜80000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300≤Y＜6000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Y＜300</w:t>
            </w:r>
          </w:p>
        </w:tc>
      </w:tr>
      <w:tr w:rsidR="00885B42" w:rsidRPr="007C3A0C" w:rsidTr="00491838">
        <w:trPr>
          <w:trHeight w:val="344"/>
          <w:jc w:val="center"/>
        </w:trPr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rPr>
                <w:szCs w:val="22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资产总额（Z）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万元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5000≤Z＜80000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300≤Z＜5000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Z＜300</w:t>
            </w:r>
          </w:p>
        </w:tc>
      </w:tr>
      <w:tr w:rsidR="00885B42" w:rsidRPr="007C3A0C" w:rsidTr="00491838">
        <w:trPr>
          <w:trHeight w:val="344"/>
          <w:jc w:val="center"/>
        </w:trPr>
        <w:tc>
          <w:tcPr>
            <w:tcW w:w="1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7C3A0C">
              <w:rPr>
                <w:rFonts w:ascii="宋体" w:hAnsi="宋体" w:cs="宋体" w:hint="eastAsia"/>
                <w:b/>
                <w:bCs/>
                <w:szCs w:val="21"/>
              </w:rPr>
              <w:t>批发业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从业人员（X）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人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20≤X＜200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5≤X＜20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X＜5</w:t>
            </w:r>
          </w:p>
        </w:tc>
      </w:tr>
      <w:tr w:rsidR="00885B42" w:rsidRPr="007C3A0C" w:rsidTr="00491838">
        <w:trPr>
          <w:trHeight w:val="344"/>
          <w:jc w:val="center"/>
        </w:trPr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rPr>
                <w:szCs w:val="22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营业收入（Y）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万元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5000≤Y＜40000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1000≤Y＜5000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Y＜1000</w:t>
            </w:r>
          </w:p>
        </w:tc>
      </w:tr>
      <w:tr w:rsidR="00885B42" w:rsidRPr="007C3A0C" w:rsidTr="00491838">
        <w:trPr>
          <w:trHeight w:val="344"/>
          <w:jc w:val="center"/>
        </w:trPr>
        <w:tc>
          <w:tcPr>
            <w:tcW w:w="1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7C3A0C">
              <w:rPr>
                <w:rFonts w:ascii="宋体" w:hAnsi="宋体" w:cs="宋体" w:hint="eastAsia"/>
                <w:b/>
                <w:bCs/>
                <w:szCs w:val="21"/>
              </w:rPr>
              <w:t>零售业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从业人员（X）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人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50≤X＜300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10≤X＜50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X＜10</w:t>
            </w:r>
          </w:p>
        </w:tc>
      </w:tr>
      <w:tr w:rsidR="00885B42" w:rsidRPr="007C3A0C" w:rsidTr="00491838">
        <w:trPr>
          <w:trHeight w:val="344"/>
          <w:jc w:val="center"/>
        </w:trPr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rPr>
                <w:szCs w:val="22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营业收入（Y）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万元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500≤Y＜20000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100≤Y＜500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Y＜100</w:t>
            </w:r>
          </w:p>
        </w:tc>
      </w:tr>
      <w:tr w:rsidR="00885B42" w:rsidRPr="007C3A0C" w:rsidTr="00491838">
        <w:trPr>
          <w:trHeight w:val="344"/>
          <w:jc w:val="center"/>
        </w:trPr>
        <w:tc>
          <w:tcPr>
            <w:tcW w:w="1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7C3A0C">
              <w:rPr>
                <w:rFonts w:ascii="宋体" w:hAnsi="宋体" w:cs="宋体" w:hint="eastAsia"/>
                <w:b/>
                <w:bCs/>
                <w:szCs w:val="21"/>
              </w:rPr>
              <w:t>交通运输业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从业人员（X）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人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300≤X＜1000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20≤X＜300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X＜20</w:t>
            </w:r>
          </w:p>
        </w:tc>
      </w:tr>
      <w:tr w:rsidR="00885B42" w:rsidRPr="007C3A0C" w:rsidTr="00491838">
        <w:trPr>
          <w:trHeight w:val="344"/>
          <w:jc w:val="center"/>
        </w:trPr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rPr>
                <w:szCs w:val="22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营业收入（Y）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万元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3000≤Y＜30000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200≤Y＜3000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Y＜200</w:t>
            </w:r>
          </w:p>
        </w:tc>
      </w:tr>
      <w:tr w:rsidR="00885B42" w:rsidRPr="007C3A0C" w:rsidTr="00491838">
        <w:trPr>
          <w:trHeight w:val="344"/>
          <w:jc w:val="center"/>
        </w:trPr>
        <w:tc>
          <w:tcPr>
            <w:tcW w:w="1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7C3A0C">
              <w:rPr>
                <w:rFonts w:ascii="宋体" w:hAnsi="宋体" w:cs="宋体" w:hint="eastAsia"/>
                <w:b/>
                <w:bCs/>
                <w:szCs w:val="21"/>
              </w:rPr>
              <w:t>仓储业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从业人员（X）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人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100≤X＜200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20≤X＜100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X＜20</w:t>
            </w:r>
          </w:p>
        </w:tc>
      </w:tr>
      <w:tr w:rsidR="00885B42" w:rsidRPr="007C3A0C" w:rsidTr="00491838">
        <w:trPr>
          <w:trHeight w:val="344"/>
          <w:jc w:val="center"/>
        </w:trPr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rPr>
                <w:szCs w:val="22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营业收入（Y）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万元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1000≤Y＜30000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100≤Y＜1000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Y＜100</w:t>
            </w:r>
          </w:p>
        </w:tc>
      </w:tr>
      <w:tr w:rsidR="00885B42" w:rsidRPr="007C3A0C" w:rsidTr="00491838">
        <w:trPr>
          <w:trHeight w:val="344"/>
          <w:jc w:val="center"/>
        </w:trPr>
        <w:tc>
          <w:tcPr>
            <w:tcW w:w="1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7C3A0C">
              <w:rPr>
                <w:rFonts w:ascii="宋体" w:hAnsi="宋体" w:cs="宋体" w:hint="eastAsia"/>
                <w:b/>
                <w:bCs/>
                <w:szCs w:val="21"/>
              </w:rPr>
              <w:t>邮政业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从业人员（X）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人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300≤X＜1000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20≤X＜300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X＜20</w:t>
            </w:r>
          </w:p>
        </w:tc>
      </w:tr>
      <w:tr w:rsidR="00885B42" w:rsidRPr="007C3A0C" w:rsidTr="00491838">
        <w:trPr>
          <w:trHeight w:val="344"/>
          <w:jc w:val="center"/>
        </w:trPr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rPr>
                <w:szCs w:val="22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营业收入（Y）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万元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2000≤Y＜30000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100≤Y＜2000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Y＜100</w:t>
            </w:r>
          </w:p>
        </w:tc>
      </w:tr>
      <w:tr w:rsidR="00885B42" w:rsidRPr="007C3A0C" w:rsidTr="00491838">
        <w:trPr>
          <w:trHeight w:val="344"/>
          <w:jc w:val="center"/>
        </w:trPr>
        <w:tc>
          <w:tcPr>
            <w:tcW w:w="1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7C3A0C">
              <w:rPr>
                <w:rFonts w:ascii="宋体" w:hAnsi="宋体" w:cs="宋体" w:hint="eastAsia"/>
                <w:b/>
                <w:bCs/>
                <w:szCs w:val="21"/>
              </w:rPr>
              <w:t>住宿业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从业人员（X）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人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100≤X＜300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10≤X＜100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X＜10</w:t>
            </w:r>
          </w:p>
        </w:tc>
      </w:tr>
      <w:tr w:rsidR="00885B42" w:rsidRPr="007C3A0C" w:rsidTr="00491838">
        <w:trPr>
          <w:trHeight w:val="344"/>
          <w:jc w:val="center"/>
        </w:trPr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rPr>
                <w:szCs w:val="22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营业收入（Y）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万元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2000≤Y＜10000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100≤Y＜2000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Y＜100</w:t>
            </w:r>
          </w:p>
        </w:tc>
      </w:tr>
      <w:tr w:rsidR="00885B42" w:rsidRPr="007C3A0C" w:rsidTr="00491838">
        <w:trPr>
          <w:trHeight w:val="344"/>
          <w:jc w:val="center"/>
        </w:trPr>
        <w:tc>
          <w:tcPr>
            <w:tcW w:w="1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7C3A0C">
              <w:rPr>
                <w:rFonts w:ascii="宋体" w:hAnsi="宋体" w:cs="宋体" w:hint="eastAsia"/>
                <w:b/>
                <w:bCs/>
                <w:szCs w:val="21"/>
              </w:rPr>
              <w:t>餐饮业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从业人员（X）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人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100≤X＜300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10≤X＜100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X＜10</w:t>
            </w:r>
          </w:p>
        </w:tc>
      </w:tr>
      <w:tr w:rsidR="00885B42" w:rsidRPr="007C3A0C" w:rsidTr="00491838">
        <w:trPr>
          <w:trHeight w:val="344"/>
          <w:jc w:val="center"/>
        </w:trPr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rPr>
                <w:szCs w:val="22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营业收入（Y）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万元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2000≤Y＜10000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100≤Y＜2000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Y＜100</w:t>
            </w:r>
          </w:p>
        </w:tc>
      </w:tr>
      <w:tr w:rsidR="00885B42" w:rsidRPr="007C3A0C" w:rsidTr="00491838">
        <w:trPr>
          <w:trHeight w:val="344"/>
          <w:jc w:val="center"/>
        </w:trPr>
        <w:tc>
          <w:tcPr>
            <w:tcW w:w="1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7C3A0C">
              <w:rPr>
                <w:rFonts w:ascii="宋体" w:hAnsi="宋体" w:cs="宋体" w:hint="eastAsia"/>
                <w:b/>
                <w:bCs/>
                <w:szCs w:val="21"/>
              </w:rPr>
              <w:t>信息传输业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从业人员（X）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人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100≤X＜2000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10≤X＜100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X＜10</w:t>
            </w:r>
          </w:p>
        </w:tc>
      </w:tr>
      <w:tr w:rsidR="00885B42" w:rsidRPr="007C3A0C" w:rsidTr="00491838">
        <w:trPr>
          <w:trHeight w:val="344"/>
          <w:jc w:val="center"/>
        </w:trPr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rPr>
                <w:szCs w:val="22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营业收入（Y）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万元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1000≤Y＜100000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100≤Y＜1000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Y＜100</w:t>
            </w:r>
          </w:p>
        </w:tc>
      </w:tr>
      <w:tr w:rsidR="00885B42" w:rsidRPr="007C3A0C" w:rsidTr="00491838">
        <w:trPr>
          <w:trHeight w:val="344"/>
          <w:jc w:val="center"/>
        </w:trPr>
        <w:tc>
          <w:tcPr>
            <w:tcW w:w="1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7C3A0C">
              <w:rPr>
                <w:rFonts w:ascii="宋体" w:hAnsi="宋体" w:cs="宋体" w:hint="eastAsia"/>
                <w:b/>
                <w:bCs/>
                <w:szCs w:val="21"/>
              </w:rPr>
              <w:t>软件和信息技术服务业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从业人员（X）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人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100≤X＜300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10≤X＜100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X＜10</w:t>
            </w:r>
          </w:p>
        </w:tc>
      </w:tr>
      <w:tr w:rsidR="00885B42" w:rsidRPr="007C3A0C" w:rsidTr="00491838">
        <w:trPr>
          <w:trHeight w:val="344"/>
          <w:jc w:val="center"/>
        </w:trPr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rPr>
                <w:szCs w:val="22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营业收入（Y）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万元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1000≤Y＜10000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50≤Y＜1000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Y＜50</w:t>
            </w:r>
          </w:p>
        </w:tc>
      </w:tr>
      <w:tr w:rsidR="00885B42" w:rsidRPr="007C3A0C" w:rsidTr="00491838">
        <w:trPr>
          <w:trHeight w:val="344"/>
          <w:jc w:val="center"/>
        </w:trPr>
        <w:tc>
          <w:tcPr>
            <w:tcW w:w="1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7C3A0C">
              <w:rPr>
                <w:rFonts w:ascii="宋体" w:hAnsi="宋体" w:cs="宋体" w:hint="eastAsia"/>
                <w:b/>
                <w:bCs/>
                <w:szCs w:val="21"/>
              </w:rPr>
              <w:t>房地产开发经营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营业收入（Y）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万元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1000≤Y＜200000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100≤X＜1000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X＜100</w:t>
            </w:r>
          </w:p>
        </w:tc>
      </w:tr>
      <w:tr w:rsidR="00885B42" w:rsidRPr="007C3A0C" w:rsidTr="00491838">
        <w:trPr>
          <w:trHeight w:val="344"/>
          <w:jc w:val="center"/>
        </w:trPr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rPr>
                <w:szCs w:val="22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资产总额（Z）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万元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5000≤Z＜10000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2000≤Y＜5000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Y＜2000</w:t>
            </w:r>
          </w:p>
        </w:tc>
      </w:tr>
      <w:tr w:rsidR="00885B42" w:rsidRPr="007C3A0C" w:rsidTr="00491838">
        <w:trPr>
          <w:trHeight w:val="344"/>
          <w:jc w:val="center"/>
        </w:trPr>
        <w:tc>
          <w:tcPr>
            <w:tcW w:w="1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7C3A0C">
              <w:rPr>
                <w:rFonts w:ascii="宋体" w:hAnsi="宋体" w:cs="宋体" w:hint="eastAsia"/>
                <w:b/>
                <w:bCs/>
                <w:szCs w:val="21"/>
              </w:rPr>
              <w:t>物业管理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从业人员（X）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人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300≤X＜1000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100≤X＜300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X＜100</w:t>
            </w:r>
          </w:p>
        </w:tc>
      </w:tr>
      <w:tr w:rsidR="00885B42" w:rsidRPr="007C3A0C" w:rsidTr="00491838">
        <w:trPr>
          <w:trHeight w:val="344"/>
          <w:jc w:val="center"/>
        </w:trPr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rPr>
                <w:szCs w:val="22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营业收入（Y）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万元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1000≤Y＜5000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500≤Y＜1000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Y＜500</w:t>
            </w:r>
          </w:p>
        </w:tc>
      </w:tr>
      <w:tr w:rsidR="00885B42" w:rsidRPr="007C3A0C" w:rsidTr="00491838">
        <w:trPr>
          <w:trHeight w:val="344"/>
          <w:jc w:val="center"/>
        </w:trPr>
        <w:tc>
          <w:tcPr>
            <w:tcW w:w="1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7C3A0C">
              <w:rPr>
                <w:rFonts w:ascii="宋体" w:hAnsi="宋体" w:cs="宋体" w:hint="eastAsia"/>
                <w:b/>
                <w:bCs/>
                <w:szCs w:val="21"/>
              </w:rPr>
              <w:t>租赁和商务服务业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从业人员（X）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人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100≤X＜300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10≤X＜100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X＜10</w:t>
            </w:r>
          </w:p>
        </w:tc>
      </w:tr>
      <w:tr w:rsidR="00885B42" w:rsidRPr="007C3A0C" w:rsidTr="00491838">
        <w:trPr>
          <w:trHeight w:val="344"/>
          <w:jc w:val="center"/>
        </w:trPr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rPr>
                <w:szCs w:val="22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资产总额（Z）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万元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8000≤Z＜120000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100≤Z＜8000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Y＜100</w:t>
            </w:r>
          </w:p>
        </w:tc>
      </w:tr>
      <w:tr w:rsidR="00885B42" w:rsidRPr="007C3A0C" w:rsidTr="00491838">
        <w:trPr>
          <w:trHeight w:val="356"/>
          <w:jc w:val="center"/>
        </w:trPr>
        <w:tc>
          <w:tcPr>
            <w:tcW w:w="1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7C3A0C">
              <w:rPr>
                <w:rFonts w:ascii="宋体" w:hAnsi="宋体" w:cs="宋体" w:hint="eastAsia"/>
                <w:b/>
                <w:bCs/>
                <w:szCs w:val="21"/>
              </w:rPr>
              <w:t>其他未列明行业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从业人员（X）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人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100≤X＜300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10≤X＜100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B42" w:rsidRPr="007C3A0C" w:rsidRDefault="00885B42" w:rsidP="004918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7C3A0C">
              <w:rPr>
                <w:rFonts w:ascii="宋体" w:hAnsi="宋体" w:cs="宋体" w:hint="eastAsia"/>
                <w:szCs w:val="21"/>
              </w:rPr>
              <w:t>X＜10</w:t>
            </w:r>
          </w:p>
        </w:tc>
      </w:tr>
    </w:tbl>
    <w:p w:rsidR="00885B42" w:rsidRPr="007C3A0C" w:rsidRDefault="00885B42" w:rsidP="00885B42">
      <w:pPr>
        <w:spacing w:line="428" w:lineRule="exact"/>
        <w:ind w:left="119"/>
        <w:rPr>
          <w:rFonts w:ascii="宋体" w:hAnsi="宋体" w:cs="宋体"/>
          <w:szCs w:val="21"/>
        </w:rPr>
      </w:pPr>
    </w:p>
    <w:p w:rsidR="00885B42" w:rsidRPr="007C3A0C" w:rsidRDefault="00885B42" w:rsidP="00885B42">
      <w:pPr>
        <w:spacing w:line="428" w:lineRule="exact"/>
        <w:ind w:left="119"/>
        <w:rPr>
          <w:rFonts w:ascii="宋体" w:hAnsi="宋体" w:cs="宋体"/>
          <w:szCs w:val="21"/>
        </w:rPr>
      </w:pPr>
      <w:r w:rsidRPr="007C3A0C">
        <w:rPr>
          <w:rFonts w:ascii="宋体" w:hAnsi="宋体" w:cs="宋体" w:hint="eastAsia"/>
          <w:szCs w:val="21"/>
        </w:rPr>
        <w:t>说明：上述标准参照《关于印发中小企业划型标准规定的通知》（工信部联企业[2011]300号），大型、中型和小型企业须同时满足所列指标的下限，否则下划一档；微型企业只须满足所列指标中的一项即可。</w:t>
      </w:r>
    </w:p>
    <w:p w:rsidR="00885B42" w:rsidRPr="00885B42" w:rsidRDefault="00885B42" w:rsidP="00885B42">
      <w:pPr>
        <w:pStyle w:val="a0"/>
        <w:ind w:firstLine="210"/>
      </w:pPr>
      <w:bookmarkStart w:id="0" w:name="_GoBack"/>
      <w:bookmarkEnd w:id="0"/>
    </w:p>
    <w:sectPr w:rsidR="00885B42" w:rsidRPr="00885B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867"/>
    <w:rsid w:val="00885B42"/>
    <w:rsid w:val="00A64901"/>
    <w:rsid w:val="00A6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A66867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Char"/>
    <w:uiPriority w:val="99"/>
    <w:semiHidden/>
    <w:unhideWhenUsed/>
    <w:rsid w:val="00A66867"/>
    <w:pPr>
      <w:spacing w:after="120"/>
    </w:pPr>
  </w:style>
  <w:style w:type="character" w:customStyle="1" w:styleId="Char">
    <w:name w:val="正文文本 Char"/>
    <w:basedOn w:val="a1"/>
    <w:link w:val="a4"/>
    <w:uiPriority w:val="99"/>
    <w:semiHidden/>
    <w:rsid w:val="00A66867"/>
    <w:rPr>
      <w:szCs w:val="24"/>
    </w:rPr>
  </w:style>
  <w:style w:type="paragraph" w:styleId="a0">
    <w:name w:val="Body Text First Indent"/>
    <w:basedOn w:val="a4"/>
    <w:link w:val="Char0"/>
    <w:qFormat/>
    <w:rsid w:val="00A66867"/>
    <w:pPr>
      <w:ind w:firstLineChars="100" w:firstLine="420"/>
    </w:pPr>
    <w:rPr>
      <w:rFonts w:ascii="Times New Roman" w:hAnsi="Times New Roman"/>
    </w:rPr>
  </w:style>
  <w:style w:type="character" w:customStyle="1" w:styleId="Char0">
    <w:name w:val="正文首行缩进 Char"/>
    <w:basedOn w:val="Char"/>
    <w:link w:val="a0"/>
    <w:rsid w:val="00A66867"/>
    <w:rPr>
      <w:rFonts w:ascii="Times New Roman" w:hAnsi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A66867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Char"/>
    <w:uiPriority w:val="99"/>
    <w:semiHidden/>
    <w:unhideWhenUsed/>
    <w:rsid w:val="00A66867"/>
    <w:pPr>
      <w:spacing w:after="120"/>
    </w:pPr>
  </w:style>
  <w:style w:type="character" w:customStyle="1" w:styleId="Char">
    <w:name w:val="正文文本 Char"/>
    <w:basedOn w:val="a1"/>
    <w:link w:val="a4"/>
    <w:uiPriority w:val="99"/>
    <w:semiHidden/>
    <w:rsid w:val="00A66867"/>
    <w:rPr>
      <w:szCs w:val="24"/>
    </w:rPr>
  </w:style>
  <w:style w:type="paragraph" w:styleId="a0">
    <w:name w:val="Body Text First Indent"/>
    <w:basedOn w:val="a4"/>
    <w:link w:val="Char0"/>
    <w:qFormat/>
    <w:rsid w:val="00A66867"/>
    <w:pPr>
      <w:ind w:firstLineChars="100" w:firstLine="420"/>
    </w:pPr>
    <w:rPr>
      <w:rFonts w:ascii="Times New Roman" w:hAnsi="Times New Roman"/>
    </w:rPr>
  </w:style>
  <w:style w:type="character" w:customStyle="1" w:styleId="Char0">
    <w:name w:val="正文首行缩进 Char"/>
    <w:basedOn w:val="Char"/>
    <w:link w:val="a0"/>
    <w:rsid w:val="00A66867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1830</Characters>
  <Application>Microsoft Office Word</Application>
  <DocSecurity>0</DocSecurity>
  <Lines>15</Lines>
  <Paragraphs>4</Paragraphs>
  <ScaleCrop>false</ScaleCrop>
  <Company>dell</Company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2023-03-17T00:41:00Z</dcterms:created>
  <dcterms:modified xsi:type="dcterms:W3CDTF">2023-03-17T02:11:00Z</dcterms:modified>
</cp:coreProperties>
</file>