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985" w:rsidRDefault="00EA2985" w:rsidP="00EA2985">
      <w:pPr>
        <w:pStyle w:val="a5"/>
        <w:jc w:val="left"/>
        <w:outlineLvl w:val="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附件1：</w:t>
      </w:r>
      <w:bookmarkStart w:id="0" w:name="_GoBack"/>
      <w:bookmarkEnd w:id="0"/>
    </w:p>
    <w:p w:rsidR="00EA2985" w:rsidRDefault="00EA2985" w:rsidP="00EA2985">
      <w:pPr>
        <w:pStyle w:val="a5"/>
        <w:jc w:val="center"/>
        <w:outlineLvl w:val="0"/>
        <w:rPr>
          <w:rFonts w:ascii="Times New Roman" w:hAnsi="Times New Roman"/>
          <w:b/>
          <w:sz w:val="36"/>
        </w:rPr>
      </w:pPr>
      <w:r>
        <w:rPr>
          <w:rFonts w:ascii="Times New Roman" w:hAnsi="Times New Roman" w:hint="eastAsia"/>
          <w:b/>
          <w:sz w:val="36"/>
        </w:rPr>
        <w:t>采购需求一览表</w:t>
      </w:r>
    </w:p>
    <w:p w:rsidR="00EA2985" w:rsidRDefault="00EA2985" w:rsidP="00EA2985">
      <w:pPr>
        <w:pStyle w:val="a5"/>
        <w:ind w:left="632" w:hangingChars="300" w:hanging="632"/>
        <w:rPr>
          <w:b/>
        </w:rPr>
      </w:pPr>
      <w:r>
        <w:rPr>
          <w:rFonts w:hint="eastAsia"/>
          <w:b/>
        </w:rPr>
        <w:t>说明：本采购需求一览表中标注★号的内容为实质性要求和条件，响应人必须满足或优于，不满足或负偏离视为无效响应。</w:t>
      </w:r>
    </w:p>
    <w:tbl>
      <w:tblPr>
        <w:tblW w:w="94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1190"/>
        <w:gridCol w:w="657"/>
        <w:gridCol w:w="748"/>
        <w:gridCol w:w="6147"/>
      </w:tblGrid>
      <w:tr w:rsidR="00EA2985" w:rsidTr="00905321">
        <w:trPr>
          <w:trHeight w:val="616"/>
          <w:jc w:val="center"/>
        </w:trPr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A2985" w:rsidRDefault="00EA2985" w:rsidP="00905321">
            <w:pPr>
              <w:jc w:val="center"/>
              <w:rPr>
                <w:rFonts w:ascii="宋体" w:cs="Times New Roman"/>
                <w:b/>
                <w:bCs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</w:rPr>
              <w:t>项号</w:t>
            </w:r>
            <w:proofErr w:type="gramEnd"/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985" w:rsidRDefault="00EA2985" w:rsidP="00905321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服务名称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985" w:rsidRDefault="00EA2985" w:rsidP="00905321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数量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985" w:rsidRDefault="00EA2985" w:rsidP="00905321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预算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985" w:rsidRDefault="00EA2985" w:rsidP="00905321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服务项目的具体内容和要求</w:t>
            </w:r>
          </w:p>
        </w:tc>
      </w:tr>
      <w:tr w:rsidR="00EA2985" w:rsidTr="00905321">
        <w:trPr>
          <w:trHeight w:val="616"/>
          <w:jc w:val="center"/>
        </w:trPr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A2985" w:rsidRDefault="00EA2985" w:rsidP="0090532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985" w:rsidRDefault="00EA2985" w:rsidP="00905321">
            <w:pPr>
              <w:jc w:val="center"/>
              <w:rPr>
                <w:rFonts w:ascii="宋体" w:cs="Times New Roman"/>
              </w:rPr>
            </w:pPr>
            <w:r>
              <w:rPr>
                <w:rFonts w:ascii="宋体" w:cs="Times New Roman" w:hint="eastAsia"/>
              </w:rPr>
              <w:t>南宁中心血</w:t>
            </w:r>
            <w:proofErr w:type="gramStart"/>
            <w:r>
              <w:rPr>
                <w:rFonts w:ascii="宋体" w:cs="Times New Roman" w:hint="eastAsia"/>
              </w:rPr>
              <w:t>站导视牌设计</w:t>
            </w:r>
            <w:proofErr w:type="gramEnd"/>
            <w:r>
              <w:rPr>
                <w:rFonts w:ascii="宋体" w:cs="Times New Roman" w:hint="eastAsia"/>
              </w:rPr>
              <w:t>制作安装服务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985" w:rsidRDefault="00EA2985" w:rsidP="00905321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1项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985" w:rsidRDefault="00EA2985" w:rsidP="00905321">
            <w:pPr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t>94552元</w:t>
            </w:r>
          </w:p>
        </w:tc>
        <w:tc>
          <w:tcPr>
            <w:tcW w:w="6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985" w:rsidRDefault="00EA2985" w:rsidP="00905321">
            <w:pPr>
              <w:pStyle w:val="a4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一、项目概况：</w:t>
            </w:r>
          </w:p>
          <w:p w:rsidR="00EA2985" w:rsidRDefault="00EA2985" w:rsidP="00905321">
            <w:pPr>
              <w:pStyle w:val="a4"/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为统一南宁中心血站各类标识、引导牌，树立无偿献血公益形象，拟采购南宁中心血</w:t>
            </w:r>
            <w:proofErr w:type="gramStart"/>
            <w:r>
              <w:rPr>
                <w:rFonts w:hint="eastAsia"/>
                <w:szCs w:val="21"/>
              </w:rPr>
              <w:t>站导视牌设计</w:t>
            </w:r>
            <w:proofErr w:type="gramEnd"/>
            <w:r>
              <w:rPr>
                <w:rFonts w:hint="eastAsia"/>
                <w:szCs w:val="21"/>
              </w:rPr>
              <w:t>制作服务。</w:t>
            </w:r>
          </w:p>
          <w:p w:rsidR="00EA2985" w:rsidRDefault="00EA2985" w:rsidP="00905321">
            <w:pPr>
              <w:pStyle w:val="a4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二、服务内容清单及要求：</w:t>
            </w:r>
          </w:p>
          <w:p w:rsidR="00EA2985" w:rsidRDefault="00EA2985" w:rsidP="00905321">
            <w:pPr>
              <w:pStyle w:val="a4"/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在南宁中心血站大院、业务大楼、业务副楼、球馆、停车场入口、及相关科室等设计制作安装</w:t>
            </w:r>
            <w:proofErr w:type="gramStart"/>
            <w:r>
              <w:rPr>
                <w:rFonts w:hint="eastAsia"/>
                <w:szCs w:val="21"/>
              </w:rPr>
              <w:t>导视牌及</w:t>
            </w:r>
            <w:proofErr w:type="gramEnd"/>
            <w:r>
              <w:rPr>
                <w:rFonts w:hint="eastAsia"/>
                <w:szCs w:val="21"/>
              </w:rPr>
              <w:t>标识牌，具体数量尺寸材质规格如下：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81"/>
              <w:gridCol w:w="741"/>
              <w:gridCol w:w="437"/>
              <w:gridCol w:w="1430"/>
              <w:gridCol w:w="1031"/>
              <w:gridCol w:w="1501"/>
            </w:tblGrid>
            <w:tr w:rsidR="00EA2985" w:rsidTr="00905321">
              <w:trPr>
                <w:trHeight w:val="75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jc w:val="center"/>
                    <w:rPr>
                      <w:rFonts w:asciiTheme="minorEastAsia" w:hAnsiTheme="minorEastAsia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bCs/>
                      <w:color w:val="000000"/>
                      <w:kern w:val="0"/>
                      <w:szCs w:val="21"/>
                    </w:rPr>
                    <w:t>设计制作内容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jc w:val="center"/>
                    <w:rPr>
                      <w:rFonts w:asciiTheme="minorEastAsia" w:hAnsiTheme="minorEastAsia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bCs/>
                      <w:color w:val="000000"/>
                      <w:kern w:val="0"/>
                      <w:szCs w:val="21"/>
                    </w:rPr>
                    <w:t>数量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jc w:val="center"/>
                    <w:rPr>
                      <w:rFonts w:asciiTheme="minorEastAsia" w:hAnsiTheme="minorEastAsia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bCs/>
                      <w:color w:val="000000"/>
                      <w:kern w:val="0"/>
                      <w:szCs w:val="21"/>
                    </w:rPr>
                    <w:t>单位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jc w:val="center"/>
                    <w:rPr>
                      <w:rFonts w:asciiTheme="minorEastAsia" w:hAnsiTheme="minorEastAsia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bCs/>
                      <w:color w:val="000000"/>
                      <w:kern w:val="0"/>
                      <w:szCs w:val="21"/>
                    </w:rPr>
                    <w:t>尺寸mm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jc w:val="center"/>
                    <w:rPr>
                      <w:rFonts w:asciiTheme="minorEastAsia" w:hAnsiTheme="minorEastAsia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bCs/>
                      <w:color w:val="000000"/>
                      <w:kern w:val="0"/>
                      <w:szCs w:val="21"/>
                    </w:rPr>
                    <w:t>材质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jc w:val="center"/>
                    <w:rPr>
                      <w:rFonts w:asciiTheme="minorEastAsia" w:hAnsiTheme="minorEastAsia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bCs/>
                      <w:color w:val="000000"/>
                      <w:kern w:val="0"/>
                      <w:szCs w:val="21"/>
                    </w:rPr>
                    <w:t>备注</w:t>
                  </w:r>
                </w:p>
              </w:tc>
            </w:tr>
            <w:tr w:rsidR="00EA2985" w:rsidTr="00905321">
              <w:trPr>
                <w:trHeight w:val="100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办公室人员去向牌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41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330*370mm *6mm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铝合金切割制作、烤漆、丝印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（牌子上要注明科室名称、房号、人员去向）</w:t>
                  </w:r>
                </w:p>
              </w:tc>
            </w:tr>
            <w:tr w:rsidR="00EA2985" w:rsidTr="00905321">
              <w:trPr>
                <w:trHeight w:val="1160"/>
              </w:trPr>
              <w:tc>
                <w:tcPr>
                  <w:tcW w:w="0" w:type="auto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户外导视牌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560*1850mm *80mm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1.0不锈钢板激光切割焊接、分色烤漆、文字图案UV印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血站大门入口</w:t>
                  </w:r>
                </w:p>
              </w:tc>
            </w:tr>
            <w:tr w:rsidR="00EA2985" w:rsidTr="00905321">
              <w:trPr>
                <w:trHeight w:val="1180"/>
              </w:trPr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570*1700mm *60mm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1.0不锈钢板激光切割焊接、折弯造型、分色烤漆、文字图案UV印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停车场入口花圃</w:t>
                  </w:r>
                </w:p>
              </w:tc>
            </w:tr>
            <w:tr w:rsidR="00EA2985" w:rsidTr="00905321">
              <w:trPr>
                <w:trHeight w:val="1140"/>
              </w:trPr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690*1900mm *60mm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1.0不锈钢板激光切割焊接、烤</w:t>
                  </w: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副楼转角花圃</w:t>
                  </w:r>
                </w:p>
              </w:tc>
            </w:tr>
            <w:tr w:rsidR="00EA2985" w:rsidTr="00905321">
              <w:trPr>
                <w:trHeight w:val="1100"/>
              </w:trPr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500*700mm *10mm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1.0不锈钢板激光切割焊接、烤漆、文字图案UV印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副楼右侧转角</w:t>
                  </w:r>
                </w:p>
              </w:tc>
            </w:tr>
            <w:tr w:rsidR="00EA2985" w:rsidTr="00905321">
              <w:trPr>
                <w:trHeight w:val="1180"/>
              </w:trPr>
              <w:tc>
                <w:tcPr>
                  <w:tcW w:w="0" w:type="auto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楼层索引牌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610*1000mm *10mm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亚克力磨边烤漆、吸</w:t>
                  </w: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磁卡槽可更换</w:t>
                  </w:r>
                  <w:proofErr w:type="gramEnd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，文字图案UV印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主楼2个入口、</w:t>
                  </w:r>
                </w:p>
              </w:tc>
            </w:tr>
            <w:tr w:rsidR="00EA2985" w:rsidTr="00905321">
              <w:trPr>
                <w:trHeight w:val="1440"/>
              </w:trPr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1060*1300mm *500mm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1.0不锈钢板激光切割焊接、折弯造型、插卡</w:t>
                  </w: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卡槽内容</w:t>
                  </w:r>
                  <w:proofErr w:type="gramEnd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可更换、烤漆、文字图案UV印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副楼1个入口</w:t>
                  </w:r>
                </w:p>
              </w:tc>
            </w:tr>
            <w:tr w:rsidR="00EA2985" w:rsidTr="00905321">
              <w:trPr>
                <w:trHeight w:val="1100"/>
              </w:trPr>
              <w:tc>
                <w:tcPr>
                  <w:tcW w:w="0" w:type="auto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入口门牌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230*2200mm *10mm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1.0不锈钢板激光切割焊接、烤漆、文字图案UV印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主楼无偿献血入口、副楼1个入口</w:t>
                  </w:r>
                </w:p>
              </w:tc>
            </w:tr>
            <w:tr w:rsidR="00EA2985" w:rsidTr="00905321">
              <w:trPr>
                <w:trHeight w:val="1120"/>
              </w:trPr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230*2200mm *10mm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1.0不锈钢板激光切割焊接、烤漆、文字图案UV印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主楼电梯入口、司机班入口</w:t>
                  </w:r>
                </w:p>
              </w:tc>
            </w:tr>
            <w:tr w:rsidR="00EA2985" w:rsidTr="00905321">
              <w:trPr>
                <w:trHeight w:val="1160"/>
              </w:trPr>
              <w:tc>
                <w:tcPr>
                  <w:tcW w:w="0" w:type="auto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入口门牌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600*8000mm *50mm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1.0不锈钢板激光切割焊接、烤漆、文字图案UV印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献血者之家入口</w:t>
                  </w:r>
                </w:p>
              </w:tc>
            </w:tr>
            <w:tr w:rsidR="00EA2985" w:rsidTr="00905321">
              <w:trPr>
                <w:trHeight w:val="78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电梯</w:t>
                  </w: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内导视牌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1000*680mm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室内背胶车贴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主楼电梯2个，副楼电梯2个</w:t>
                  </w:r>
                </w:p>
              </w:tc>
            </w:tr>
            <w:tr w:rsidR="00EA2985" w:rsidTr="00905321">
              <w:trPr>
                <w:trHeight w:val="114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业务大楼右边</w:t>
                  </w: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电梯内导视面板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1000*680mm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透明亚</w:t>
                  </w: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克力板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主楼右侧电梯内1个亚克</w:t>
                  </w: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力面刮花</w:t>
                  </w:r>
                  <w:proofErr w:type="gramEnd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，需重新制作。</w:t>
                  </w:r>
                </w:p>
              </w:tc>
            </w:tr>
            <w:tr w:rsidR="00EA2985" w:rsidTr="00905321">
              <w:trPr>
                <w:trHeight w:val="106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主楼电梯外</w:t>
                  </w: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导视牌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8.35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㎡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350*795mm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室内背胶车贴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 xml:space="preserve">主楼16个，副楼14个，共30个 </w:t>
                  </w:r>
                </w:p>
              </w:tc>
            </w:tr>
            <w:tr w:rsidR="00EA2985" w:rsidTr="00905321">
              <w:trPr>
                <w:trHeight w:val="84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主楼转角楼层分布图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1.935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㎡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1395*1030mm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室内背胶车贴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 xml:space="preserve">主楼电梯入口转角1张  </w:t>
                  </w:r>
                </w:p>
              </w:tc>
            </w:tr>
            <w:tr w:rsidR="00EA2985" w:rsidTr="00905321">
              <w:trPr>
                <w:trHeight w:val="94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科室门牌号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101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230*110mm *3mm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亚克力磨边烤漆、文字图案UV印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主楼、副楼、球馆共101个门牌</w:t>
                  </w:r>
                </w:p>
              </w:tc>
            </w:tr>
            <w:tr w:rsidR="00EA2985" w:rsidTr="00905321">
              <w:trPr>
                <w:trHeight w:val="86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主楼大厅内指引牌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㎡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1000*610mm *12mm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亚克力磨边烤漆、文字图案UV印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大厅内有多功能区，指引</w:t>
                  </w: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献血路</w:t>
                  </w:r>
                  <w:proofErr w:type="gramEnd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劲。</w:t>
                  </w:r>
                </w:p>
              </w:tc>
            </w:tr>
            <w:tr w:rsidR="00EA2985" w:rsidTr="00905321">
              <w:trPr>
                <w:trHeight w:val="88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副楼各楼层指引牌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1000*610mm *12mm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亚克力磨边烤漆、文字图案UV印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副楼电梯出来没有方向指示牌。</w:t>
                  </w:r>
                </w:p>
              </w:tc>
            </w:tr>
            <w:tr w:rsidR="00EA2985" w:rsidTr="00905321">
              <w:trPr>
                <w:trHeight w:val="84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主楼各楼层指引牌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1400*230mm *12mm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亚克力磨边烤漆、文字图案UV印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主楼电梯出来没有方向指示牌。</w:t>
                  </w:r>
                </w:p>
              </w:tc>
            </w:tr>
            <w:tr w:rsidR="00EA2985" w:rsidTr="00905321">
              <w:trPr>
                <w:trHeight w:val="78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卫生间引导牌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31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120*240mm *3mm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亚克力磨边烤漆、文字图案UV印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主楼19个，副楼12个</w:t>
                  </w:r>
                </w:p>
              </w:tc>
            </w:tr>
            <w:tr w:rsidR="00EA2985" w:rsidTr="00905321">
              <w:trPr>
                <w:trHeight w:val="66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卫生间总标识牌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19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150*240mm *3mm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亚克力磨边烤漆、文字图案UV印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主楼19个</w:t>
                  </w:r>
                </w:p>
              </w:tc>
            </w:tr>
            <w:tr w:rsidR="00EA2985" w:rsidTr="00905321">
              <w:trPr>
                <w:trHeight w:val="144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卫生间男女分间标识牌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83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240*110mm *3mm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亚克力磨边烤漆、文字图案UV印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主楼、大厅一楼、机采二楼，科普3楼共57个，副楼24个，球馆2个，共83个。</w:t>
                  </w:r>
                </w:p>
              </w:tc>
            </w:tr>
            <w:tr w:rsidR="00EA2985" w:rsidTr="00905321">
              <w:trPr>
                <w:trHeight w:val="2085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卫生间功能区域分布使用说明图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14.4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㎡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800*360mm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室内背胶车贴 含安装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一个卫生间1张，主楼19个卫生间，19张；副楼24个卫生间加实验室一个，共25个，需25张。共需44张，预留6张，共50。</w:t>
                  </w:r>
                </w:p>
              </w:tc>
            </w:tr>
            <w:tr w:rsidR="00EA2985" w:rsidTr="00905321">
              <w:trPr>
                <w:trHeight w:val="171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保洁物品摆放处标识牌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46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个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200-600mm/</w:t>
                  </w: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个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5厘亚克力UV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主副楼共43个卫生间，加地下停车场1个，晾晒区2个（其中1个是晾晒标识），共46个。</w:t>
                  </w:r>
                </w:p>
              </w:tc>
            </w:tr>
            <w:tr w:rsidR="00EA2985" w:rsidTr="00905321">
              <w:trPr>
                <w:trHeight w:val="144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毛巾拖把类标识贴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bCs/>
                      <w:color w:val="000000"/>
                      <w:kern w:val="0"/>
                      <w:szCs w:val="21"/>
                    </w:rPr>
                    <w:t>1290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bCs/>
                      <w:color w:val="000000"/>
                      <w:kern w:val="0"/>
                      <w:szCs w:val="21"/>
                    </w:rPr>
                    <w:t>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bCs/>
                      <w:color w:val="000000"/>
                      <w:kern w:val="0"/>
                      <w:szCs w:val="21"/>
                    </w:rPr>
                    <w:t>60*25mm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bCs/>
                      <w:color w:val="000000"/>
                      <w:kern w:val="0"/>
                      <w:szCs w:val="21"/>
                    </w:rPr>
                    <w:t>室内背胶车贴 不含安装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主副楼共43个卫生间，每个约30个，共1290个。色彩按我方提供规</w:t>
                  </w: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范。</w:t>
                  </w:r>
                </w:p>
              </w:tc>
            </w:tr>
            <w:tr w:rsidR="00EA2985" w:rsidTr="00905321"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如厕文明宣传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430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200*70mm *3mm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亚克力磨边烤漆、文字图案UV印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主副楼共43个卫生间，每个约10个，共430个.（有关节约用水，用纸，小心地滑（稍大，醒目）、便后冲水、记得携带物品等温馨提示）</w:t>
                  </w:r>
                </w:p>
              </w:tc>
            </w:tr>
            <w:tr w:rsidR="00EA2985" w:rsidTr="00905321">
              <w:trPr>
                <w:trHeight w:val="144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禁烟标识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300*360mm *1mm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PVC 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主楼16个，副楼12个，预留72个备用，共100个。禁烟标识按我方提供规范。</w:t>
                  </w:r>
                </w:p>
              </w:tc>
            </w:tr>
            <w:tr w:rsidR="00EA2985" w:rsidTr="00905321">
              <w:trPr>
                <w:trHeight w:val="46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地下停车场标识牌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5.6*0.8m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铝板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地下停车场入口处</w:t>
                  </w:r>
                </w:p>
              </w:tc>
            </w:tr>
            <w:tr w:rsidR="00EA2985" w:rsidTr="00905321">
              <w:trPr>
                <w:trHeight w:val="68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电梯标识号牌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个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直径15-20CM,圆形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亚克力磨边烤漆、文字图案UV印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主楼、副楼各2个电梯，共4个。</w:t>
                  </w:r>
                </w:p>
              </w:tc>
            </w:tr>
            <w:tr w:rsidR="00EA2985" w:rsidTr="00905321">
              <w:trPr>
                <w:trHeight w:val="201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其他指引牌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400*600mm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亚克力磨边烤漆、文字图案UV印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（</w:t>
                  </w:r>
                  <w:proofErr w:type="gramStart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副楼负一</w:t>
                  </w:r>
                  <w:proofErr w:type="gramEnd"/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楼电梯入口指示牌2张；负二楼电梯入口指示牌2张；主楼负一楼入口2张，主楼负一楼出口1张，球馆标识，其他补漏等等。</w:t>
                  </w:r>
                </w:p>
              </w:tc>
            </w:tr>
            <w:tr w:rsidR="00EA2985" w:rsidTr="00905321">
              <w:trPr>
                <w:trHeight w:val="72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lastRenderedPageBreak/>
                    <w:t>业务大楼入口      功能图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700*1000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户外背胶车贴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:rsidR="00EA2985" w:rsidTr="00905321">
              <w:trPr>
                <w:trHeight w:val="66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警示语：“禁止攀爬、高空抛物”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65*400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车贴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:rsidR="00EA2985" w:rsidTr="00905321">
              <w:trPr>
                <w:trHeight w:val="66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警示语：“小心台阶”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130*280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车贴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:rsidR="00EA2985" w:rsidTr="00905321">
              <w:trPr>
                <w:trHeight w:val="660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电梯轿厢地垫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张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3平方-3.5平方，厚3cm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（仿大理石耐磨防水）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EA2985" w:rsidRDefault="00EA2985" w:rsidP="00905321">
                  <w:pPr>
                    <w:widowControl/>
                    <w:spacing w:line="320" w:lineRule="exact"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主楼2张，副楼2张</w:t>
                  </w:r>
                </w:p>
              </w:tc>
            </w:tr>
          </w:tbl>
          <w:p w:rsidR="00EA2985" w:rsidRDefault="00EA2985" w:rsidP="00905321">
            <w:pPr>
              <w:pStyle w:val="a4"/>
              <w:rPr>
                <w:b/>
                <w:szCs w:val="21"/>
              </w:rPr>
            </w:pPr>
            <w:r>
              <w:rPr>
                <w:rFonts w:hint="eastAsia"/>
                <w:b/>
              </w:rPr>
              <w:t>★</w:t>
            </w:r>
            <w:r>
              <w:rPr>
                <w:rFonts w:hint="eastAsia"/>
                <w:b/>
                <w:szCs w:val="21"/>
              </w:rPr>
              <w:t>三、服务要求：</w:t>
            </w:r>
          </w:p>
          <w:p w:rsidR="00EA2985" w:rsidRDefault="00EA2985" w:rsidP="00905321">
            <w:pPr>
              <w:pStyle w:val="a4"/>
              <w:ind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、根据采购人提供的</w:t>
            </w:r>
            <w:proofErr w:type="gramStart"/>
            <w:r>
              <w:rPr>
                <w:rFonts w:hint="eastAsia"/>
                <w:szCs w:val="21"/>
              </w:rPr>
              <w:t>邕小献</w:t>
            </w:r>
            <w:proofErr w:type="gramEnd"/>
            <w:r>
              <w:rPr>
                <w:rFonts w:hint="eastAsia"/>
                <w:szCs w:val="21"/>
              </w:rPr>
              <w:t>IP</w:t>
            </w:r>
            <w:r>
              <w:rPr>
                <w:rFonts w:hint="eastAsia"/>
                <w:szCs w:val="21"/>
              </w:rPr>
              <w:t>形象及南宁中心血站</w:t>
            </w:r>
            <w:r>
              <w:rPr>
                <w:rFonts w:hint="eastAsia"/>
                <w:szCs w:val="21"/>
              </w:rPr>
              <w:t>Logo</w:t>
            </w:r>
            <w:r>
              <w:rPr>
                <w:rFonts w:hint="eastAsia"/>
                <w:szCs w:val="21"/>
              </w:rPr>
              <w:t>，设计相应的</w:t>
            </w:r>
            <w:proofErr w:type="gramStart"/>
            <w:r>
              <w:rPr>
                <w:rFonts w:hint="eastAsia"/>
                <w:szCs w:val="21"/>
              </w:rPr>
              <w:t>导视牌图稿</w:t>
            </w:r>
            <w:proofErr w:type="gramEnd"/>
            <w:r>
              <w:rPr>
                <w:rFonts w:hint="eastAsia"/>
                <w:szCs w:val="21"/>
              </w:rPr>
              <w:t>，要求提供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种设计方案，用于采购评选，最终设计图稿须经与采购人沟通后确认。</w:t>
            </w:r>
          </w:p>
          <w:p w:rsidR="00EA2985" w:rsidRDefault="00EA2985" w:rsidP="00905321">
            <w:pPr>
              <w:pStyle w:val="a4"/>
              <w:ind w:firstLine="210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邕小献</w:t>
            </w:r>
            <w:proofErr w:type="gramEnd"/>
            <w:r>
              <w:rPr>
                <w:rFonts w:hint="eastAsia"/>
                <w:szCs w:val="21"/>
              </w:rPr>
              <w:t>IP</w:t>
            </w:r>
            <w:r>
              <w:rPr>
                <w:rFonts w:hint="eastAsia"/>
                <w:szCs w:val="21"/>
              </w:rPr>
              <w:t>形象：</w:t>
            </w:r>
          </w:p>
          <w:p w:rsidR="00EA2985" w:rsidRDefault="00EA2985" w:rsidP="00905321">
            <w:pPr>
              <w:pStyle w:val="a4"/>
              <w:ind w:firstLine="210"/>
              <w:rPr>
                <w:szCs w:val="21"/>
              </w:rPr>
            </w:pPr>
          </w:p>
          <w:p w:rsidR="00EA2985" w:rsidRDefault="00EA2985" w:rsidP="00905321">
            <w:pPr>
              <w:pStyle w:val="a4"/>
              <w:ind w:firstLine="210"/>
              <w:rPr>
                <w:szCs w:val="21"/>
              </w:rPr>
            </w:pPr>
            <w:r>
              <w:rPr>
                <w:noProof/>
              </w:rPr>
              <w:drawing>
                <wp:inline distT="0" distB="0" distL="114300" distR="114300" wp14:anchorId="045B9B88" wp14:editId="496A763D">
                  <wp:extent cx="560705" cy="733425"/>
                  <wp:effectExtent l="0" t="0" r="0" b="0"/>
                  <wp:docPr id="16" name="图片 16" descr="广西血滴宝宝朱瑾花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广西血滴宝宝朱瑾花logo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14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096" cy="738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1446E717" wp14:editId="7F1C2A87">
                  <wp:extent cx="513715" cy="761365"/>
                  <wp:effectExtent l="0" t="0" r="635" b="635"/>
                  <wp:docPr id="10" name="图片 10" descr="血滴宝宝0419去虛線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血滴宝宝0419去虛線_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36230" t="55294" r="44514" b="89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715" cy="76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769880B0" wp14:editId="538DE5AF">
                  <wp:extent cx="569595" cy="732790"/>
                  <wp:effectExtent l="0" t="0" r="1905" b="10160"/>
                  <wp:docPr id="11" name="图片 11" descr="血滴宝宝0419去虛線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血滴宝宝0419去虛線_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35841" t="55477" r="42130" b="88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595" cy="732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05B14D42" wp14:editId="7DED98EA">
                  <wp:extent cx="501015" cy="736600"/>
                  <wp:effectExtent l="0" t="0" r="13335" b="6350"/>
                  <wp:docPr id="12" name="图片 12" descr="血滴宝宝0419去虛線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血滴宝宝0419去虛線_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38563" t="54848" r="41995" b="92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015" cy="73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1F105533" wp14:editId="50A159AC">
                  <wp:extent cx="544830" cy="728980"/>
                  <wp:effectExtent l="0" t="0" r="7620" b="13970"/>
                  <wp:docPr id="13" name="图片 13" descr="血滴宝宝0419去虛線_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血滴宝宝0419去虛線_5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38181" t="54997" r="40615" b="94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30" cy="728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58F9F4A6" wp14:editId="082B63FE">
                  <wp:extent cx="580390" cy="771525"/>
                  <wp:effectExtent l="0" t="0" r="0" b="0"/>
                  <wp:docPr id="14" name="图片 14" descr="广西血滴宝宝final_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广西血滴宝宝final_1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b="108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338" cy="7777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03A7B908" wp14:editId="54720C65">
                  <wp:extent cx="752475" cy="764540"/>
                  <wp:effectExtent l="0" t="0" r="9525" b="16510"/>
                  <wp:docPr id="1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3013" r="24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6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36526A24" wp14:editId="12BEACB1">
                  <wp:extent cx="585470" cy="800100"/>
                  <wp:effectExtent l="0" t="0" r="5080" b="0"/>
                  <wp:docPr id="9" name="图片 9" descr="血滴宝宝0419去虛線_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血滴宝宝0419去虛線_1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39111" t="55951" r="40260" b="87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508" cy="807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37F3ABF6" wp14:editId="1A18D5E9">
                  <wp:extent cx="642620" cy="800100"/>
                  <wp:effectExtent l="0" t="0" r="5080" b="0"/>
                  <wp:docPr id="8" name="图片 8" descr="血滴宝宝0419去虛線_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血滴宝宝0419去虛線_1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38377" t="55739" r="38276" b="78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246" cy="800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45D30171" wp14:editId="4AEB35ED">
                  <wp:extent cx="661670" cy="790575"/>
                  <wp:effectExtent l="0" t="0" r="5080" b="0"/>
                  <wp:docPr id="6" name="图片 6" descr="血滴宝宝0419去虛線_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血滴宝宝0419去虛線_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35131" t="54426" r="40609" b="92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8" cy="795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114300" distR="114300" wp14:anchorId="3C8091D3" wp14:editId="2B67257E">
                  <wp:extent cx="595630" cy="781050"/>
                  <wp:effectExtent l="0" t="0" r="0" b="0"/>
                  <wp:docPr id="15" name="图片 15" descr="世界献血者日邕小献（手指已修改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世界献血者日邕小献（手指已修改）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36482" t="55490" r="41289" b="80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278" cy="787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F162472" wp14:editId="7F8102CD">
                  <wp:extent cx="730250" cy="828675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829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3556710" wp14:editId="4E5F9C91">
                  <wp:extent cx="767715" cy="857250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72" cy="859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50632A7" wp14:editId="19D2118E">
                  <wp:extent cx="889000" cy="838200"/>
                  <wp:effectExtent l="0" t="0" r="635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147" cy="841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AF822BE" wp14:editId="0C59A8AC">
                  <wp:extent cx="666750" cy="881380"/>
                  <wp:effectExtent l="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881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6A87332" wp14:editId="67584584">
                  <wp:extent cx="671195" cy="895350"/>
                  <wp:effectExtent l="0" t="0" r="0" b="0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717" cy="900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406FB890" wp14:editId="19083D76">
                  <wp:extent cx="740410" cy="809625"/>
                  <wp:effectExtent l="0" t="0" r="2540" b="0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167" cy="812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C2AA6D7" wp14:editId="3B4F712E">
                  <wp:extent cx="700405" cy="809625"/>
                  <wp:effectExtent l="0" t="0" r="4445" b="0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898" cy="809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A2985" w:rsidRDefault="00EA2985" w:rsidP="00905321">
            <w:pPr>
              <w:pStyle w:val="a4"/>
              <w:ind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南宁中心血站</w:t>
            </w:r>
            <w:r>
              <w:rPr>
                <w:rFonts w:hint="eastAsia"/>
                <w:szCs w:val="21"/>
              </w:rPr>
              <w:t>Logo</w:t>
            </w:r>
            <w:r>
              <w:rPr>
                <w:rFonts w:hint="eastAsia"/>
                <w:szCs w:val="21"/>
              </w:rPr>
              <w:t>：</w:t>
            </w:r>
          </w:p>
          <w:p w:rsidR="00EA2985" w:rsidRDefault="00EA2985" w:rsidP="00905321">
            <w:pPr>
              <w:pStyle w:val="a4"/>
              <w:ind w:firstLine="210"/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inline distT="0" distB="0" distL="0" distR="0" wp14:anchorId="71B5BAEA" wp14:editId="63D08E9A">
                  <wp:extent cx="3657600" cy="909320"/>
                  <wp:effectExtent l="0" t="0" r="0" b="5080"/>
                  <wp:docPr id="23" name="图片 23" descr="C:\Users\dell\AppData\Local\Temp\WeChat Files\f6f46a4788c11143871728b9e2830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:\Users\dell\AppData\Local\Temp\WeChat Files\f6f46a4788c11143871728b9e28308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5147" cy="911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2985" w:rsidRDefault="00EA2985" w:rsidP="00905321">
            <w:pPr>
              <w:pStyle w:val="a4"/>
              <w:ind w:firstLine="210"/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、采购人确认的最终设计图稿的各类型的</w:t>
            </w:r>
            <w:proofErr w:type="gramStart"/>
            <w:r>
              <w:rPr>
                <w:rFonts w:hint="eastAsia"/>
                <w:szCs w:val="21"/>
              </w:rPr>
              <w:t>导视牌的</w:t>
            </w:r>
            <w:proofErr w:type="gramEnd"/>
            <w:r>
              <w:rPr>
                <w:rFonts w:hint="eastAsia"/>
                <w:szCs w:val="21"/>
              </w:rPr>
              <w:t>尺寸与采购需求中的尺寸有细微差别时，以经采购人确认后的设计稿尺寸为准，并应</w:t>
            </w:r>
            <w:r>
              <w:rPr>
                <w:rFonts w:hint="eastAsia"/>
              </w:rPr>
              <w:t>按最终设计图</w:t>
            </w:r>
            <w:proofErr w:type="gramStart"/>
            <w:r>
              <w:rPr>
                <w:rFonts w:hint="eastAsia"/>
              </w:rPr>
              <w:t>稿要求</w:t>
            </w:r>
            <w:proofErr w:type="gramEnd"/>
            <w:r>
              <w:rPr>
                <w:rFonts w:hint="eastAsia"/>
              </w:rPr>
              <w:t>进行设计制作安装。</w:t>
            </w:r>
          </w:p>
          <w:p w:rsidR="00EA2985" w:rsidRDefault="00EA2985" w:rsidP="00905321">
            <w:pPr>
              <w:pStyle w:val="a4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、除了用于</w:t>
            </w:r>
            <w:proofErr w:type="gramStart"/>
            <w:r>
              <w:rPr>
                <w:rFonts w:hint="eastAsia"/>
              </w:rPr>
              <w:t>本服务</w:t>
            </w:r>
            <w:proofErr w:type="gramEnd"/>
            <w:r>
              <w:rPr>
                <w:rFonts w:hint="eastAsia"/>
              </w:rPr>
              <w:t>项目的</w:t>
            </w:r>
            <w:proofErr w:type="gramStart"/>
            <w:r>
              <w:rPr>
                <w:rFonts w:hint="eastAsia"/>
              </w:rPr>
              <w:t>导视牌设计</w:t>
            </w:r>
            <w:proofErr w:type="gramEnd"/>
            <w:r>
              <w:rPr>
                <w:rFonts w:hint="eastAsia"/>
              </w:rPr>
              <w:t>，未经采购人同意，任何人不得将采购人提供的</w:t>
            </w:r>
            <w:proofErr w:type="gramStart"/>
            <w:r>
              <w:rPr>
                <w:rFonts w:hint="eastAsia"/>
              </w:rPr>
              <w:t>邕小献</w:t>
            </w:r>
            <w:proofErr w:type="gramEnd"/>
            <w:r>
              <w:rPr>
                <w:rFonts w:hint="eastAsia"/>
              </w:rPr>
              <w:t>IP</w:t>
            </w:r>
            <w:r>
              <w:rPr>
                <w:rFonts w:hint="eastAsia"/>
              </w:rPr>
              <w:t>形象及南宁中心血站</w:t>
            </w:r>
            <w:r>
              <w:rPr>
                <w:rFonts w:hint="eastAsia"/>
              </w:rPr>
              <w:t>logo</w:t>
            </w:r>
            <w:r>
              <w:rPr>
                <w:rFonts w:hint="eastAsia"/>
              </w:rPr>
              <w:t>用于其他。</w:t>
            </w:r>
          </w:p>
          <w:p w:rsidR="00EA2985" w:rsidRDefault="00EA2985" w:rsidP="00905321">
            <w:pPr>
              <w:pStyle w:val="a4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b/>
                <w:szCs w:val="21"/>
              </w:rPr>
              <w:t>批量制作导视牌、标识之前，采购人可根据实际需求调整导视牌、标识类型的数量，并根据最终调整后数量进行结算，最终结算金额不超过合同总额。</w:t>
            </w:r>
          </w:p>
        </w:tc>
      </w:tr>
      <w:tr w:rsidR="00EA2985" w:rsidTr="00905321">
        <w:trPr>
          <w:trHeight w:val="616"/>
          <w:jc w:val="center"/>
        </w:trPr>
        <w:tc>
          <w:tcPr>
            <w:tcW w:w="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A2985" w:rsidRDefault="00EA2985" w:rsidP="00905321">
            <w:pPr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lastRenderedPageBreak/>
              <w:t>商务条款</w:t>
            </w:r>
          </w:p>
        </w:tc>
        <w:tc>
          <w:tcPr>
            <w:tcW w:w="8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985" w:rsidRDefault="00EA2985" w:rsidP="00905321">
            <w:pPr>
              <w:pStyle w:val="a4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一、合同签订期：自成交结果公告发出之日起</w:t>
            </w: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个工作日内。</w:t>
            </w:r>
            <w:r>
              <w:rPr>
                <w:rFonts w:hint="eastAsia"/>
                <w:szCs w:val="21"/>
              </w:rPr>
              <w:t xml:space="preserve">                                   </w:t>
            </w:r>
          </w:p>
          <w:p w:rsidR="00EA2985" w:rsidRDefault="00EA2985" w:rsidP="00905321">
            <w:pPr>
              <w:pStyle w:val="a4"/>
              <w:spacing w:line="240" w:lineRule="exact"/>
              <w:rPr>
                <w:szCs w:val="21"/>
              </w:rPr>
            </w:pPr>
            <w:r>
              <w:rPr>
                <w:rFonts w:hint="eastAsia"/>
                <w:b/>
              </w:rPr>
              <w:t>★</w:t>
            </w:r>
            <w:r>
              <w:rPr>
                <w:rFonts w:hint="eastAsia"/>
                <w:szCs w:val="21"/>
              </w:rPr>
              <w:t>二、提交服务成果时间：采购人发出需求后，</w:t>
            </w: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个工作日内完成最终设计图稿；确定最终设计图稿后，</w:t>
            </w: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日内完成制作安装。</w:t>
            </w:r>
          </w:p>
          <w:p w:rsidR="00EA2985" w:rsidRDefault="00EA2985" w:rsidP="00905321">
            <w:pPr>
              <w:pStyle w:val="a4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三、提交服务成果地点：南宁中心血站及采购人指定地点。</w:t>
            </w:r>
            <w:r>
              <w:rPr>
                <w:rFonts w:hint="eastAsia"/>
                <w:szCs w:val="21"/>
              </w:rPr>
              <w:t xml:space="preserve">    </w:t>
            </w:r>
          </w:p>
          <w:p w:rsidR="00EA2985" w:rsidRDefault="00EA2985" w:rsidP="00905321">
            <w:pPr>
              <w:pStyle w:val="a4"/>
              <w:spacing w:line="240" w:lineRule="exact"/>
              <w:rPr>
                <w:szCs w:val="21"/>
              </w:rPr>
            </w:pPr>
            <w:r>
              <w:rPr>
                <w:rFonts w:hint="eastAsia"/>
                <w:b/>
              </w:rPr>
              <w:t>★</w:t>
            </w:r>
            <w:r>
              <w:rPr>
                <w:rFonts w:hint="eastAsia"/>
                <w:szCs w:val="21"/>
              </w:rPr>
              <w:t>四、售后服务要求：</w:t>
            </w:r>
            <w:r>
              <w:rPr>
                <w:rFonts w:hint="eastAsia"/>
                <w:szCs w:val="21"/>
              </w:rPr>
              <w:t xml:space="preserve">                                                                    </w:t>
            </w:r>
          </w:p>
          <w:p w:rsidR="00EA2985" w:rsidRDefault="00EA2985" w:rsidP="00905321">
            <w:pPr>
              <w:pStyle w:val="a4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、质保期：</w:t>
            </w:r>
            <w:proofErr w:type="gramStart"/>
            <w:r>
              <w:rPr>
                <w:rFonts w:hint="eastAsia"/>
                <w:szCs w:val="21"/>
              </w:rPr>
              <w:t>自服务</w:t>
            </w:r>
            <w:proofErr w:type="gramEnd"/>
            <w:r>
              <w:rPr>
                <w:rFonts w:hint="eastAsia"/>
                <w:szCs w:val="21"/>
              </w:rPr>
              <w:t>验收合格之日起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年内。</w:t>
            </w:r>
          </w:p>
          <w:p w:rsidR="00EA2985" w:rsidRDefault="00EA2985" w:rsidP="00905321">
            <w:pPr>
              <w:pStyle w:val="a4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、处理问题响应时间：接到采购人修改意见后</w:t>
            </w:r>
            <w:r>
              <w:rPr>
                <w:rFonts w:hint="eastAsia"/>
                <w:szCs w:val="21"/>
              </w:rPr>
              <w:t xml:space="preserve"> 1</w:t>
            </w:r>
            <w:r>
              <w:rPr>
                <w:rFonts w:hint="eastAsia"/>
                <w:szCs w:val="21"/>
              </w:rPr>
              <w:t>小时内进行响应。</w:t>
            </w:r>
            <w:r>
              <w:rPr>
                <w:rFonts w:hint="eastAsia"/>
                <w:szCs w:val="21"/>
              </w:rPr>
              <w:t xml:space="preserve">       </w:t>
            </w:r>
          </w:p>
          <w:p w:rsidR="00EA2985" w:rsidRDefault="00EA2985" w:rsidP="00905321">
            <w:pPr>
              <w:pStyle w:val="a4"/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五、其他要求：</w:t>
            </w:r>
            <w:r>
              <w:rPr>
                <w:rFonts w:hint="eastAsia"/>
                <w:szCs w:val="21"/>
              </w:rPr>
              <w:t xml:space="preserve">                                                                       </w:t>
            </w:r>
          </w:p>
          <w:p w:rsidR="00EA2985" w:rsidRDefault="00EA2985" w:rsidP="00905321">
            <w:pPr>
              <w:pStyle w:val="a4"/>
              <w:spacing w:line="240" w:lineRule="exact"/>
              <w:rPr>
                <w:szCs w:val="21"/>
              </w:rPr>
            </w:pPr>
            <w:r>
              <w:rPr>
                <w:rFonts w:hint="eastAsia"/>
                <w:b/>
              </w:rPr>
              <w:t>★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、报价必须</w:t>
            </w:r>
            <w:proofErr w:type="gramStart"/>
            <w:r>
              <w:rPr>
                <w:rFonts w:hint="eastAsia"/>
                <w:szCs w:val="21"/>
              </w:rPr>
              <w:t>含以下</w:t>
            </w:r>
            <w:proofErr w:type="gramEnd"/>
            <w:r>
              <w:rPr>
                <w:rFonts w:hint="eastAsia"/>
                <w:szCs w:val="21"/>
              </w:rPr>
              <w:t>部分，包括：</w:t>
            </w:r>
          </w:p>
          <w:p w:rsidR="00EA2985" w:rsidRDefault="00EA2985" w:rsidP="00905321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）服务的价格；</w:t>
            </w:r>
          </w:p>
          <w:p w:rsidR="00EA2985" w:rsidRDefault="00EA2985" w:rsidP="00905321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）服务所需材料、标准附件配件、备品备件、专用工具的价格；</w:t>
            </w:r>
          </w:p>
          <w:p w:rsidR="00EA2985" w:rsidRDefault="00EA2985" w:rsidP="00905321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）运输、装卸、技术支持、售后服务等费用；</w:t>
            </w:r>
          </w:p>
          <w:p w:rsidR="00EA2985" w:rsidRDefault="00EA2985" w:rsidP="00905321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）必要的保险费用和各项税费；</w:t>
            </w:r>
          </w:p>
          <w:p w:rsidR="00EA2985" w:rsidRDefault="00EA2985" w:rsidP="00905321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）设计费、安装费、人工费、交通费等所有费用。</w:t>
            </w:r>
          </w:p>
          <w:p w:rsidR="00EA2985" w:rsidRDefault="00EA2985" w:rsidP="00905321">
            <w:pPr>
              <w:pStyle w:val="a4"/>
              <w:rPr>
                <w:szCs w:val="21"/>
              </w:rPr>
            </w:pPr>
            <w:r>
              <w:rPr>
                <w:rFonts w:hint="eastAsia"/>
                <w:b/>
              </w:rPr>
              <w:t>★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、付款方式：据实结算，成交供应商提交服务成果并验收合格后，按照具体完成的服务内容单价</w:t>
            </w:r>
            <w:r>
              <w:rPr>
                <w:rFonts w:hint="eastAsia"/>
                <w:szCs w:val="21"/>
              </w:rPr>
              <w:t>*</w:t>
            </w:r>
            <w:r>
              <w:rPr>
                <w:rFonts w:hint="eastAsia"/>
                <w:szCs w:val="21"/>
              </w:rPr>
              <w:t>数量进行结算，最终支付金额不超过合同金额（付款前成交供应商须提供等额合</w:t>
            </w:r>
            <w:proofErr w:type="gramStart"/>
            <w:r>
              <w:rPr>
                <w:rFonts w:hint="eastAsia"/>
                <w:szCs w:val="21"/>
              </w:rPr>
              <w:t>规</w:t>
            </w:r>
            <w:proofErr w:type="gramEnd"/>
            <w:r>
              <w:rPr>
                <w:rFonts w:hint="eastAsia"/>
                <w:szCs w:val="21"/>
              </w:rPr>
              <w:t>的增值税发票）。</w:t>
            </w:r>
          </w:p>
          <w:p w:rsidR="00EA2985" w:rsidRDefault="00EA2985" w:rsidP="00905321">
            <w:pPr>
              <w:pStyle w:val="a4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、成交供应商根据采购人提供的设计素材，与采购人进行充分沟通，出具相应设计效果图，</w:t>
            </w:r>
            <w:r>
              <w:rPr>
                <w:rFonts w:hint="eastAsia"/>
                <w:szCs w:val="21"/>
              </w:rPr>
              <w:lastRenderedPageBreak/>
              <w:t>经采购人确认最终设计图稿后再进行制作安装。</w:t>
            </w:r>
          </w:p>
          <w:p w:rsidR="00EA2985" w:rsidRDefault="00EA2985" w:rsidP="00905321">
            <w:pPr>
              <w:pStyle w:val="a4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  <w:r>
              <w:rPr>
                <w:rFonts w:hint="eastAsia"/>
                <w:szCs w:val="21"/>
              </w:rPr>
              <w:t>、成交供应商未按采购文件中《采购需求一览表》中的内容提供服务或服务未达标准的，采购人可解除本合同，产生的相关费用</w:t>
            </w:r>
            <w:proofErr w:type="gramStart"/>
            <w:r>
              <w:rPr>
                <w:rFonts w:hint="eastAsia"/>
                <w:szCs w:val="21"/>
              </w:rPr>
              <w:t>由成交</w:t>
            </w:r>
            <w:proofErr w:type="gramEnd"/>
            <w:r>
              <w:rPr>
                <w:rFonts w:hint="eastAsia"/>
                <w:szCs w:val="21"/>
              </w:rPr>
              <w:t>供应商承担，同时采购人可追究其相关违约责任。</w:t>
            </w:r>
          </w:p>
          <w:p w:rsidR="00EA2985" w:rsidRDefault="00EA2985" w:rsidP="00905321">
            <w:pPr>
              <w:pStyle w:val="a4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、采购人提出修改意见，成交供应商不重视，并连续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次或累计</w:t>
            </w: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次未按要求及时响应的，采购人可解除本合同，产生的相关费用</w:t>
            </w:r>
            <w:proofErr w:type="gramStart"/>
            <w:r>
              <w:rPr>
                <w:rFonts w:hint="eastAsia"/>
                <w:szCs w:val="21"/>
              </w:rPr>
              <w:t>由成交</w:t>
            </w:r>
            <w:proofErr w:type="gramEnd"/>
            <w:r>
              <w:rPr>
                <w:rFonts w:hint="eastAsia"/>
                <w:szCs w:val="21"/>
              </w:rPr>
              <w:t>供应商承担，同时采购人可追究其相关违约责任。</w:t>
            </w:r>
          </w:p>
          <w:p w:rsidR="00EA2985" w:rsidRDefault="00EA2985" w:rsidP="00905321">
            <w:pPr>
              <w:pStyle w:val="a4"/>
              <w:rPr>
                <w:szCs w:val="21"/>
              </w:rPr>
            </w:pPr>
            <w:r>
              <w:rPr>
                <w:rFonts w:hint="eastAsia"/>
                <w:szCs w:val="21"/>
              </w:rPr>
              <w:t>★六、验收方法及标准：</w:t>
            </w:r>
          </w:p>
          <w:p w:rsidR="00EA2985" w:rsidRDefault="00EA2985" w:rsidP="00905321">
            <w:pPr>
              <w:pStyle w:val="a4"/>
              <w:ind w:firstLineChars="200" w:firstLine="420"/>
              <w:rPr>
                <w:rFonts w:ascii="宋体" w:hAnsi="宋体"/>
              </w:rPr>
            </w:pPr>
            <w:r>
              <w:rPr>
                <w:rFonts w:hint="eastAsia"/>
                <w:szCs w:val="21"/>
              </w:rPr>
              <w:t>提交最终服务成果时，采购人根据签订的合同及成交供应商响应的条款进行验收。达不到要求的不予验收，视为验收不合格；采购人提出整改意见后，成交供应商应在</w:t>
            </w: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个工作日内整改完毕，整改后还是达不到采购人要求的，采购人可解除本合同，产生的相关费用</w:t>
            </w:r>
            <w:proofErr w:type="gramStart"/>
            <w:r>
              <w:rPr>
                <w:rFonts w:hint="eastAsia"/>
                <w:szCs w:val="21"/>
              </w:rPr>
              <w:t>由成交</w:t>
            </w:r>
            <w:proofErr w:type="gramEnd"/>
            <w:r>
              <w:rPr>
                <w:rFonts w:hint="eastAsia"/>
                <w:szCs w:val="21"/>
              </w:rPr>
              <w:t>供应商承担，同时采购人可追究其相关违约责任。</w:t>
            </w:r>
            <w:r>
              <w:rPr>
                <w:rFonts w:hint="eastAsia"/>
              </w:rPr>
              <w:t xml:space="preserve">         </w:t>
            </w:r>
          </w:p>
        </w:tc>
      </w:tr>
    </w:tbl>
    <w:p w:rsidR="00E84144" w:rsidRPr="00EA2985" w:rsidRDefault="00E84144"/>
    <w:sectPr w:rsidR="00E84144" w:rsidRPr="00EA29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985"/>
    <w:rsid w:val="00E84144"/>
    <w:rsid w:val="00EA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EA2985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A298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nhideWhenUsed/>
    <w:qFormat/>
    <w:rsid w:val="00EA2985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qFormat/>
    <w:rsid w:val="00EA2985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EA2985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EA2985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EA2985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EA2985"/>
    <w:rPr>
      <w:rFonts w:ascii="Times New Roman" w:hAnsi="Times New Roman"/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EA2985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6">
    <w:name w:val="Balloon Text"/>
    <w:basedOn w:val="a"/>
    <w:link w:val="Char2"/>
    <w:uiPriority w:val="99"/>
    <w:semiHidden/>
    <w:unhideWhenUsed/>
    <w:rsid w:val="00EA2985"/>
    <w:rPr>
      <w:sz w:val="18"/>
      <w:szCs w:val="18"/>
    </w:rPr>
  </w:style>
  <w:style w:type="character" w:customStyle="1" w:styleId="Char2">
    <w:name w:val="批注框文本 Char"/>
    <w:basedOn w:val="a1"/>
    <w:link w:val="a6"/>
    <w:uiPriority w:val="99"/>
    <w:semiHidden/>
    <w:rsid w:val="00EA298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EA2985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A298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nhideWhenUsed/>
    <w:qFormat/>
    <w:rsid w:val="00EA2985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qFormat/>
    <w:rsid w:val="00EA2985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EA2985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EA2985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EA2985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EA2985"/>
    <w:rPr>
      <w:rFonts w:ascii="Times New Roman" w:hAnsi="Times New Roman"/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EA2985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6">
    <w:name w:val="Balloon Text"/>
    <w:basedOn w:val="a"/>
    <w:link w:val="Char2"/>
    <w:uiPriority w:val="99"/>
    <w:semiHidden/>
    <w:unhideWhenUsed/>
    <w:rsid w:val="00EA2985"/>
    <w:rPr>
      <w:sz w:val="18"/>
      <w:szCs w:val="18"/>
    </w:rPr>
  </w:style>
  <w:style w:type="character" w:customStyle="1" w:styleId="Char2">
    <w:name w:val="批注框文本 Char"/>
    <w:basedOn w:val="a1"/>
    <w:link w:val="a6"/>
    <w:uiPriority w:val="99"/>
    <w:semiHidden/>
    <w:rsid w:val="00EA298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tiff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546</Words>
  <Characters>3117</Characters>
  <Application>Microsoft Office Word</Application>
  <DocSecurity>0</DocSecurity>
  <Lines>25</Lines>
  <Paragraphs>7</Paragraphs>
  <ScaleCrop>false</ScaleCrop>
  <Company>dell</Company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2023-05-12T08:18:00Z</dcterms:created>
  <dcterms:modified xsi:type="dcterms:W3CDTF">2023-05-12T08:19:00Z</dcterms:modified>
</cp:coreProperties>
</file>