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1C5" w:rsidRDefault="00F351C5" w:rsidP="00F351C5">
      <w:pPr>
        <w:rPr>
          <w:rFonts w:ascii="仿宋" w:eastAsia="仿宋" w:hAnsi="仿宋"/>
          <w:sz w:val="30"/>
          <w:szCs w:val="30"/>
        </w:rPr>
      </w:pPr>
      <w:r>
        <w:rPr>
          <w:rFonts w:ascii="仿宋" w:eastAsia="仿宋" w:hAnsi="仿宋" w:hint="eastAsia"/>
          <w:sz w:val="30"/>
          <w:szCs w:val="30"/>
        </w:rPr>
        <w:t>附件1</w:t>
      </w:r>
    </w:p>
    <w:p w:rsidR="00F351C5" w:rsidRDefault="00F351C5" w:rsidP="00F351C5">
      <w:pPr>
        <w:pStyle w:val="4"/>
        <w:numPr>
          <w:ilvl w:val="3"/>
          <w:numId w:val="0"/>
        </w:numPr>
        <w:ind w:left="1077" w:firstLineChars="800" w:firstLine="2560"/>
        <w:rPr>
          <w:sz w:val="32"/>
          <w:szCs w:val="32"/>
        </w:rPr>
      </w:pPr>
      <w:r>
        <w:rPr>
          <w:rFonts w:hint="eastAsia"/>
          <w:sz w:val="32"/>
          <w:szCs w:val="32"/>
        </w:rPr>
        <w:t>采购需求一览表</w:t>
      </w:r>
      <w:bookmarkStart w:id="0" w:name="_GoBack"/>
      <w:bookmarkEnd w:id="0"/>
    </w:p>
    <w:p w:rsidR="00F351C5" w:rsidRDefault="00F351C5" w:rsidP="00F351C5">
      <w:pPr>
        <w:pStyle w:val="a5"/>
        <w:ind w:firstLineChars="100" w:firstLine="210"/>
        <w:rPr>
          <w:rFonts w:asciiTheme="minorEastAsia" w:hAnsiTheme="minorEastAsia" w:cstheme="minorEastAsia"/>
          <w:szCs w:val="21"/>
        </w:rPr>
      </w:pPr>
      <w:r>
        <w:rPr>
          <w:rFonts w:asciiTheme="minorEastAsia" w:hAnsiTheme="minorEastAsia" w:cstheme="minorEastAsia" w:hint="eastAsia"/>
          <w:szCs w:val="21"/>
        </w:rPr>
        <w:t xml:space="preserve"> 说明：</w:t>
      </w:r>
      <w:r>
        <w:rPr>
          <w:rFonts w:hAnsi="宋体" w:hint="eastAsia"/>
          <w:b/>
        </w:rPr>
        <w:t>本采购需求一览表中标注</w:t>
      </w:r>
      <w:r>
        <w:rPr>
          <w:rFonts w:hAnsi="宋体" w:hint="eastAsia"/>
          <w:szCs w:val="21"/>
        </w:rPr>
        <w:t>★</w:t>
      </w:r>
      <w:r>
        <w:rPr>
          <w:rFonts w:hAnsi="宋体" w:hint="eastAsia"/>
          <w:b/>
        </w:rPr>
        <w:t>号的内容为实质性要求和条件，供应商</w:t>
      </w:r>
      <w:r>
        <w:rPr>
          <w:rFonts w:hAnsi="宋体" w:cs="宋体" w:hint="eastAsia"/>
          <w:b/>
          <w:kern w:val="1"/>
          <w:szCs w:val="21"/>
        </w:rPr>
        <w:t>必须满足或优于，不满足或负偏离视为无效响应。</w:t>
      </w:r>
    </w:p>
    <w:tbl>
      <w:tblPr>
        <w:tblW w:w="1069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0"/>
        <w:gridCol w:w="1019"/>
        <w:gridCol w:w="897"/>
        <w:gridCol w:w="681"/>
        <w:gridCol w:w="6218"/>
        <w:gridCol w:w="1276"/>
      </w:tblGrid>
      <w:tr w:rsidR="00F351C5" w:rsidTr="00987D8B">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351C5" w:rsidRDefault="00F351C5" w:rsidP="00987D8B">
            <w:pPr>
              <w:jc w:val="center"/>
              <w:rPr>
                <w:rFonts w:ascii="宋体" w:hAnsi="宋体"/>
                <w:b/>
                <w:szCs w:val="21"/>
              </w:rPr>
            </w:pPr>
            <w:proofErr w:type="gramStart"/>
            <w:r>
              <w:rPr>
                <w:rFonts w:ascii="宋体" w:hAnsi="宋体" w:hint="eastAsia"/>
                <w:b/>
                <w:szCs w:val="21"/>
              </w:rPr>
              <w:t>项号</w:t>
            </w:r>
            <w:proofErr w:type="gramEnd"/>
          </w:p>
        </w:tc>
        <w:tc>
          <w:tcPr>
            <w:tcW w:w="1019"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jc w:val="center"/>
              <w:rPr>
                <w:rFonts w:ascii="宋体" w:hAnsi="宋体"/>
                <w:b/>
                <w:szCs w:val="21"/>
              </w:rPr>
            </w:pPr>
            <w:r>
              <w:rPr>
                <w:rFonts w:ascii="宋体" w:hAnsi="宋体" w:hint="eastAsia"/>
                <w:b/>
                <w:szCs w:val="21"/>
              </w:rPr>
              <w:t>货物名称</w:t>
            </w:r>
          </w:p>
        </w:tc>
        <w:tc>
          <w:tcPr>
            <w:tcW w:w="897"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jc w:val="center"/>
              <w:rPr>
                <w:rFonts w:ascii="宋体" w:hAnsi="宋体"/>
                <w:b/>
                <w:szCs w:val="21"/>
              </w:rPr>
            </w:pPr>
            <w:r>
              <w:rPr>
                <w:rFonts w:ascii="宋体" w:hAnsi="宋体" w:hint="eastAsia"/>
                <w:b/>
                <w:szCs w:val="21"/>
              </w:rPr>
              <w:t>数量</w:t>
            </w:r>
          </w:p>
        </w:tc>
        <w:tc>
          <w:tcPr>
            <w:tcW w:w="681"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jc w:val="center"/>
              <w:rPr>
                <w:rFonts w:ascii="宋体" w:hAnsi="宋体"/>
                <w:b/>
                <w:szCs w:val="21"/>
              </w:rPr>
            </w:pPr>
            <w:r>
              <w:rPr>
                <w:rFonts w:ascii="宋体" w:hAnsi="宋体" w:hint="eastAsia"/>
                <w:b/>
                <w:szCs w:val="21"/>
              </w:rPr>
              <w:t>单位</w:t>
            </w:r>
          </w:p>
        </w:tc>
        <w:tc>
          <w:tcPr>
            <w:tcW w:w="6218"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jc w:val="center"/>
              <w:rPr>
                <w:rFonts w:ascii="宋体" w:hAnsi="宋体"/>
                <w:b/>
                <w:szCs w:val="21"/>
              </w:rPr>
            </w:pPr>
            <w:r>
              <w:rPr>
                <w:rFonts w:ascii="宋体" w:hAnsi="宋体" w:hint="eastAsia"/>
                <w:b/>
                <w:szCs w:val="21"/>
              </w:rPr>
              <w:t>技术参数</w:t>
            </w:r>
          </w:p>
        </w:tc>
        <w:tc>
          <w:tcPr>
            <w:tcW w:w="1276"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jc w:val="center"/>
              <w:rPr>
                <w:rFonts w:ascii="宋体" w:hAnsi="宋体"/>
                <w:b/>
                <w:szCs w:val="21"/>
              </w:rPr>
            </w:pPr>
            <w:r>
              <w:rPr>
                <w:rFonts w:ascii="宋体" w:hAnsi="宋体" w:hint="eastAsia"/>
                <w:b/>
                <w:szCs w:val="21"/>
              </w:rPr>
              <w:t>分项预算合价（元）</w:t>
            </w:r>
          </w:p>
        </w:tc>
      </w:tr>
      <w:tr w:rsidR="00F351C5" w:rsidTr="00987D8B">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351C5" w:rsidRDefault="00F351C5" w:rsidP="00987D8B">
            <w:pPr>
              <w:jc w:val="center"/>
              <w:rPr>
                <w:rFonts w:asciiTheme="minorEastAsia" w:hAnsiTheme="minorEastAsia" w:cstheme="minorEastAsia"/>
                <w:szCs w:val="21"/>
              </w:rPr>
            </w:pPr>
            <w:r>
              <w:rPr>
                <w:rFonts w:asciiTheme="minorEastAsia" w:hAnsiTheme="minorEastAsia" w:cstheme="minorEastAsia" w:hint="eastAsia"/>
                <w:szCs w:val="21"/>
              </w:rPr>
              <w:t>1</w:t>
            </w:r>
          </w:p>
        </w:tc>
        <w:tc>
          <w:tcPr>
            <w:tcW w:w="1019"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定制小礼品袋</w:t>
            </w:r>
          </w:p>
        </w:tc>
        <w:tc>
          <w:tcPr>
            <w:tcW w:w="897"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200000</w:t>
            </w:r>
          </w:p>
        </w:tc>
        <w:tc>
          <w:tcPr>
            <w:tcW w:w="681"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widowControl/>
              <w:jc w:val="center"/>
              <w:textAlignment w:val="center"/>
              <w:rPr>
                <w:rFonts w:asciiTheme="minorEastAsia" w:hAnsiTheme="minorEastAsia" w:cstheme="minorEastAsia"/>
                <w:szCs w:val="21"/>
              </w:rPr>
            </w:pPr>
            <w:proofErr w:type="gramStart"/>
            <w:r>
              <w:rPr>
                <w:rFonts w:asciiTheme="minorEastAsia" w:hAnsiTheme="minorEastAsia" w:cstheme="minorEastAsia" w:hint="eastAsia"/>
                <w:szCs w:val="21"/>
              </w:rPr>
              <w:t>个</w:t>
            </w:r>
            <w:proofErr w:type="gramEnd"/>
          </w:p>
        </w:tc>
        <w:tc>
          <w:tcPr>
            <w:tcW w:w="6218"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pStyle w:val="a0"/>
              <w:ind w:firstLineChars="0" w:firstLine="0"/>
            </w:pPr>
            <w:r>
              <w:rPr>
                <w:rFonts w:hint="eastAsia"/>
              </w:rPr>
              <w:t>1</w:t>
            </w:r>
            <w:r>
              <w:rPr>
                <w:rFonts w:hint="eastAsia"/>
              </w:rPr>
              <w:t>、款式：手挽式</w:t>
            </w:r>
          </w:p>
          <w:p w:rsidR="00F351C5" w:rsidRDefault="00F351C5" w:rsidP="00987D8B">
            <w:pPr>
              <w:pStyle w:val="a0"/>
              <w:ind w:firstLineChars="0" w:firstLine="0"/>
            </w:pPr>
            <w:r>
              <w:rPr>
                <w:rFonts w:hint="eastAsia"/>
              </w:rPr>
              <w:t>2</w:t>
            </w:r>
            <w:r>
              <w:rPr>
                <w:rFonts w:hint="eastAsia"/>
              </w:rPr>
              <w:t>、材质：</w:t>
            </w:r>
            <w:r>
              <w:rPr>
                <w:rFonts w:hint="eastAsia"/>
              </w:rPr>
              <w:t>HDPE</w:t>
            </w:r>
            <w:r>
              <w:rPr>
                <w:rFonts w:hint="eastAsia"/>
              </w:rPr>
              <w:t>高压料</w:t>
            </w:r>
          </w:p>
          <w:p w:rsidR="00F351C5" w:rsidRDefault="00F351C5" w:rsidP="00987D8B">
            <w:pPr>
              <w:pStyle w:val="a0"/>
              <w:ind w:firstLineChars="0" w:firstLine="0"/>
            </w:pPr>
            <w:r>
              <w:rPr>
                <w:rFonts w:hint="eastAsia"/>
              </w:rPr>
              <w:t>3</w:t>
            </w:r>
            <w:r>
              <w:rPr>
                <w:rFonts w:hint="eastAsia"/>
              </w:rPr>
              <w:t>、工艺：油墨印刷，抗水、环保、耐</w:t>
            </w:r>
            <w:proofErr w:type="gramStart"/>
            <w:r>
              <w:rPr>
                <w:rFonts w:hint="eastAsia"/>
              </w:rPr>
              <w:t>搓耐划</w:t>
            </w:r>
            <w:proofErr w:type="gramEnd"/>
            <w:r>
              <w:rPr>
                <w:rFonts w:hint="eastAsia"/>
              </w:rPr>
              <w:t>、高泽度高、无异味</w:t>
            </w:r>
          </w:p>
          <w:p w:rsidR="00F351C5" w:rsidRDefault="00F351C5" w:rsidP="00987D8B">
            <w:pPr>
              <w:pStyle w:val="a0"/>
              <w:ind w:firstLineChars="0" w:firstLine="0"/>
            </w:pPr>
            <w:r>
              <w:rPr>
                <w:rFonts w:hint="eastAsia"/>
              </w:rPr>
              <w:t>4</w:t>
            </w:r>
            <w:r>
              <w:rPr>
                <w:rFonts w:hint="eastAsia"/>
              </w:rPr>
              <w:t>、规格：</w:t>
            </w:r>
            <w:r>
              <w:rPr>
                <w:rFonts w:hint="eastAsia"/>
              </w:rPr>
              <w:t>210 mm</w:t>
            </w:r>
            <w:r>
              <w:rPr>
                <w:rFonts w:hint="eastAsia"/>
              </w:rPr>
              <w:t>（±</w:t>
            </w:r>
            <w:r>
              <w:rPr>
                <w:rFonts w:hint="eastAsia"/>
              </w:rPr>
              <w:t>10mm</w:t>
            </w:r>
            <w:r>
              <w:rPr>
                <w:rFonts w:hint="eastAsia"/>
              </w:rPr>
              <w:t>）</w:t>
            </w:r>
            <w:r>
              <w:rPr>
                <w:rFonts w:hint="eastAsia"/>
              </w:rPr>
              <w:t xml:space="preserve"> *310 mm</w:t>
            </w:r>
            <w:r>
              <w:rPr>
                <w:rFonts w:hint="eastAsia"/>
              </w:rPr>
              <w:t>（±</w:t>
            </w:r>
            <w:r>
              <w:rPr>
                <w:rFonts w:hint="eastAsia"/>
              </w:rPr>
              <w:t>10mm</w:t>
            </w:r>
            <w:r>
              <w:rPr>
                <w:rFonts w:hint="eastAsia"/>
              </w:rPr>
              <w:t>）</w:t>
            </w:r>
            <w:r>
              <w:rPr>
                <w:rFonts w:hint="eastAsia"/>
              </w:rPr>
              <w:t xml:space="preserve"> *0.05mm</w:t>
            </w:r>
          </w:p>
          <w:p w:rsidR="00F351C5" w:rsidRDefault="00F351C5" w:rsidP="00987D8B">
            <w:pPr>
              <w:pStyle w:val="a0"/>
              <w:ind w:firstLineChars="0" w:firstLine="0"/>
            </w:pPr>
            <w:r>
              <w:rPr>
                <w:rFonts w:ascii="宋体" w:hAnsi="宋体" w:hint="eastAsia"/>
                <w:szCs w:val="21"/>
              </w:rPr>
              <w:t>★</w:t>
            </w:r>
            <w:r>
              <w:rPr>
                <w:rFonts w:hint="eastAsia"/>
              </w:rPr>
              <w:t>5</w:t>
            </w:r>
            <w:r>
              <w:rPr>
                <w:rFonts w:hint="eastAsia"/>
              </w:rPr>
              <w:t>、双面图案定制：定制</w:t>
            </w:r>
            <w:r>
              <w:t>采购人</w:t>
            </w:r>
            <w:r>
              <w:rPr>
                <w:rFonts w:hint="eastAsia"/>
              </w:rPr>
              <w:t>指定</w:t>
            </w:r>
            <w:r>
              <w:rPr>
                <w:rFonts w:hint="eastAsia"/>
              </w:rPr>
              <w:t>LOGO</w:t>
            </w:r>
            <w:r>
              <w:rPr>
                <w:rFonts w:hint="eastAsia"/>
              </w:rPr>
              <w:t>及</w:t>
            </w:r>
            <w:r>
              <w:t>宣传内容</w:t>
            </w:r>
            <w:r>
              <w:rPr>
                <w:rFonts w:hint="eastAsia"/>
              </w:rPr>
              <w:t>，样式如下：</w:t>
            </w:r>
          </w:p>
          <w:p w:rsidR="00F351C5" w:rsidRDefault="00F351C5" w:rsidP="00987D8B">
            <w:pPr>
              <w:pStyle w:val="a0"/>
              <w:ind w:firstLineChars="0" w:firstLine="0"/>
            </w:pPr>
            <w:r>
              <w:rPr>
                <w:noProof/>
              </w:rPr>
              <w:drawing>
                <wp:inline distT="0" distB="0" distL="0" distR="0" wp14:anchorId="3B47F2A7" wp14:editId="5234B9B9">
                  <wp:extent cx="2409825" cy="1204913"/>
                  <wp:effectExtent l="0" t="0" r="0" b="0"/>
                  <wp:docPr id="3" name="图片 3"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dell\AppData\Local\Temp\WeChat Files\270ae3ca252229c60ca1d3a3f12f81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409825" cy="1204913"/>
                          </a:xfrm>
                          <a:prstGeom prst="rect">
                            <a:avLst/>
                          </a:prstGeom>
                          <a:noFill/>
                          <a:ln>
                            <a:noFill/>
                          </a:ln>
                        </pic:spPr>
                      </pic:pic>
                    </a:graphicData>
                  </a:graphic>
                </wp:inline>
              </w:drawing>
            </w:r>
          </w:p>
          <w:p w:rsidR="00F351C5" w:rsidRDefault="00F351C5" w:rsidP="00987D8B">
            <w:pPr>
              <w:pStyle w:val="a0"/>
              <w:ind w:firstLineChars="0" w:firstLine="0"/>
            </w:pPr>
            <w:r>
              <w:rPr>
                <w:rFonts w:ascii="宋体" w:hAnsi="宋体" w:hint="eastAsia"/>
                <w:szCs w:val="21"/>
              </w:rPr>
              <w:t>★</w:t>
            </w:r>
            <w:r>
              <w:rPr>
                <w:rFonts w:hint="eastAsia"/>
              </w:rPr>
              <w:t>6</w:t>
            </w:r>
            <w:r>
              <w:rPr>
                <w:rFonts w:hint="eastAsia"/>
              </w:rPr>
              <w:t>、</w:t>
            </w:r>
            <w:r w:rsidRPr="001D6E66">
              <w:rPr>
                <w:rFonts w:hint="eastAsia"/>
              </w:rPr>
              <w:t>响应文件中，响应人须根据采购人的采购需求提供</w:t>
            </w:r>
            <w:r>
              <w:rPr>
                <w:rFonts w:hint="eastAsia"/>
              </w:rPr>
              <w:t>5</w:t>
            </w:r>
            <w:r w:rsidRPr="001D6E66">
              <w:rPr>
                <w:rFonts w:hint="eastAsia"/>
              </w:rPr>
              <w:t>个样式。响应文件中提供的样式只用于采购评选，不作为最终的交货样式，最终交货样式须经采购人确认。</w:t>
            </w:r>
          </w:p>
        </w:tc>
        <w:tc>
          <w:tcPr>
            <w:tcW w:w="1276"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pStyle w:val="a4"/>
              <w:jc w:val="center"/>
              <w:rPr>
                <w:rFonts w:asciiTheme="minorEastAsia" w:hAnsiTheme="minorEastAsia" w:cstheme="minorEastAsia"/>
                <w:szCs w:val="21"/>
              </w:rPr>
            </w:pPr>
            <w:r>
              <w:rPr>
                <w:rFonts w:asciiTheme="minorEastAsia" w:hAnsiTheme="minorEastAsia" w:cstheme="minorEastAsia" w:hint="eastAsia"/>
                <w:szCs w:val="21"/>
              </w:rPr>
              <w:t>50000.00</w:t>
            </w:r>
          </w:p>
        </w:tc>
      </w:tr>
      <w:tr w:rsidR="00F351C5" w:rsidTr="00987D8B">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351C5" w:rsidRDefault="00F351C5" w:rsidP="00987D8B">
            <w:pPr>
              <w:jc w:val="center"/>
              <w:rPr>
                <w:rFonts w:asciiTheme="minorEastAsia" w:hAnsiTheme="minorEastAsia" w:cstheme="minorEastAsia"/>
                <w:szCs w:val="21"/>
              </w:rPr>
            </w:pPr>
            <w:r>
              <w:rPr>
                <w:rFonts w:asciiTheme="minorEastAsia" w:hAnsiTheme="minorEastAsia" w:cstheme="minorEastAsia" w:hint="eastAsia"/>
                <w:szCs w:val="21"/>
              </w:rPr>
              <w:t>2</w:t>
            </w:r>
          </w:p>
        </w:tc>
        <w:tc>
          <w:tcPr>
            <w:tcW w:w="1019"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定制大礼品袋</w:t>
            </w:r>
          </w:p>
        </w:tc>
        <w:tc>
          <w:tcPr>
            <w:tcW w:w="897"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50000</w:t>
            </w:r>
          </w:p>
        </w:tc>
        <w:tc>
          <w:tcPr>
            <w:tcW w:w="681"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widowControl/>
              <w:jc w:val="center"/>
              <w:textAlignment w:val="center"/>
              <w:rPr>
                <w:rFonts w:asciiTheme="minorEastAsia" w:hAnsiTheme="minorEastAsia" w:cstheme="minorEastAsia"/>
                <w:szCs w:val="21"/>
              </w:rPr>
            </w:pPr>
            <w:proofErr w:type="gramStart"/>
            <w:r>
              <w:rPr>
                <w:rFonts w:asciiTheme="minorEastAsia" w:hAnsiTheme="minorEastAsia" w:cstheme="minorEastAsia" w:hint="eastAsia"/>
                <w:szCs w:val="21"/>
              </w:rPr>
              <w:t>个</w:t>
            </w:r>
            <w:proofErr w:type="gramEnd"/>
          </w:p>
        </w:tc>
        <w:tc>
          <w:tcPr>
            <w:tcW w:w="6218"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pStyle w:val="a0"/>
              <w:ind w:firstLineChars="0" w:firstLine="0"/>
            </w:pPr>
            <w:r>
              <w:rPr>
                <w:rFonts w:hint="eastAsia"/>
              </w:rPr>
              <w:t>1</w:t>
            </w:r>
            <w:r>
              <w:rPr>
                <w:rFonts w:hint="eastAsia"/>
              </w:rPr>
              <w:t>、款式：背心式</w:t>
            </w:r>
          </w:p>
          <w:p w:rsidR="00F351C5" w:rsidRDefault="00F351C5" w:rsidP="00987D8B">
            <w:pPr>
              <w:pStyle w:val="a0"/>
              <w:ind w:firstLineChars="0" w:firstLine="0"/>
            </w:pPr>
            <w:r>
              <w:rPr>
                <w:rFonts w:hint="eastAsia"/>
              </w:rPr>
              <w:t>2</w:t>
            </w:r>
            <w:r>
              <w:rPr>
                <w:rFonts w:hint="eastAsia"/>
              </w:rPr>
              <w:t>、材质：</w:t>
            </w:r>
            <w:r>
              <w:rPr>
                <w:rFonts w:hint="eastAsia"/>
              </w:rPr>
              <w:t>HDPE+LDPE</w:t>
            </w:r>
          </w:p>
          <w:p w:rsidR="00F351C5" w:rsidRDefault="00F351C5" w:rsidP="00987D8B">
            <w:pPr>
              <w:pStyle w:val="a0"/>
              <w:ind w:firstLineChars="0" w:firstLine="0"/>
            </w:pPr>
            <w:r>
              <w:rPr>
                <w:rFonts w:hint="eastAsia"/>
              </w:rPr>
              <w:t>3</w:t>
            </w:r>
            <w:r>
              <w:rPr>
                <w:rFonts w:hint="eastAsia"/>
              </w:rPr>
              <w:t>、工艺：油墨印刷，细腻颗粒压纹，抗水、环保、耐</w:t>
            </w:r>
            <w:proofErr w:type="gramStart"/>
            <w:r>
              <w:rPr>
                <w:rFonts w:hint="eastAsia"/>
              </w:rPr>
              <w:t>搓耐划</w:t>
            </w:r>
            <w:proofErr w:type="gramEnd"/>
            <w:r>
              <w:rPr>
                <w:rFonts w:hint="eastAsia"/>
              </w:rPr>
              <w:t>、高泽度高、无异味</w:t>
            </w:r>
          </w:p>
          <w:p w:rsidR="00F351C5" w:rsidRDefault="00F351C5" w:rsidP="00987D8B">
            <w:pPr>
              <w:jc w:val="left"/>
            </w:pPr>
            <w:r>
              <w:rPr>
                <w:rFonts w:hint="eastAsia"/>
              </w:rPr>
              <w:t>4</w:t>
            </w:r>
            <w:r>
              <w:rPr>
                <w:rFonts w:hint="eastAsia"/>
              </w:rPr>
              <w:t>、规格：底部宽</w:t>
            </w:r>
            <w:r>
              <w:rPr>
                <w:rFonts w:hint="eastAsia"/>
              </w:rPr>
              <w:t>+</w:t>
            </w:r>
            <w:r>
              <w:rPr>
                <w:rFonts w:hint="eastAsia"/>
              </w:rPr>
              <w:t>侧宽撑开</w:t>
            </w:r>
            <w:r>
              <w:rPr>
                <w:rFonts w:hint="eastAsia"/>
              </w:rPr>
              <w:t>*</w:t>
            </w:r>
            <w:r>
              <w:rPr>
                <w:rFonts w:hint="eastAsia"/>
              </w:rPr>
              <w:t>总长（包括手提）</w:t>
            </w:r>
            <w:r>
              <w:rPr>
                <w:rFonts w:hint="eastAsia"/>
              </w:rPr>
              <w:t>38cm</w:t>
            </w:r>
            <w:r>
              <w:rPr>
                <w:rFonts w:hint="eastAsia"/>
              </w:rPr>
              <w:t>（±</w:t>
            </w:r>
            <w:r>
              <w:rPr>
                <w:rFonts w:hint="eastAsia"/>
              </w:rPr>
              <w:t>2cm</w:t>
            </w:r>
            <w:r>
              <w:rPr>
                <w:rFonts w:hint="eastAsia"/>
              </w:rPr>
              <w:t>）</w:t>
            </w:r>
            <w:r>
              <w:rPr>
                <w:rFonts w:hint="eastAsia"/>
              </w:rPr>
              <w:t>+20cm</w:t>
            </w:r>
            <w:r>
              <w:rPr>
                <w:rFonts w:hint="eastAsia"/>
              </w:rPr>
              <w:t>（±</w:t>
            </w:r>
            <w:r>
              <w:rPr>
                <w:rFonts w:hint="eastAsia"/>
              </w:rPr>
              <w:t>2cm</w:t>
            </w:r>
            <w:r>
              <w:rPr>
                <w:rFonts w:hint="eastAsia"/>
              </w:rPr>
              <w:t>）</w:t>
            </w:r>
            <w:r>
              <w:rPr>
                <w:rFonts w:hint="eastAsia"/>
              </w:rPr>
              <w:t>*58cm</w:t>
            </w:r>
            <w:r>
              <w:rPr>
                <w:rFonts w:hint="eastAsia"/>
              </w:rPr>
              <w:t>（±</w:t>
            </w:r>
            <w:r>
              <w:rPr>
                <w:rFonts w:hint="eastAsia"/>
              </w:rPr>
              <w:t>5cm</w:t>
            </w:r>
            <w:r>
              <w:rPr>
                <w:rFonts w:hint="eastAsia"/>
              </w:rPr>
              <w:t>）</w:t>
            </w:r>
          </w:p>
          <w:p w:rsidR="00F351C5" w:rsidRDefault="00F351C5" w:rsidP="00987D8B">
            <w:pPr>
              <w:pStyle w:val="a0"/>
              <w:ind w:firstLineChars="0" w:firstLine="0"/>
            </w:pPr>
            <w:r>
              <w:rPr>
                <w:rFonts w:ascii="宋体" w:hAnsi="宋体" w:hint="eastAsia"/>
                <w:szCs w:val="21"/>
              </w:rPr>
              <w:t>★</w:t>
            </w:r>
            <w:r>
              <w:rPr>
                <w:rFonts w:hint="eastAsia"/>
              </w:rPr>
              <w:t>5</w:t>
            </w:r>
            <w:r>
              <w:rPr>
                <w:rFonts w:hint="eastAsia"/>
              </w:rPr>
              <w:t>、</w:t>
            </w:r>
            <w:r>
              <w:t>定制要求：</w:t>
            </w:r>
            <w:r>
              <w:rPr>
                <w:rFonts w:hint="eastAsia"/>
              </w:rPr>
              <w:t>定制</w:t>
            </w:r>
            <w:r>
              <w:t>采购人</w:t>
            </w:r>
            <w:r>
              <w:rPr>
                <w:rFonts w:hint="eastAsia"/>
              </w:rPr>
              <w:t>指定</w:t>
            </w:r>
            <w:r>
              <w:rPr>
                <w:rFonts w:hint="eastAsia"/>
              </w:rPr>
              <w:t>LOGO</w:t>
            </w:r>
            <w:r>
              <w:rPr>
                <w:rFonts w:hint="eastAsia"/>
              </w:rPr>
              <w:t>及</w:t>
            </w:r>
            <w:r>
              <w:t>宣传内容</w:t>
            </w:r>
            <w:r>
              <w:rPr>
                <w:rFonts w:hint="eastAsia"/>
              </w:rPr>
              <w:t>，样式如下：</w:t>
            </w:r>
          </w:p>
          <w:p w:rsidR="00F351C5" w:rsidRDefault="00F351C5" w:rsidP="00987D8B">
            <w:pPr>
              <w:pStyle w:val="a0"/>
              <w:ind w:firstLineChars="0" w:firstLine="0"/>
            </w:pPr>
            <w:r>
              <w:rPr>
                <w:noProof/>
              </w:rPr>
              <w:drawing>
                <wp:inline distT="0" distB="0" distL="0" distR="0" wp14:anchorId="547BCFBD" wp14:editId="2CDD6EA3">
                  <wp:extent cx="2314575" cy="1545119"/>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2328610" cy="1554488"/>
                          </a:xfrm>
                          <a:prstGeom prst="rect">
                            <a:avLst/>
                          </a:prstGeom>
                        </pic:spPr>
                      </pic:pic>
                    </a:graphicData>
                  </a:graphic>
                </wp:inline>
              </w:drawing>
            </w:r>
          </w:p>
          <w:p w:rsidR="00F351C5" w:rsidRDefault="00F351C5" w:rsidP="00987D8B">
            <w:pPr>
              <w:pStyle w:val="a0"/>
              <w:ind w:firstLineChars="0" w:firstLine="0"/>
            </w:pPr>
            <w:r>
              <w:rPr>
                <w:rFonts w:ascii="宋体" w:hAnsi="宋体" w:hint="eastAsia"/>
                <w:szCs w:val="21"/>
              </w:rPr>
              <w:lastRenderedPageBreak/>
              <w:t>★</w:t>
            </w:r>
            <w:r>
              <w:rPr>
                <w:rFonts w:hint="eastAsia"/>
              </w:rPr>
              <w:t>6</w:t>
            </w:r>
            <w:r>
              <w:rPr>
                <w:rFonts w:hint="eastAsia"/>
              </w:rPr>
              <w:t>、</w:t>
            </w:r>
            <w:r w:rsidRPr="001D6E66">
              <w:rPr>
                <w:rFonts w:hint="eastAsia"/>
              </w:rPr>
              <w:t>响应文件中，响应人须根据采购人的采购需求提供</w:t>
            </w:r>
            <w:r>
              <w:rPr>
                <w:rFonts w:hint="eastAsia"/>
              </w:rPr>
              <w:t>5</w:t>
            </w:r>
            <w:r w:rsidRPr="001D6E66">
              <w:rPr>
                <w:rFonts w:hint="eastAsia"/>
              </w:rPr>
              <w:t>个样式。响应文件中提供的样式只用于采购评选，不作为最终的交货样式，最终交货样式须经采购人确认。</w:t>
            </w:r>
          </w:p>
        </w:tc>
        <w:tc>
          <w:tcPr>
            <w:tcW w:w="1276"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pStyle w:val="a4"/>
              <w:jc w:val="center"/>
              <w:rPr>
                <w:rFonts w:asciiTheme="minorEastAsia" w:hAnsiTheme="minorEastAsia" w:cstheme="minorEastAsia"/>
                <w:szCs w:val="21"/>
              </w:rPr>
            </w:pPr>
            <w:r>
              <w:rPr>
                <w:rFonts w:asciiTheme="minorEastAsia" w:hAnsiTheme="minorEastAsia" w:cstheme="minorEastAsia"/>
                <w:szCs w:val="21"/>
              </w:rPr>
              <w:lastRenderedPageBreak/>
              <w:t>2</w:t>
            </w:r>
            <w:r>
              <w:rPr>
                <w:rFonts w:asciiTheme="minorEastAsia" w:hAnsiTheme="minorEastAsia" w:cstheme="minorEastAsia" w:hint="eastAsia"/>
                <w:szCs w:val="21"/>
              </w:rPr>
              <w:t>5000.00</w:t>
            </w:r>
          </w:p>
        </w:tc>
      </w:tr>
      <w:tr w:rsidR="00F351C5" w:rsidTr="00987D8B">
        <w:trPr>
          <w:trHeight w:hRule="exact" w:val="508"/>
          <w:jc w:val="center"/>
        </w:trPr>
        <w:tc>
          <w:tcPr>
            <w:tcW w:w="9415"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351C5" w:rsidRDefault="00F351C5" w:rsidP="00987D8B">
            <w:pPr>
              <w:pStyle w:val="a0"/>
              <w:ind w:firstLineChars="0" w:firstLine="0"/>
              <w:jc w:val="center"/>
            </w:pPr>
            <w:r>
              <w:rPr>
                <w:rFonts w:hint="eastAsia"/>
              </w:rPr>
              <w:lastRenderedPageBreak/>
              <w:t>合计</w:t>
            </w:r>
          </w:p>
        </w:tc>
        <w:tc>
          <w:tcPr>
            <w:tcW w:w="1276" w:type="dxa"/>
            <w:tcBorders>
              <w:top w:val="single" w:sz="4" w:space="0" w:color="auto"/>
              <w:left w:val="single" w:sz="4" w:space="0" w:color="auto"/>
              <w:bottom w:val="single" w:sz="4" w:space="0" w:color="auto"/>
              <w:right w:val="single" w:sz="4" w:space="0" w:color="auto"/>
            </w:tcBorders>
            <w:vAlign w:val="center"/>
          </w:tcPr>
          <w:p w:rsidR="00F351C5" w:rsidRDefault="00F351C5" w:rsidP="00987D8B">
            <w:pPr>
              <w:pStyle w:val="a4"/>
              <w:jc w:val="center"/>
              <w:rPr>
                <w:rFonts w:asciiTheme="minorEastAsia" w:hAnsiTheme="minorEastAsia" w:cstheme="minorEastAsia"/>
                <w:szCs w:val="21"/>
              </w:rPr>
            </w:pPr>
            <w:r>
              <w:rPr>
                <w:rFonts w:asciiTheme="minorEastAsia" w:hAnsiTheme="minorEastAsia" w:cstheme="minorEastAsia" w:hint="eastAsia"/>
                <w:szCs w:val="21"/>
              </w:rPr>
              <w:t>75000.00</w:t>
            </w:r>
          </w:p>
        </w:tc>
      </w:tr>
      <w:tr w:rsidR="00F351C5" w:rsidTr="00987D8B">
        <w:trPr>
          <w:trHeight w:val="851"/>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351C5" w:rsidRDefault="00F351C5" w:rsidP="00987D8B">
            <w:pPr>
              <w:jc w:val="center"/>
              <w:rPr>
                <w:rFonts w:asciiTheme="minorEastAsia" w:hAnsiTheme="minorEastAsia" w:cstheme="minorEastAsia"/>
                <w:szCs w:val="21"/>
              </w:rPr>
            </w:pPr>
            <w:r>
              <w:rPr>
                <w:rFonts w:asciiTheme="minorEastAsia" w:hAnsiTheme="minorEastAsia" w:cstheme="minorEastAsia" w:hint="eastAsia"/>
                <w:szCs w:val="21"/>
              </w:rPr>
              <w:t>商务条款</w:t>
            </w:r>
          </w:p>
        </w:tc>
        <w:tc>
          <w:tcPr>
            <w:tcW w:w="10091" w:type="dxa"/>
            <w:gridSpan w:val="5"/>
            <w:tcBorders>
              <w:top w:val="single" w:sz="4" w:space="0" w:color="auto"/>
              <w:left w:val="single" w:sz="4" w:space="0" w:color="auto"/>
              <w:bottom w:val="single" w:sz="4" w:space="0" w:color="auto"/>
              <w:right w:val="single" w:sz="4" w:space="0" w:color="auto"/>
            </w:tcBorders>
            <w:vAlign w:val="center"/>
          </w:tcPr>
          <w:p w:rsidR="00F351C5" w:rsidRDefault="00F351C5" w:rsidP="00987D8B">
            <w:pPr>
              <w:widowControl/>
              <w:shd w:val="clear" w:color="auto" w:fill="FFFFFF"/>
              <w:spacing w:line="360" w:lineRule="auto"/>
              <w:rPr>
                <w:rFonts w:ascii="宋体" w:hAnsi="宋体"/>
                <w:szCs w:val="21"/>
              </w:rPr>
            </w:pPr>
            <w:r>
              <w:rPr>
                <w:rFonts w:ascii="宋体" w:hAnsi="宋体" w:hint="eastAsia"/>
                <w:szCs w:val="21"/>
              </w:rPr>
              <w:t>一、合同签订期：自采购结果公告结束之日起</w:t>
            </w:r>
            <w:r>
              <w:rPr>
                <w:rFonts w:ascii="宋体" w:hAnsi="宋体" w:hint="eastAsia"/>
                <w:szCs w:val="21"/>
                <w:u w:val="single"/>
              </w:rPr>
              <w:t xml:space="preserve">  7 </w:t>
            </w:r>
            <w:proofErr w:type="gramStart"/>
            <w:r>
              <w:rPr>
                <w:rFonts w:ascii="宋体" w:hAnsi="宋体" w:hint="eastAsia"/>
                <w:szCs w:val="21"/>
              </w:rPr>
              <w:t>个</w:t>
            </w:r>
            <w:proofErr w:type="gramEnd"/>
            <w:r>
              <w:rPr>
                <w:rFonts w:ascii="宋体" w:hAnsi="宋体"/>
                <w:szCs w:val="21"/>
              </w:rPr>
              <w:t>工作日</w:t>
            </w:r>
            <w:r>
              <w:rPr>
                <w:rFonts w:ascii="宋体" w:hAnsi="宋体" w:hint="eastAsia"/>
                <w:szCs w:val="21"/>
              </w:rPr>
              <w:t>内。</w:t>
            </w:r>
          </w:p>
          <w:p w:rsidR="00F351C5" w:rsidRPr="000960E1" w:rsidRDefault="00F351C5" w:rsidP="00987D8B">
            <w:pPr>
              <w:widowControl/>
              <w:shd w:val="clear" w:color="auto" w:fill="FFFFFF"/>
              <w:spacing w:line="360" w:lineRule="auto"/>
              <w:rPr>
                <w:rFonts w:ascii="宋体" w:hAnsi="宋体"/>
                <w:szCs w:val="21"/>
              </w:rPr>
            </w:pPr>
            <w:r>
              <w:rPr>
                <w:rFonts w:ascii="宋体" w:hAnsi="宋体" w:hint="eastAsia"/>
                <w:b/>
                <w:szCs w:val="21"/>
              </w:rPr>
              <w:t>★</w:t>
            </w:r>
            <w:r>
              <w:rPr>
                <w:rFonts w:ascii="宋体" w:hAnsi="宋体" w:hint="eastAsia"/>
                <w:szCs w:val="21"/>
              </w:rPr>
              <w:t>二、交货期：</w:t>
            </w:r>
            <w:r w:rsidRPr="000960E1">
              <w:rPr>
                <w:rFonts w:ascii="宋体" w:hAnsi="宋体" w:hint="eastAsia"/>
                <w:szCs w:val="21"/>
              </w:rPr>
              <w:t>自合同签订之日起</w:t>
            </w:r>
            <w:r w:rsidRPr="000960E1">
              <w:rPr>
                <w:rFonts w:ascii="宋体" w:hAnsi="宋体" w:hint="eastAsia"/>
                <w:szCs w:val="21"/>
                <w:u w:val="single"/>
              </w:rPr>
              <w:t>，按照采购人要求分批送货，其中</w:t>
            </w:r>
            <w:r>
              <w:rPr>
                <w:rFonts w:ascii="宋体" w:hAnsi="宋体" w:hint="eastAsia"/>
                <w:szCs w:val="21"/>
                <w:u w:val="single"/>
              </w:rPr>
              <w:t>10</w:t>
            </w:r>
            <w:r w:rsidRPr="000960E1">
              <w:rPr>
                <w:rFonts w:ascii="宋体" w:hAnsi="宋体" w:hint="eastAsia"/>
                <w:szCs w:val="21"/>
                <w:u w:val="single"/>
              </w:rPr>
              <w:t>0000</w:t>
            </w:r>
            <w:r>
              <w:rPr>
                <w:rFonts w:ascii="宋体" w:hAnsi="宋体" w:hint="eastAsia"/>
                <w:szCs w:val="21"/>
                <w:u w:val="single"/>
              </w:rPr>
              <w:t>个</w:t>
            </w:r>
            <w:r w:rsidRPr="00355950">
              <w:rPr>
                <w:rFonts w:ascii="宋体" w:hAnsi="宋体" w:hint="eastAsia"/>
                <w:szCs w:val="21"/>
                <w:u w:val="single"/>
              </w:rPr>
              <w:t>定制小礼品袋</w:t>
            </w:r>
            <w:r w:rsidRPr="000960E1">
              <w:rPr>
                <w:rFonts w:ascii="宋体" w:hAnsi="宋体" w:hint="eastAsia"/>
                <w:szCs w:val="21"/>
                <w:u w:val="single"/>
              </w:rPr>
              <w:t>自合同签订之日起</w:t>
            </w:r>
            <w:r>
              <w:rPr>
                <w:rFonts w:ascii="宋体" w:hAnsi="宋体" w:hint="eastAsia"/>
                <w:szCs w:val="21"/>
                <w:u w:val="single"/>
              </w:rPr>
              <w:t>10</w:t>
            </w:r>
            <w:r w:rsidRPr="000960E1">
              <w:rPr>
                <w:rFonts w:ascii="宋体" w:hAnsi="宋体" w:hint="eastAsia"/>
                <w:szCs w:val="21"/>
                <w:u w:val="single"/>
              </w:rPr>
              <w:t>个工作日内交付采购人，剩余数量按采购人要求分批送货；</w:t>
            </w:r>
            <w:r w:rsidRPr="000960E1">
              <w:rPr>
                <w:rFonts w:asciiTheme="minorEastAsia" w:hAnsiTheme="minorEastAsia" w:cstheme="minorEastAsia" w:hint="eastAsia"/>
                <w:szCs w:val="21"/>
              </w:rPr>
              <w:t>定制大</w:t>
            </w:r>
            <w:proofErr w:type="gramStart"/>
            <w:r w:rsidRPr="000960E1">
              <w:rPr>
                <w:rFonts w:asciiTheme="minorEastAsia" w:hAnsiTheme="minorEastAsia" w:cstheme="minorEastAsia" w:hint="eastAsia"/>
                <w:szCs w:val="21"/>
              </w:rPr>
              <w:t>礼品袋按</w:t>
            </w:r>
            <w:r w:rsidRPr="000960E1">
              <w:rPr>
                <w:rFonts w:ascii="宋体" w:hAnsi="宋体" w:hint="eastAsia"/>
                <w:szCs w:val="21"/>
                <w:u w:val="single"/>
              </w:rPr>
              <w:t>采购</w:t>
            </w:r>
            <w:proofErr w:type="gramEnd"/>
            <w:r w:rsidRPr="000960E1">
              <w:rPr>
                <w:rFonts w:ascii="宋体" w:hAnsi="宋体" w:hint="eastAsia"/>
                <w:szCs w:val="21"/>
                <w:u w:val="single"/>
              </w:rPr>
              <w:t>人要求分批送货</w:t>
            </w:r>
            <w:r w:rsidRPr="000960E1">
              <w:rPr>
                <w:rFonts w:ascii="宋体" w:hAnsi="宋体" w:hint="eastAsia"/>
                <w:szCs w:val="21"/>
              </w:rPr>
              <w:t>。</w:t>
            </w:r>
          </w:p>
          <w:p w:rsidR="00F351C5" w:rsidRPr="0089403F" w:rsidRDefault="00F351C5" w:rsidP="00987D8B">
            <w:pPr>
              <w:widowControl/>
              <w:shd w:val="clear" w:color="auto" w:fill="FFFFFF"/>
              <w:spacing w:line="360" w:lineRule="auto"/>
              <w:rPr>
                <w:rFonts w:ascii="宋体" w:hAnsi="宋体"/>
                <w:bCs/>
                <w:szCs w:val="21"/>
                <w:u w:val="single"/>
              </w:rPr>
            </w:pPr>
            <w:r w:rsidRPr="0089403F">
              <w:rPr>
                <w:rFonts w:ascii="宋体" w:hAnsi="宋体" w:hint="eastAsia"/>
                <w:szCs w:val="21"/>
              </w:rPr>
              <w:t>三、交货地点：</w:t>
            </w:r>
            <w:r w:rsidRPr="0089403F">
              <w:rPr>
                <w:rFonts w:ascii="宋体" w:hAnsi="宋体" w:hint="eastAsia"/>
                <w:bCs/>
                <w:szCs w:val="21"/>
                <w:u w:val="single"/>
              </w:rPr>
              <w:t xml:space="preserve">  南宁中心</w:t>
            </w:r>
            <w:r w:rsidRPr="0089403F">
              <w:rPr>
                <w:rFonts w:ascii="宋体" w:hAnsi="宋体"/>
                <w:bCs/>
                <w:szCs w:val="21"/>
                <w:u w:val="single"/>
              </w:rPr>
              <w:t>血站</w:t>
            </w:r>
            <w:r w:rsidRPr="0089403F">
              <w:rPr>
                <w:rFonts w:ascii="宋体" w:hAnsi="宋体" w:hint="eastAsia"/>
                <w:bCs/>
                <w:szCs w:val="21"/>
                <w:u w:val="single"/>
              </w:rPr>
              <w:t xml:space="preserve">指定地点。 </w:t>
            </w:r>
          </w:p>
          <w:p w:rsidR="00F351C5" w:rsidRDefault="00F351C5" w:rsidP="00987D8B">
            <w:pPr>
              <w:widowControl/>
              <w:shd w:val="clear" w:color="auto" w:fill="FFFFFF"/>
              <w:spacing w:line="360" w:lineRule="auto"/>
              <w:rPr>
                <w:rFonts w:ascii="宋体" w:hAnsi="宋体"/>
                <w:bCs/>
                <w:szCs w:val="21"/>
              </w:rPr>
            </w:pPr>
            <w:r>
              <w:rPr>
                <w:rFonts w:ascii="宋体" w:hAnsi="宋体" w:hint="eastAsia"/>
                <w:bCs/>
                <w:szCs w:val="21"/>
              </w:rPr>
              <w:t>四、交货方式及要求：</w:t>
            </w:r>
          </w:p>
          <w:p w:rsidR="00F351C5" w:rsidRDefault="00F351C5" w:rsidP="00987D8B">
            <w:pPr>
              <w:widowControl/>
              <w:shd w:val="clear" w:color="auto" w:fill="FFFFFF"/>
              <w:spacing w:line="360" w:lineRule="auto"/>
              <w:rPr>
                <w:rFonts w:ascii="宋体" w:hAnsi="宋体"/>
                <w:bCs/>
                <w:szCs w:val="21"/>
              </w:rPr>
            </w:pPr>
            <w:r>
              <w:rPr>
                <w:rFonts w:ascii="宋体" w:hAnsi="宋体" w:hint="eastAsia"/>
                <w:bCs/>
                <w:szCs w:val="21"/>
              </w:rPr>
              <w:t>1、交货方式：现场交货</w:t>
            </w:r>
          </w:p>
          <w:p w:rsidR="00F351C5" w:rsidRDefault="00F351C5" w:rsidP="00987D8B">
            <w:pPr>
              <w:widowControl/>
              <w:shd w:val="clear" w:color="auto" w:fill="FFFFFF"/>
              <w:spacing w:line="360" w:lineRule="auto"/>
              <w:rPr>
                <w:rFonts w:ascii="宋体" w:hAnsi="宋体"/>
                <w:bCs/>
                <w:szCs w:val="21"/>
              </w:rPr>
            </w:pPr>
            <w:r>
              <w:rPr>
                <w:rFonts w:ascii="宋体" w:hAnsi="宋体" w:hint="eastAsia"/>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rsidR="00F351C5" w:rsidRDefault="00F351C5" w:rsidP="00987D8B">
            <w:pPr>
              <w:widowControl/>
              <w:shd w:val="clear" w:color="auto" w:fill="FFFFFF"/>
              <w:spacing w:line="360" w:lineRule="auto"/>
              <w:rPr>
                <w:rFonts w:ascii="宋体" w:hAnsi="宋体"/>
                <w:szCs w:val="21"/>
              </w:rPr>
            </w:pPr>
            <w:r>
              <w:rPr>
                <w:rFonts w:ascii="宋体" w:hAnsi="宋体" w:hint="eastAsia"/>
                <w:szCs w:val="21"/>
              </w:rPr>
              <w:t>五、验收方式及要求：</w:t>
            </w:r>
          </w:p>
          <w:p w:rsidR="00F351C5" w:rsidRDefault="00F351C5" w:rsidP="00987D8B">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ascii="宋体" w:hAnsi="宋体" w:hint="eastAsia"/>
                <w:bCs/>
                <w:szCs w:val="21"/>
              </w:rPr>
              <w:t>采购</w:t>
            </w:r>
            <w:r>
              <w:rPr>
                <w:rFonts w:ascii="宋体" w:hAnsi="宋体"/>
                <w:bCs/>
                <w:szCs w:val="21"/>
              </w:rPr>
              <w:t>文件上的技术参数要求，采购</w:t>
            </w:r>
            <w:r>
              <w:rPr>
                <w:rFonts w:ascii="宋体" w:hAnsi="宋体" w:hint="eastAsia"/>
                <w:bCs/>
                <w:szCs w:val="21"/>
              </w:rPr>
              <w:t>人</w:t>
            </w:r>
            <w:r>
              <w:rPr>
                <w:rFonts w:ascii="宋体" w:hAnsi="宋体"/>
                <w:bCs/>
                <w:szCs w:val="21"/>
              </w:rPr>
              <w:t>按</w:t>
            </w:r>
            <w:r>
              <w:rPr>
                <w:rFonts w:ascii="宋体" w:hAnsi="宋体" w:hint="eastAsia"/>
                <w:bCs/>
                <w:szCs w:val="21"/>
              </w:rPr>
              <w:t>中标人</w:t>
            </w:r>
            <w:r>
              <w:rPr>
                <w:rFonts w:ascii="宋体" w:hAnsi="宋体"/>
                <w:bCs/>
                <w:szCs w:val="21"/>
              </w:rPr>
              <w:t>响应和承诺的技术参数及性能和国家有关标准进行验收，达不到要求的不予验收，视为产品验收不合格，并且保留追究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t>的法律责任。</w:t>
            </w:r>
          </w:p>
          <w:p w:rsidR="00F351C5" w:rsidRDefault="00F351C5" w:rsidP="00987D8B">
            <w:pPr>
              <w:widowControl/>
              <w:shd w:val="clear" w:color="auto" w:fill="FFFFFF"/>
              <w:spacing w:line="360" w:lineRule="auto"/>
              <w:rPr>
                <w:rFonts w:ascii="宋体" w:hAnsi="宋体"/>
                <w:bCs/>
                <w:szCs w:val="21"/>
              </w:rPr>
            </w:pPr>
            <w:r>
              <w:rPr>
                <w:rFonts w:ascii="宋体" w:hAnsi="宋体" w:hint="eastAsia"/>
                <w:bCs/>
                <w:szCs w:val="21"/>
              </w:rPr>
              <w:t>2、按要求供货到现场(包括包装、卸货及搬运)。</w:t>
            </w:r>
          </w:p>
          <w:p w:rsidR="00F351C5" w:rsidRDefault="00F351C5" w:rsidP="00987D8B">
            <w:pPr>
              <w:widowControl/>
              <w:shd w:val="clear" w:color="auto" w:fill="FFFFFF"/>
              <w:spacing w:line="360" w:lineRule="auto"/>
              <w:rPr>
                <w:rFonts w:ascii="宋体" w:hAnsi="宋体"/>
                <w:szCs w:val="21"/>
              </w:rPr>
            </w:pPr>
            <w:r>
              <w:rPr>
                <w:rFonts w:ascii="宋体" w:hAnsi="宋体" w:hint="eastAsia"/>
                <w:szCs w:val="21"/>
              </w:rPr>
              <w:t>六、售后服务要求：</w:t>
            </w:r>
          </w:p>
          <w:p w:rsidR="00F351C5" w:rsidRDefault="00F351C5" w:rsidP="00987D8B">
            <w:pPr>
              <w:widowControl/>
              <w:shd w:val="clear" w:color="auto" w:fill="FFFFFF"/>
              <w:spacing w:line="360" w:lineRule="auto"/>
            </w:pPr>
            <w:r>
              <w:rPr>
                <w:rFonts w:ascii="宋体" w:hAnsi="宋体" w:hint="eastAsia"/>
                <w:b/>
                <w:szCs w:val="21"/>
              </w:rPr>
              <w:t>★</w:t>
            </w:r>
            <w:r>
              <w:rPr>
                <w:rFonts w:ascii="宋体" w:hAnsi="宋体" w:hint="eastAsia"/>
                <w:szCs w:val="21"/>
              </w:rPr>
              <w:t>1、质量保证期</w:t>
            </w:r>
            <w:r>
              <w:rPr>
                <w:rFonts w:ascii="宋体" w:hAnsi="宋体" w:hint="eastAsia"/>
                <w:szCs w:val="21"/>
                <w:u w:val="single"/>
              </w:rPr>
              <w:t xml:space="preserve">  1  </w:t>
            </w:r>
            <w:r>
              <w:rPr>
                <w:rFonts w:ascii="宋体" w:hAnsi="宋体" w:hint="eastAsia"/>
                <w:szCs w:val="21"/>
              </w:rPr>
              <w:t>年（自交货并验收合格之日起计），质量保证期内按国家有关产品“三包”规定执行“三包”，质量保证期内因产品质量问题发生的相关费用</w:t>
            </w:r>
            <w:proofErr w:type="gramStart"/>
            <w:r>
              <w:rPr>
                <w:rFonts w:ascii="宋体" w:hAnsi="宋体" w:hint="eastAsia"/>
                <w:szCs w:val="21"/>
              </w:rPr>
              <w:t>由成交</w:t>
            </w:r>
            <w:proofErr w:type="gramEnd"/>
            <w:r>
              <w:rPr>
                <w:rFonts w:ascii="宋体" w:hAnsi="宋体" w:hint="eastAsia"/>
                <w:szCs w:val="21"/>
              </w:rPr>
              <w:t>供应商承担。</w:t>
            </w:r>
          </w:p>
          <w:p w:rsidR="00F351C5" w:rsidRDefault="00F351C5" w:rsidP="00987D8B">
            <w:pPr>
              <w:pStyle w:val="TableParagraph"/>
              <w:kinsoku w:val="0"/>
              <w:overflowPunct w:val="0"/>
              <w:spacing w:before="29"/>
              <w:rPr>
                <w:rFonts w:ascii="宋体" w:hAnsi="宋体" w:hint="default"/>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rsidR="00F351C5" w:rsidRDefault="00F351C5" w:rsidP="00987D8B">
            <w:pPr>
              <w:spacing w:line="360" w:lineRule="auto"/>
              <w:rPr>
                <w:rFonts w:ascii="宋体" w:hAnsi="宋体"/>
                <w:szCs w:val="21"/>
              </w:rPr>
            </w:pPr>
            <w:r>
              <w:rPr>
                <w:rFonts w:ascii="宋体" w:hAnsi="宋体" w:hint="eastAsia"/>
                <w:b/>
                <w:szCs w:val="21"/>
              </w:rPr>
              <w:t>★</w:t>
            </w:r>
            <w:r>
              <w:rPr>
                <w:rFonts w:ascii="宋体" w:hAnsi="宋体" w:hint="eastAsia"/>
                <w:szCs w:val="21"/>
              </w:rPr>
              <w:t>七、其他要求：</w:t>
            </w:r>
          </w:p>
          <w:p w:rsidR="00F351C5" w:rsidRDefault="00F351C5" w:rsidP="00987D8B">
            <w:pPr>
              <w:spacing w:line="360" w:lineRule="auto"/>
              <w:rPr>
                <w:rFonts w:ascii="宋体" w:hAnsi="宋体"/>
                <w:szCs w:val="21"/>
              </w:rPr>
            </w:pPr>
            <w:r>
              <w:rPr>
                <w:rFonts w:ascii="宋体" w:hAnsi="宋体" w:hint="eastAsia"/>
                <w:szCs w:val="21"/>
              </w:rPr>
              <w:t>1、投标报价为采购人指定地点的现场交货价，包括：</w:t>
            </w:r>
          </w:p>
          <w:p w:rsidR="00F351C5" w:rsidRDefault="00F351C5" w:rsidP="00987D8B">
            <w:pPr>
              <w:spacing w:line="360" w:lineRule="auto"/>
              <w:rPr>
                <w:rFonts w:ascii="宋体" w:hAnsi="宋体"/>
                <w:szCs w:val="21"/>
              </w:rPr>
            </w:pPr>
            <w:r>
              <w:rPr>
                <w:rFonts w:ascii="宋体" w:hAnsi="宋体" w:hint="eastAsia"/>
                <w:szCs w:val="21"/>
              </w:rPr>
              <w:t>（1）货物的价格；</w:t>
            </w:r>
          </w:p>
          <w:p w:rsidR="00F351C5" w:rsidRDefault="00F351C5" w:rsidP="00987D8B">
            <w:pPr>
              <w:spacing w:line="360" w:lineRule="auto"/>
              <w:rPr>
                <w:rFonts w:ascii="宋体" w:hAnsi="宋体"/>
                <w:szCs w:val="21"/>
              </w:rPr>
            </w:pPr>
            <w:r>
              <w:rPr>
                <w:rFonts w:ascii="宋体" w:hAnsi="宋体" w:hint="eastAsia"/>
                <w:szCs w:val="21"/>
              </w:rPr>
              <w:t>（2）货物的标准附件配件、备品备件、专用工具的价格；</w:t>
            </w:r>
          </w:p>
          <w:p w:rsidR="00F351C5" w:rsidRDefault="00F351C5" w:rsidP="00987D8B">
            <w:pPr>
              <w:spacing w:line="360" w:lineRule="auto"/>
              <w:rPr>
                <w:rFonts w:ascii="宋体" w:hAnsi="宋体"/>
                <w:szCs w:val="21"/>
              </w:rPr>
            </w:pPr>
            <w:r>
              <w:rPr>
                <w:rFonts w:ascii="宋体" w:hAnsi="宋体" w:hint="eastAsia"/>
                <w:szCs w:val="21"/>
              </w:rPr>
              <w:t>（3）运输、装卸、搬运、技术支持、售后服务等费用；</w:t>
            </w:r>
          </w:p>
          <w:p w:rsidR="00F351C5" w:rsidRDefault="00F351C5" w:rsidP="00987D8B">
            <w:pPr>
              <w:spacing w:line="360" w:lineRule="auto"/>
              <w:rPr>
                <w:rFonts w:ascii="宋体" w:hAnsi="宋体"/>
                <w:szCs w:val="21"/>
              </w:rPr>
            </w:pPr>
            <w:r>
              <w:rPr>
                <w:rFonts w:ascii="宋体" w:hAnsi="宋体" w:hint="eastAsia"/>
                <w:szCs w:val="21"/>
              </w:rPr>
              <w:t>（4）必要的保险费用和各项税费；</w:t>
            </w:r>
          </w:p>
          <w:p w:rsidR="00F351C5" w:rsidRDefault="00F351C5" w:rsidP="00987D8B">
            <w:pPr>
              <w:pStyle w:val="a6"/>
              <w:rPr>
                <w:rFonts w:ascii="宋体" w:hAnsi="宋体"/>
                <w:sz w:val="21"/>
                <w:szCs w:val="21"/>
              </w:rPr>
            </w:pPr>
            <w:r>
              <w:rPr>
                <w:rFonts w:ascii="宋体" w:hAnsi="宋体" w:hint="eastAsia"/>
                <w:sz w:val="21"/>
                <w:szCs w:val="21"/>
              </w:rPr>
              <w:t>2、付款方式：货物验收合格后，采购人根据实际供货数量及票据按月结算支付货款（付款前中标人需开具等额合</w:t>
            </w:r>
            <w:proofErr w:type="gramStart"/>
            <w:r>
              <w:rPr>
                <w:rFonts w:ascii="宋体" w:hAnsi="宋体" w:hint="eastAsia"/>
                <w:sz w:val="21"/>
                <w:szCs w:val="21"/>
              </w:rPr>
              <w:t>规</w:t>
            </w:r>
            <w:proofErr w:type="gramEnd"/>
            <w:r>
              <w:rPr>
                <w:rFonts w:ascii="宋体" w:hAnsi="宋体" w:hint="eastAsia"/>
                <w:sz w:val="21"/>
                <w:szCs w:val="21"/>
              </w:rPr>
              <w:t>的增值税普通发票）。</w:t>
            </w:r>
          </w:p>
          <w:p w:rsidR="00F351C5" w:rsidRDefault="00F351C5" w:rsidP="00987D8B">
            <w:pPr>
              <w:pStyle w:val="a6"/>
              <w:rPr>
                <w:rFonts w:ascii="宋体" w:hAnsi="宋体"/>
                <w:sz w:val="21"/>
                <w:szCs w:val="21"/>
              </w:rPr>
            </w:pPr>
          </w:p>
        </w:tc>
      </w:tr>
    </w:tbl>
    <w:p w:rsidR="00C22E8A" w:rsidRPr="00F351C5" w:rsidRDefault="00C22E8A"/>
    <w:sectPr w:rsidR="00C22E8A" w:rsidRPr="00F351C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1C5"/>
    <w:rsid w:val="00C22E8A"/>
    <w:rsid w:val="00F35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351C5"/>
    <w:pPr>
      <w:widowControl w:val="0"/>
      <w:jc w:val="both"/>
    </w:pPr>
    <w:rPr>
      <w:szCs w:val="24"/>
    </w:rPr>
  </w:style>
  <w:style w:type="paragraph" w:styleId="4">
    <w:name w:val="heading 4"/>
    <w:basedOn w:val="a"/>
    <w:next w:val="a"/>
    <w:link w:val="4Char"/>
    <w:qFormat/>
    <w:rsid w:val="00F351C5"/>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qFormat/>
    <w:rsid w:val="00F351C5"/>
    <w:rPr>
      <w:rFonts w:ascii="Arial" w:eastAsia="黑体"/>
      <w:kern w:val="0"/>
      <w:sz w:val="28"/>
      <w:szCs w:val="20"/>
    </w:rPr>
  </w:style>
  <w:style w:type="paragraph" w:styleId="a4">
    <w:name w:val="Body Text"/>
    <w:basedOn w:val="a"/>
    <w:link w:val="Char"/>
    <w:uiPriority w:val="99"/>
    <w:unhideWhenUsed/>
    <w:qFormat/>
    <w:rsid w:val="00F351C5"/>
    <w:pPr>
      <w:spacing w:after="120"/>
    </w:pPr>
  </w:style>
  <w:style w:type="character" w:customStyle="1" w:styleId="Char">
    <w:name w:val="正文文本 Char"/>
    <w:basedOn w:val="a1"/>
    <w:link w:val="a4"/>
    <w:uiPriority w:val="99"/>
    <w:qFormat/>
    <w:rsid w:val="00F351C5"/>
    <w:rPr>
      <w:szCs w:val="24"/>
    </w:rPr>
  </w:style>
  <w:style w:type="paragraph" w:styleId="a0">
    <w:name w:val="Body Text First Indent"/>
    <w:basedOn w:val="a4"/>
    <w:link w:val="Char0"/>
    <w:qFormat/>
    <w:rsid w:val="00F351C5"/>
    <w:pPr>
      <w:ind w:firstLineChars="100" w:firstLine="420"/>
    </w:pPr>
    <w:rPr>
      <w:rFonts w:ascii="Times New Roman" w:hAnsi="Times New Roman"/>
    </w:rPr>
  </w:style>
  <w:style w:type="character" w:customStyle="1" w:styleId="Char0">
    <w:name w:val="正文首行缩进 Char"/>
    <w:basedOn w:val="Char"/>
    <w:link w:val="a0"/>
    <w:rsid w:val="00F351C5"/>
    <w:rPr>
      <w:rFonts w:ascii="Times New Roman" w:hAnsi="Times New Roman"/>
      <w:szCs w:val="24"/>
    </w:rPr>
  </w:style>
  <w:style w:type="paragraph" w:styleId="a5">
    <w:name w:val="Plain Text"/>
    <w:basedOn w:val="a"/>
    <w:next w:val="4"/>
    <w:link w:val="Char1"/>
    <w:uiPriority w:val="99"/>
    <w:qFormat/>
    <w:rsid w:val="00F351C5"/>
    <w:rPr>
      <w:rFonts w:ascii="宋体" w:hAnsi="Courier New"/>
      <w:szCs w:val="20"/>
    </w:rPr>
  </w:style>
  <w:style w:type="character" w:customStyle="1" w:styleId="Char1">
    <w:name w:val="纯文本 Char"/>
    <w:basedOn w:val="a1"/>
    <w:link w:val="a5"/>
    <w:uiPriority w:val="99"/>
    <w:qFormat/>
    <w:rsid w:val="00F351C5"/>
    <w:rPr>
      <w:rFonts w:ascii="宋体" w:hAnsi="Courier New"/>
      <w:szCs w:val="20"/>
    </w:rPr>
  </w:style>
  <w:style w:type="paragraph" w:styleId="a6">
    <w:name w:val="footer"/>
    <w:basedOn w:val="a"/>
    <w:link w:val="Char2"/>
    <w:unhideWhenUsed/>
    <w:qFormat/>
    <w:rsid w:val="00F351C5"/>
    <w:pPr>
      <w:tabs>
        <w:tab w:val="center" w:pos="4153"/>
        <w:tab w:val="right" w:pos="8306"/>
      </w:tabs>
      <w:snapToGrid w:val="0"/>
      <w:jc w:val="left"/>
    </w:pPr>
    <w:rPr>
      <w:sz w:val="18"/>
      <w:szCs w:val="18"/>
    </w:rPr>
  </w:style>
  <w:style w:type="character" w:customStyle="1" w:styleId="Char2">
    <w:name w:val="页脚 Char"/>
    <w:basedOn w:val="a1"/>
    <w:link w:val="a6"/>
    <w:rsid w:val="00F351C5"/>
    <w:rPr>
      <w:sz w:val="18"/>
      <w:szCs w:val="18"/>
    </w:rPr>
  </w:style>
  <w:style w:type="paragraph" w:customStyle="1" w:styleId="TableParagraph">
    <w:name w:val="Table Paragraph"/>
    <w:basedOn w:val="a"/>
    <w:uiPriority w:val="1"/>
    <w:unhideWhenUsed/>
    <w:qFormat/>
    <w:rsid w:val="00F351C5"/>
    <w:rPr>
      <w:rFonts w:hint="eastAsia"/>
      <w:sz w:val="24"/>
    </w:rPr>
  </w:style>
  <w:style w:type="paragraph" w:styleId="a7">
    <w:name w:val="Balloon Text"/>
    <w:basedOn w:val="a"/>
    <w:link w:val="Char3"/>
    <w:uiPriority w:val="99"/>
    <w:semiHidden/>
    <w:unhideWhenUsed/>
    <w:rsid w:val="00F351C5"/>
    <w:rPr>
      <w:sz w:val="18"/>
      <w:szCs w:val="18"/>
    </w:rPr>
  </w:style>
  <w:style w:type="character" w:customStyle="1" w:styleId="Char3">
    <w:name w:val="批注框文本 Char"/>
    <w:basedOn w:val="a1"/>
    <w:link w:val="a7"/>
    <w:uiPriority w:val="99"/>
    <w:semiHidden/>
    <w:rsid w:val="00F351C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351C5"/>
    <w:pPr>
      <w:widowControl w:val="0"/>
      <w:jc w:val="both"/>
    </w:pPr>
    <w:rPr>
      <w:szCs w:val="24"/>
    </w:rPr>
  </w:style>
  <w:style w:type="paragraph" w:styleId="4">
    <w:name w:val="heading 4"/>
    <w:basedOn w:val="a"/>
    <w:next w:val="a"/>
    <w:link w:val="4Char"/>
    <w:qFormat/>
    <w:rsid w:val="00F351C5"/>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qFormat/>
    <w:rsid w:val="00F351C5"/>
    <w:rPr>
      <w:rFonts w:ascii="Arial" w:eastAsia="黑体"/>
      <w:kern w:val="0"/>
      <w:sz w:val="28"/>
      <w:szCs w:val="20"/>
    </w:rPr>
  </w:style>
  <w:style w:type="paragraph" w:styleId="a4">
    <w:name w:val="Body Text"/>
    <w:basedOn w:val="a"/>
    <w:link w:val="Char"/>
    <w:uiPriority w:val="99"/>
    <w:unhideWhenUsed/>
    <w:qFormat/>
    <w:rsid w:val="00F351C5"/>
    <w:pPr>
      <w:spacing w:after="120"/>
    </w:pPr>
  </w:style>
  <w:style w:type="character" w:customStyle="1" w:styleId="Char">
    <w:name w:val="正文文本 Char"/>
    <w:basedOn w:val="a1"/>
    <w:link w:val="a4"/>
    <w:uiPriority w:val="99"/>
    <w:qFormat/>
    <w:rsid w:val="00F351C5"/>
    <w:rPr>
      <w:szCs w:val="24"/>
    </w:rPr>
  </w:style>
  <w:style w:type="paragraph" w:styleId="a0">
    <w:name w:val="Body Text First Indent"/>
    <w:basedOn w:val="a4"/>
    <w:link w:val="Char0"/>
    <w:qFormat/>
    <w:rsid w:val="00F351C5"/>
    <w:pPr>
      <w:ind w:firstLineChars="100" w:firstLine="420"/>
    </w:pPr>
    <w:rPr>
      <w:rFonts w:ascii="Times New Roman" w:hAnsi="Times New Roman"/>
    </w:rPr>
  </w:style>
  <w:style w:type="character" w:customStyle="1" w:styleId="Char0">
    <w:name w:val="正文首行缩进 Char"/>
    <w:basedOn w:val="Char"/>
    <w:link w:val="a0"/>
    <w:rsid w:val="00F351C5"/>
    <w:rPr>
      <w:rFonts w:ascii="Times New Roman" w:hAnsi="Times New Roman"/>
      <w:szCs w:val="24"/>
    </w:rPr>
  </w:style>
  <w:style w:type="paragraph" w:styleId="a5">
    <w:name w:val="Plain Text"/>
    <w:basedOn w:val="a"/>
    <w:next w:val="4"/>
    <w:link w:val="Char1"/>
    <w:uiPriority w:val="99"/>
    <w:qFormat/>
    <w:rsid w:val="00F351C5"/>
    <w:rPr>
      <w:rFonts w:ascii="宋体" w:hAnsi="Courier New"/>
      <w:szCs w:val="20"/>
    </w:rPr>
  </w:style>
  <w:style w:type="character" w:customStyle="1" w:styleId="Char1">
    <w:name w:val="纯文本 Char"/>
    <w:basedOn w:val="a1"/>
    <w:link w:val="a5"/>
    <w:uiPriority w:val="99"/>
    <w:qFormat/>
    <w:rsid w:val="00F351C5"/>
    <w:rPr>
      <w:rFonts w:ascii="宋体" w:hAnsi="Courier New"/>
      <w:szCs w:val="20"/>
    </w:rPr>
  </w:style>
  <w:style w:type="paragraph" w:styleId="a6">
    <w:name w:val="footer"/>
    <w:basedOn w:val="a"/>
    <w:link w:val="Char2"/>
    <w:unhideWhenUsed/>
    <w:qFormat/>
    <w:rsid w:val="00F351C5"/>
    <w:pPr>
      <w:tabs>
        <w:tab w:val="center" w:pos="4153"/>
        <w:tab w:val="right" w:pos="8306"/>
      </w:tabs>
      <w:snapToGrid w:val="0"/>
      <w:jc w:val="left"/>
    </w:pPr>
    <w:rPr>
      <w:sz w:val="18"/>
      <w:szCs w:val="18"/>
    </w:rPr>
  </w:style>
  <w:style w:type="character" w:customStyle="1" w:styleId="Char2">
    <w:name w:val="页脚 Char"/>
    <w:basedOn w:val="a1"/>
    <w:link w:val="a6"/>
    <w:rsid w:val="00F351C5"/>
    <w:rPr>
      <w:sz w:val="18"/>
      <w:szCs w:val="18"/>
    </w:rPr>
  </w:style>
  <w:style w:type="paragraph" w:customStyle="1" w:styleId="TableParagraph">
    <w:name w:val="Table Paragraph"/>
    <w:basedOn w:val="a"/>
    <w:uiPriority w:val="1"/>
    <w:unhideWhenUsed/>
    <w:qFormat/>
    <w:rsid w:val="00F351C5"/>
    <w:rPr>
      <w:rFonts w:hint="eastAsia"/>
      <w:sz w:val="24"/>
    </w:rPr>
  </w:style>
  <w:style w:type="paragraph" w:styleId="a7">
    <w:name w:val="Balloon Text"/>
    <w:basedOn w:val="a"/>
    <w:link w:val="Char3"/>
    <w:uiPriority w:val="99"/>
    <w:semiHidden/>
    <w:unhideWhenUsed/>
    <w:rsid w:val="00F351C5"/>
    <w:rPr>
      <w:sz w:val="18"/>
      <w:szCs w:val="18"/>
    </w:rPr>
  </w:style>
  <w:style w:type="character" w:customStyle="1" w:styleId="Char3">
    <w:name w:val="批注框文本 Char"/>
    <w:basedOn w:val="a1"/>
    <w:link w:val="a7"/>
    <w:uiPriority w:val="99"/>
    <w:semiHidden/>
    <w:rsid w:val="00F351C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205</Words>
  <Characters>1170</Characters>
  <Application>Microsoft Office Word</Application>
  <DocSecurity>0</DocSecurity>
  <Lines>9</Lines>
  <Paragraphs>2</Paragraphs>
  <ScaleCrop>false</ScaleCrop>
  <Company>dell</Company>
  <LinksUpToDate>false</LinksUpToDate>
  <CharactersWithSpaces>1373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2023-05-30T09:34:00Z</dcterms:created>
  <dcterms:modified xsi:type="dcterms:W3CDTF">2023-05-30T09:34:00Z</dcterms:modified>
</cp:coreProperties>
</file>