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1E2" w:rsidRDefault="00C051E2" w:rsidP="00C051E2">
      <w:pPr>
        <w:pStyle w:val="a5"/>
        <w:jc w:val="left"/>
        <w:rPr>
          <w:sz w:val="28"/>
          <w:szCs w:val="28"/>
        </w:rPr>
      </w:pPr>
      <w:r>
        <w:rPr>
          <w:rFonts w:hint="eastAsia"/>
          <w:sz w:val="28"/>
          <w:szCs w:val="28"/>
        </w:rPr>
        <w:t>附件3：</w:t>
      </w:r>
    </w:p>
    <w:p w:rsidR="00C051E2" w:rsidRDefault="00C051E2" w:rsidP="00C051E2">
      <w:pPr>
        <w:pStyle w:val="a5"/>
        <w:spacing w:line="500" w:lineRule="exact"/>
        <w:jc w:val="center"/>
        <w:rPr>
          <w:rFonts w:hAnsi="宋体"/>
          <w:b/>
          <w:bCs/>
          <w:sz w:val="30"/>
          <w:szCs w:val="30"/>
        </w:rPr>
      </w:pPr>
      <w:r>
        <w:rPr>
          <w:rFonts w:hAnsi="宋体" w:hint="eastAsia"/>
          <w:b/>
          <w:bCs/>
          <w:sz w:val="30"/>
          <w:szCs w:val="30"/>
        </w:rPr>
        <w:t>响应技术资料表</w:t>
      </w:r>
      <w:bookmarkStart w:id="0" w:name="_GoBack"/>
      <w:bookmarkEnd w:id="0"/>
    </w:p>
    <w:p w:rsidR="00C051E2" w:rsidRDefault="00C051E2" w:rsidP="00C051E2">
      <w:pPr>
        <w:pStyle w:val="a5"/>
        <w:spacing w:line="440" w:lineRule="exact"/>
        <w:ind w:firstLineChars="200" w:firstLine="420"/>
        <w:rPr>
          <w:rFonts w:asciiTheme="minorEastAsia" w:hAnsiTheme="minorEastAsia"/>
          <w:szCs w:val="21"/>
        </w:rPr>
      </w:pPr>
      <w:r>
        <w:rPr>
          <w:rFonts w:asciiTheme="minorEastAsia" w:hAnsiTheme="minorEastAsia" w:hint="eastAsia"/>
          <w:szCs w:val="21"/>
        </w:rPr>
        <w:t>请根据所响应的实际情况，逐条对应本项目附件1“采购需求一览表”中</w:t>
      </w:r>
      <w:r>
        <w:rPr>
          <w:rFonts w:hAnsi="宋体"/>
          <w:szCs w:val="21"/>
        </w:rPr>
        <w:t>的内容及要求详细填写相应的具体内容</w:t>
      </w:r>
      <w:r>
        <w:rPr>
          <w:rFonts w:asciiTheme="minorEastAsia" w:hAnsiTheme="minorEastAsia" w:hint="eastAsia"/>
          <w:szCs w:val="21"/>
        </w:rPr>
        <w:t>。“偏离说明”一</w:t>
      </w:r>
      <w:proofErr w:type="gramStart"/>
      <w:r>
        <w:rPr>
          <w:rFonts w:asciiTheme="minorEastAsia" w:hAnsiTheme="minorEastAsia" w:hint="eastAsia"/>
          <w:szCs w:val="21"/>
        </w:rPr>
        <w:t>栏选择</w:t>
      </w:r>
      <w:proofErr w:type="gramEnd"/>
      <w:r>
        <w:rPr>
          <w:rFonts w:asciiTheme="minorEastAsia" w:hAnsiTheme="minorEastAsia" w:hint="eastAsia"/>
          <w:szCs w:val="21"/>
        </w:rPr>
        <w:t>“正偏离”、“负偏离”或“无偏离”进行填写。</w:t>
      </w:r>
    </w:p>
    <w:p w:rsidR="00C051E2" w:rsidRDefault="00C051E2" w:rsidP="00C051E2">
      <w:pPr>
        <w:pStyle w:val="a5"/>
        <w:rPr>
          <w:rFonts w:hAnsi="宋体"/>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777"/>
        <w:gridCol w:w="3572"/>
        <w:gridCol w:w="724"/>
        <w:gridCol w:w="2240"/>
        <w:gridCol w:w="692"/>
      </w:tblGrid>
      <w:tr w:rsidR="00C051E2" w:rsidTr="00AA55C3">
        <w:trPr>
          <w:cantSplit/>
          <w:trHeight w:val="417"/>
          <w:jc w:val="center"/>
        </w:trPr>
        <w:tc>
          <w:tcPr>
            <w:tcW w:w="303" w:type="pct"/>
            <w:vMerge w:val="restart"/>
            <w:vAlign w:val="center"/>
          </w:tcPr>
          <w:p w:rsidR="00C051E2" w:rsidRDefault="00C051E2" w:rsidP="00AA55C3">
            <w:pPr>
              <w:pStyle w:val="a5"/>
              <w:jc w:val="center"/>
              <w:rPr>
                <w:rFonts w:hAnsi="宋体"/>
                <w:spacing w:val="-20"/>
                <w:szCs w:val="21"/>
              </w:rPr>
            </w:pPr>
            <w:r>
              <w:rPr>
                <w:rFonts w:hAnsi="宋体" w:hint="eastAsia"/>
                <w:spacing w:val="-20"/>
                <w:szCs w:val="21"/>
              </w:rPr>
              <w:t>序号</w:t>
            </w:r>
          </w:p>
        </w:tc>
        <w:tc>
          <w:tcPr>
            <w:tcW w:w="2551" w:type="pct"/>
            <w:gridSpan w:val="2"/>
            <w:vAlign w:val="center"/>
          </w:tcPr>
          <w:p w:rsidR="00C051E2" w:rsidRDefault="00C051E2" w:rsidP="00AA55C3">
            <w:pPr>
              <w:jc w:val="center"/>
              <w:rPr>
                <w:rFonts w:ascii="宋体"/>
                <w:szCs w:val="21"/>
              </w:rPr>
            </w:pPr>
            <w:r>
              <w:rPr>
                <w:rFonts w:ascii="宋体" w:hAnsi="宋体" w:hint="eastAsia"/>
                <w:szCs w:val="21"/>
              </w:rPr>
              <w:t>采购文件需求</w:t>
            </w:r>
          </w:p>
        </w:tc>
        <w:tc>
          <w:tcPr>
            <w:tcW w:w="1739" w:type="pct"/>
            <w:gridSpan w:val="2"/>
            <w:vAlign w:val="center"/>
          </w:tcPr>
          <w:p w:rsidR="00C051E2" w:rsidRDefault="00C051E2" w:rsidP="00AA55C3">
            <w:pPr>
              <w:jc w:val="center"/>
              <w:rPr>
                <w:rFonts w:ascii="宋体"/>
                <w:szCs w:val="21"/>
              </w:rPr>
            </w:pPr>
            <w:r>
              <w:rPr>
                <w:rFonts w:ascii="宋体" w:hAnsi="宋体" w:hint="eastAsia"/>
                <w:szCs w:val="21"/>
              </w:rPr>
              <w:t>响应文件承诺</w:t>
            </w:r>
          </w:p>
        </w:tc>
        <w:tc>
          <w:tcPr>
            <w:tcW w:w="407" w:type="pct"/>
            <w:vMerge w:val="restart"/>
            <w:vAlign w:val="center"/>
          </w:tcPr>
          <w:p w:rsidR="00C051E2" w:rsidRDefault="00C051E2" w:rsidP="00AA55C3">
            <w:pPr>
              <w:jc w:val="center"/>
              <w:rPr>
                <w:rFonts w:ascii="宋体"/>
                <w:szCs w:val="21"/>
              </w:rPr>
            </w:pPr>
            <w:r>
              <w:rPr>
                <w:rFonts w:ascii="宋体" w:hAnsi="宋体" w:hint="eastAsia"/>
                <w:szCs w:val="21"/>
              </w:rPr>
              <w:t>偏离说明</w:t>
            </w:r>
          </w:p>
        </w:tc>
      </w:tr>
      <w:tr w:rsidR="00C051E2" w:rsidTr="00AA55C3">
        <w:trPr>
          <w:cantSplit/>
          <w:trHeight w:val="635"/>
          <w:jc w:val="center"/>
        </w:trPr>
        <w:tc>
          <w:tcPr>
            <w:tcW w:w="303" w:type="pct"/>
            <w:vMerge/>
            <w:vAlign w:val="center"/>
          </w:tcPr>
          <w:p w:rsidR="00C051E2" w:rsidRDefault="00C051E2" w:rsidP="00AA55C3">
            <w:pPr>
              <w:pStyle w:val="a5"/>
              <w:jc w:val="center"/>
              <w:rPr>
                <w:rFonts w:hAnsi="宋体"/>
                <w:spacing w:val="-20"/>
                <w:szCs w:val="21"/>
              </w:rPr>
            </w:pPr>
          </w:p>
        </w:tc>
        <w:tc>
          <w:tcPr>
            <w:tcW w:w="456" w:type="pct"/>
            <w:vAlign w:val="center"/>
          </w:tcPr>
          <w:p w:rsidR="00C051E2" w:rsidRDefault="00C051E2" w:rsidP="00AA55C3">
            <w:pPr>
              <w:jc w:val="center"/>
              <w:rPr>
                <w:rFonts w:ascii="宋体"/>
                <w:szCs w:val="21"/>
              </w:rPr>
            </w:pPr>
            <w:r>
              <w:rPr>
                <w:rFonts w:ascii="宋体" w:hAnsi="宋体" w:hint="eastAsia"/>
                <w:szCs w:val="21"/>
              </w:rPr>
              <w:t>货物名称</w:t>
            </w:r>
          </w:p>
        </w:tc>
        <w:tc>
          <w:tcPr>
            <w:tcW w:w="2096" w:type="pct"/>
            <w:vAlign w:val="center"/>
          </w:tcPr>
          <w:p w:rsidR="00C051E2" w:rsidRDefault="00C051E2" w:rsidP="00AA55C3">
            <w:pPr>
              <w:jc w:val="center"/>
              <w:rPr>
                <w:rFonts w:ascii="宋体"/>
                <w:szCs w:val="21"/>
              </w:rPr>
            </w:pPr>
            <w:r>
              <w:rPr>
                <w:rFonts w:ascii="宋体" w:hAnsi="宋体" w:hint="eastAsia"/>
                <w:szCs w:val="21"/>
              </w:rPr>
              <w:t>采购内容及要求</w:t>
            </w:r>
          </w:p>
        </w:tc>
        <w:tc>
          <w:tcPr>
            <w:tcW w:w="425" w:type="pct"/>
            <w:vAlign w:val="center"/>
          </w:tcPr>
          <w:p w:rsidR="00C051E2" w:rsidRDefault="00C051E2" w:rsidP="00AA55C3">
            <w:pPr>
              <w:jc w:val="center"/>
              <w:rPr>
                <w:rFonts w:ascii="宋体"/>
                <w:szCs w:val="21"/>
              </w:rPr>
            </w:pPr>
            <w:r>
              <w:rPr>
                <w:rFonts w:ascii="宋体" w:hAnsi="宋体" w:hint="eastAsia"/>
                <w:szCs w:val="21"/>
              </w:rPr>
              <w:t>货物名称</w:t>
            </w:r>
          </w:p>
        </w:tc>
        <w:tc>
          <w:tcPr>
            <w:tcW w:w="1314" w:type="pct"/>
            <w:vAlign w:val="center"/>
          </w:tcPr>
          <w:p w:rsidR="00C051E2" w:rsidRDefault="00C051E2" w:rsidP="00AA55C3">
            <w:pPr>
              <w:jc w:val="center"/>
              <w:rPr>
                <w:rFonts w:ascii="宋体"/>
                <w:szCs w:val="21"/>
              </w:rPr>
            </w:pPr>
            <w:r>
              <w:rPr>
                <w:rFonts w:ascii="宋体" w:hAnsi="宋体" w:hint="eastAsia"/>
                <w:szCs w:val="21"/>
              </w:rPr>
              <w:t>响应的内容及要求</w:t>
            </w:r>
          </w:p>
        </w:tc>
        <w:tc>
          <w:tcPr>
            <w:tcW w:w="407" w:type="pct"/>
            <w:vMerge/>
            <w:vAlign w:val="center"/>
          </w:tcPr>
          <w:p w:rsidR="00C051E2" w:rsidRDefault="00C051E2" w:rsidP="00AA55C3">
            <w:pPr>
              <w:jc w:val="center"/>
              <w:rPr>
                <w:rFonts w:ascii="宋体"/>
                <w:szCs w:val="21"/>
              </w:rPr>
            </w:pPr>
          </w:p>
        </w:tc>
      </w:tr>
      <w:tr w:rsidR="00C051E2" w:rsidTr="00AA55C3">
        <w:trPr>
          <w:jc w:val="center"/>
        </w:trPr>
        <w:tc>
          <w:tcPr>
            <w:tcW w:w="303" w:type="pct"/>
            <w:vAlign w:val="center"/>
          </w:tcPr>
          <w:p w:rsidR="00C051E2" w:rsidRDefault="00C051E2" w:rsidP="00AA55C3">
            <w:pPr>
              <w:pStyle w:val="a5"/>
              <w:jc w:val="center"/>
              <w:rPr>
                <w:rFonts w:hAnsi="宋体"/>
                <w:spacing w:val="-20"/>
                <w:szCs w:val="21"/>
              </w:rPr>
            </w:pPr>
            <w:r>
              <w:rPr>
                <w:rFonts w:hAnsi="宋体"/>
                <w:spacing w:val="-20"/>
                <w:szCs w:val="21"/>
              </w:rPr>
              <w:t>1</w:t>
            </w:r>
          </w:p>
        </w:tc>
        <w:tc>
          <w:tcPr>
            <w:tcW w:w="456" w:type="pct"/>
            <w:vAlign w:val="center"/>
          </w:tcPr>
          <w:p w:rsidR="00C051E2" w:rsidRDefault="00C051E2" w:rsidP="00AA55C3">
            <w:pPr>
              <w:rPr>
                <w:rFonts w:hAnsi="宋体"/>
                <w:szCs w:val="21"/>
              </w:rPr>
            </w:pPr>
            <w:r w:rsidRPr="00AB090E">
              <w:rPr>
                <w:rFonts w:asciiTheme="minorEastAsia" w:hAnsiTheme="minorEastAsia" w:cstheme="minorEastAsia" w:hint="eastAsia"/>
                <w:szCs w:val="21"/>
              </w:rPr>
              <w:t>职工书屋图书借还系统</w:t>
            </w:r>
          </w:p>
        </w:tc>
        <w:tc>
          <w:tcPr>
            <w:tcW w:w="2096" w:type="pct"/>
            <w:vAlign w:val="center"/>
          </w:tcPr>
          <w:p w:rsidR="00C051E2" w:rsidRPr="00F70165" w:rsidRDefault="00C051E2" w:rsidP="00AA55C3">
            <w:pPr>
              <w:pStyle w:val="a5"/>
              <w:spacing w:line="400" w:lineRule="exact"/>
              <w:rPr>
                <w:b/>
              </w:rPr>
            </w:pPr>
            <w:r w:rsidRPr="00F70165">
              <w:rPr>
                <w:b/>
              </w:rPr>
              <w:t>一、项目概况：</w:t>
            </w:r>
          </w:p>
          <w:p w:rsidR="00C051E2" w:rsidRDefault="00C051E2" w:rsidP="00AA55C3">
            <w:pPr>
              <w:pStyle w:val="a5"/>
              <w:spacing w:line="400" w:lineRule="exact"/>
              <w:ind w:firstLineChars="200" w:firstLine="420"/>
            </w:pPr>
            <w:r w:rsidRPr="0069203A">
              <w:rPr>
                <w:rFonts w:hint="eastAsia"/>
              </w:rPr>
              <w:t>为了便于南宁中心血站干部职工借阅书籍，激发阅读热情,推动血站文化建设，计划购买职工书屋图书借还系统。图书借还系统包括：图书馆自动化管理软件1套、馆员工作站系统1套及图书有关的标签、耗材、编目服务等。</w:t>
            </w:r>
          </w:p>
          <w:p w:rsidR="00C051E2" w:rsidRPr="00F70165" w:rsidRDefault="00C051E2" w:rsidP="00AA55C3">
            <w:pPr>
              <w:pStyle w:val="a5"/>
              <w:spacing w:line="400" w:lineRule="exact"/>
              <w:rPr>
                <w:b/>
              </w:rPr>
            </w:pPr>
            <w:r w:rsidRPr="00F70165">
              <w:rPr>
                <w:rFonts w:hint="eastAsia"/>
                <w:b/>
              </w:rPr>
              <w:t>二、图书馆自动化管理软件</w:t>
            </w:r>
          </w:p>
          <w:p w:rsidR="00C051E2" w:rsidRDefault="00C051E2" w:rsidP="00AA55C3">
            <w:pPr>
              <w:pStyle w:val="a5"/>
              <w:spacing w:line="400" w:lineRule="exact"/>
            </w:pPr>
            <w:r>
              <w:rPr>
                <w:rFonts w:hint="eastAsia"/>
              </w:rPr>
              <w:t>（一）技术要求：</w:t>
            </w:r>
          </w:p>
          <w:p w:rsidR="00C051E2" w:rsidRDefault="00C051E2" w:rsidP="00AA55C3">
            <w:pPr>
              <w:pStyle w:val="a5"/>
              <w:spacing w:line="400" w:lineRule="exact"/>
            </w:pPr>
            <w:r>
              <w:rPr>
                <w:rFonts w:hint="eastAsia"/>
              </w:rPr>
              <w:t>1、使用网址、账号和密码进行登陆，登陆界面显示用户个性化的logo和名称信息。</w:t>
            </w:r>
          </w:p>
          <w:p w:rsidR="00C051E2" w:rsidRDefault="00C051E2" w:rsidP="00AA55C3">
            <w:pPr>
              <w:pStyle w:val="a5"/>
              <w:spacing w:line="400" w:lineRule="exact"/>
            </w:pPr>
            <w:r>
              <w:rPr>
                <w:rFonts w:hint="eastAsia"/>
              </w:rPr>
              <w:t>2、</w:t>
            </w:r>
            <w:r w:rsidRPr="000D2176">
              <w:rPr>
                <w:rFonts w:hint="eastAsia"/>
              </w:rPr>
              <w:t>采用云端平台，</w:t>
            </w:r>
            <w:proofErr w:type="gramStart"/>
            <w:r w:rsidRPr="000D2176">
              <w:rPr>
                <w:rFonts w:hint="eastAsia"/>
              </w:rPr>
              <w:t>本地不</w:t>
            </w:r>
            <w:proofErr w:type="gramEnd"/>
            <w:r w:rsidRPr="000D2176">
              <w:rPr>
                <w:rFonts w:hint="eastAsia"/>
              </w:rPr>
              <w:t>需要提供服务器进行部署。</w:t>
            </w:r>
          </w:p>
          <w:p w:rsidR="00C051E2" w:rsidRDefault="00C051E2" w:rsidP="00AA55C3">
            <w:pPr>
              <w:pStyle w:val="a5"/>
              <w:spacing w:line="400" w:lineRule="exact"/>
            </w:pPr>
            <w:r>
              <w:rPr>
                <w:rFonts w:hint="eastAsia"/>
              </w:rPr>
              <w:t>（二）系统应具有完善的图书馆管理功能，详细要求如下：</w:t>
            </w:r>
          </w:p>
          <w:p w:rsidR="00C051E2" w:rsidRDefault="00C051E2" w:rsidP="00AA55C3">
            <w:pPr>
              <w:pStyle w:val="a5"/>
              <w:spacing w:line="400" w:lineRule="exact"/>
            </w:pPr>
            <w:r>
              <w:rPr>
                <w:rFonts w:hint="eastAsia"/>
              </w:rPr>
              <w:t>1、数据看板</w:t>
            </w:r>
          </w:p>
          <w:p w:rsidR="00C051E2" w:rsidRDefault="00C051E2" w:rsidP="00AA55C3">
            <w:pPr>
              <w:pStyle w:val="a5"/>
              <w:spacing w:line="400" w:lineRule="exact"/>
            </w:pPr>
            <w:r>
              <w:rPr>
                <w:rFonts w:hint="eastAsia"/>
              </w:rPr>
              <w:t>（1）常用功能：用户可以从系统的所有功能菜单中选择最多8个常用菜单，并以图标方式在首页进行展示；可对常用菜单图标进行排序；关闭数据项后，隐藏基础数据、逾期信息、通知公告，只保留以图标方式显示的最多8个常用功能菜单。</w:t>
            </w:r>
          </w:p>
          <w:p w:rsidR="00C051E2" w:rsidRDefault="00C051E2" w:rsidP="00AA55C3">
            <w:pPr>
              <w:pStyle w:val="a5"/>
              <w:spacing w:line="400" w:lineRule="exact"/>
            </w:pPr>
            <w:r>
              <w:lastRenderedPageBreak/>
              <w:t>（</w:t>
            </w:r>
            <w:r>
              <w:rPr>
                <w:rFonts w:hint="eastAsia"/>
              </w:rPr>
              <w:t>2</w:t>
            </w:r>
            <w:r>
              <w:t>）</w:t>
            </w:r>
            <w:r w:rsidRPr="00F31119">
              <w:rPr>
                <w:rFonts w:hint="eastAsia"/>
              </w:rPr>
              <w:t>基础数据：从今日借阅、今日归还、当月借阅、今年借阅、累计借阅、累计丢失、读者总数、总馆藏、馆藏总金额、今年新增馆藏、生均馆藏、人均借阅等数据指标中，挑选最多8个数据指标，在首页进行展示；可对数据指标进行排序。（</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sidRPr="00F31119">
              <w:rPr>
                <w:rFonts w:hint="eastAsia"/>
              </w:rPr>
              <w:t>）</w:t>
            </w:r>
          </w:p>
          <w:p w:rsidR="00C051E2" w:rsidRDefault="00C051E2" w:rsidP="00AA55C3">
            <w:pPr>
              <w:pStyle w:val="a5"/>
              <w:spacing w:line="400" w:lineRule="exact"/>
            </w:pPr>
            <w:r>
              <w:t>（</w:t>
            </w:r>
            <w:r>
              <w:rPr>
                <w:rFonts w:hint="eastAsia"/>
              </w:rPr>
              <w:t>3</w:t>
            </w:r>
            <w:r>
              <w:t>）</w:t>
            </w:r>
            <w:r w:rsidRPr="005336AA">
              <w:rPr>
                <w:rFonts w:hint="eastAsia"/>
              </w:rPr>
              <w:t>具备丰富的数据内容，包括读者借阅人数占比、五大部类馆藏占比、文献利用率、借阅量统计、逾期信息、通知公告等。</w:t>
            </w:r>
          </w:p>
          <w:p w:rsidR="00C051E2" w:rsidRDefault="00C051E2" w:rsidP="00AA55C3">
            <w:pPr>
              <w:pStyle w:val="a5"/>
              <w:spacing w:line="400" w:lineRule="exact"/>
            </w:pPr>
            <w:r>
              <w:rPr>
                <w:rFonts w:hint="eastAsia"/>
              </w:rPr>
              <w:t>2、</w:t>
            </w:r>
            <w:r w:rsidRPr="007A35AB">
              <w:rPr>
                <w:rFonts w:hint="eastAsia"/>
              </w:rPr>
              <w:t>编目入库</w:t>
            </w:r>
          </w:p>
          <w:p w:rsidR="00C051E2" w:rsidRDefault="00C051E2" w:rsidP="00AA55C3">
            <w:pPr>
              <w:pStyle w:val="a5"/>
              <w:spacing w:line="400" w:lineRule="exact"/>
            </w:pPr>
            <w:r>
              <w:t>（</w:t>
            </w:r>
            <w:r>
              <w:rPr>
                <w:rFonts w:hint="eastAsia"/>
              </w:rPr>
              <w:t>1</w:t>
            </w:r>
            <w:r>
              <w:t>）</w:t>
            </w:r>
            <w:r w:rsidRPr="007A35AB">
              <w:rPr>
                <w:rFonts w:hint="eastAsia"/>
              </w:rPr>
              <w:t>图书基本信息字段可自定义开启或者关闭；关闭某些信息字段后，界面不再显示该信息字段；图书的基本信息包括：图书封面、ISBN、正题名、副题名、并列题名、作者、分类号、</w:t>
            </w:r>
            <w:proofErr w:type="gramStart"/>
            <w:r w:rsidRPr="007A35AB">
              <w:rPr>
                <w:rFonts w:hint="eastAsia"/>
              </w:rPr>
              <w:t>种次号</w:t>
            </w:r>
            <w:proofErr w:type="gramEnd"/>
            <w:r w:rsidRPr="007A35AB">
              <w:rPr>
                <w:rFonts w:hint="eastAsia"/>
              </w:rPr>
              <w:t>、区分号、索书号、价格（码洋）、出版社、出版时间、文献类型、编目人、编目时间、主要内容等。</w:t>
            </w:r>
          </w:p>
          <w:p w:rsidR="00C051E2" w:rsidRDefault="00C051E2" w:rsidP="00AA55C3">
            <w:pPr>
              <w:pStyle w:val="a5"/>
              <w:spacing w:line="400" w:lineRule="exact"/>
            </w:pPr>
            <w:r>
              <w:t>（</w:t>
            </w:r>
            <w:r>
              <w:rPr>
                <w:rFonts w:hint="eastAsia"/>
              </w:rPr>
              <w:t>2</w:t>
            </w:r>
            <w:r>
              <w:t>）</w:t>
            </w:r>
            <w:r w:rsidRPr="0035098E">
              <w:rPr>
                <w:rFonts w:hint="eastAsia"/>
              </w:rPr>
              <w:t>页面字段排版方式切换：切换页面字段排版方式，方式包括连续、分栏、竖向；选择分栏方式时，分为图书在版编目数据、外形信息、其他信息三个栏目来显示数据。（</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sidRPr="0035098E">
              <w:rPr>
                <w:rFonts w:hint="eastAsia"/>
              </w:rPr>
              <w:t>）</w:t>
            </w:r>
          </w:p>
          <w:p w:rsidR="00C051E2" w:rsidRDefault="00C051E2" w:rsidP="00AA55C3">
            <w:pPr>
              <w:pStyle w:val="a5"/>
              <w:spacing w:line="400" w:lineRule="exact"/>
            </w:pPr>
            <w:r>
              <w:rPr>
                <w:rFonts w:hint="eastAsia"/>
              </w:rPr>
              <w:t>（3）</w:t>
            </w:r>
            <w:r w:rsidRPr="00FD572A">
              <w:rPr>
                <w:rFonts w:hint="eastAsia"/>
              </w:rPr>
              <w:t>复制编目：对ISBN相同，但书名不一样的丛书，可以进行复制编目</w:t>
            </w:r>
            <w:r w:rsidRPr="00FD572A">
              <w:rPr>
                <w:rFonts w:hint="eastAsia"/>
              </w:rPr>
              <w:lastRenderedPageBreak/>
              <w:t>操作，复制编目后默认保持</w:t>
            </w:r>
            <w:proofErr w:type="gramStart"/>
            <w:r w:rsidRPr="00FD572A">
              <w:rPr>
                <w:rFonts w:hint="eastAsia"/>
              </w:rPr>
              <w:t>当前种次号</w:t>
            </w:r>
            <w:proofErr w:type="gramEnd"/>
            <w:r w:rsidRPr="00FD572A">
              <w:rPr>
                <w:rFonts w:hint="eastAsia"/>
              </w:rPr>
              <w:t>；可通过下拉框选择区分号（1~5）或者输入区分号再保存编目。</w:t>
            </w:r>
          </w:p>
          <w:p w:rsidR="00C051E2" w:rsidRDefault="00C051E2" w:rsidP="00AA55C3">
            <w:pPr>
              <w:pStyle w:val="a5"/>
              <w:spacing w:line="400" w:lineRule="exact"/>
            </w:pPr>
            <w:r>
              <w:rPr>
                <w:rFonts w:hint="eastAsia"/>
              </w:rPr>
              <w:t>（4）</w:t>
            </w:r>
            <w:r w:rsidRPr="00346D5C">
              <w:rPr>
                <w:rFonts w:hint="eastAsia"/>
              </w:rPr>
              <w:t>书目数据套录：支持通过Z39.50协议在网络上搜索书目信息并返回，提高编目效率。</w:t>
            </w:r>
          </w:p>
          <w:p w:rsidR="00C051E2" w:rsidRDefault="00C051E2" w:rsidP="00AA55C3">
            <w:pPr>
              <w:pStyle w:val="a5"/>
              <w:spacing w:line="400" w:lineRule="exact"/>
            </w:pPr>
            <w:r>
              <w:rPr>
                <w:rFonts w:hint="eastAsia"/>
              </w:rPr>
              <w:t>（5）</w:t>
            </w:r>
            <w:r w:rsidRPr="004006E4">
              <w:rPr>
                <w:rFonts w:hint="eastAsia"/>
              </w:rPr>
              <w:t>智能分类：根据图书馆实际需要设定类目层数和是否去除小数点、横杠、加号、斜杠后的类目；在书目中心或者Z39.50书目库获取到书目信息后，根据智能分类设置，自动截取分类号的类目层数并返回书目数据。（</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sidRPr="004006E4">
              <w:rPr>
                <w:rFonts w:hint="eastAsia"/>
              </w:rPr>
              <w:t>）</w:t>
            </w:r>
          </w:p>
          <w:p w:rsidR="00C051E2" w:rsidRDefault="00C051E2" w:rsidP="00AA55C3">
            <w:pPr>
              <w:pStyle w:val="a5"/>
              <w:spacing w:line="400" w:lineRule="exact"/>
            </w:pPr>
            <w:r>
              <w:rPr>
                <w:rFonts w:hint="eastAsia"/>
              </w:rPr>
              <w:t>（6）</w:t>
            </w:r>
            <w:r w:rsidRPr="004006E4">
              <w:rPr>
                <w:rFonts w:hint="eastAsia"/>
              </w:rPr>
              <w:t>支持条码查缺和</w:t>
            </w:r>
            <w:proofErr w:type="gramStart"/>
            <w:r w:rsidRPr="004006E4">
              <w:rPr>
                <w:rFonts w:hint="eastAsia"/>
              </w:rPr>
              <w:t>种次号查</w:t>
            </w:r>
            <w:proofErr w:type="gramEnd"/>
            <w:r w:rsidRPr="004006E4">
              <w:rPr>
                <w:rFonts w:hint="eastAsia"/>
              </w:rPr>
              <w:t>缺。</w:t>
            </w:r>
          </w:p>
          <w:p w:rsidR="00C051E2" w:rsidRDefault="00C051E2" w:rsidP="00AA55C3">
            <w:pPr>
              <w:pStyle w:val="a5"/>
              <w:spacing w:line="400" w:lineRule="exact"/>
            </w:pPr>
            <w:r>
              <w:rPr>
                <w:rFonts w:hint="eastAsia"/>
              </w:rPr>
              <w:t>（7）</w:t>
            </w:r>
            <w:r w:rsidRPr="004006E4">
              <w:rPr>
                <w:rFonts w:hint="eastAsia"/>
              </w:rPr>
              <w:t>支持入库的条码自动递增和根据预设折扣自动计算实洋。</w:t>
            </w:r>
          </w:p>
          <w:p w:rsidR="00C051E2" w:rsidRDefault="00C051E2" w:rsidP="00AA55C3">
            <w:pPr>
              <w:pStyle w:val="a5"/>
              <w:spacing w:line="400" w:lineRule="exact"/>
            </w:pPr>
            <w:r>
              <w:rPr>
                <w:rFonts w:hint="eastAsia"/>
              </w:rPr>
              <w:t>3、书标打印</w:t>
            </w:r>
          </w:p>
          <w:p w:rsidR="00C051E2" w:rsidRDefault="00C051E2" w:rsidP="00AA55C3">
            <w:pPr>
              <w:pStyle w:val="a5"/>
              <w:spacing w:line="400" w:lineRule="exact"/>
            </w:pPr>
            <w:r>
              <w:rPr>
                <w:rFonts w:hint="eastAsia"/>
              </w:rPr>
              <w:t>（1）可根据条形码段、入库日期时间段、编目人员、批次号、ISBN、正题名、馆藏地、分类条件等筛查需要打印的书标。</w:t>
            </w:r>
          </w:p>
          <w:p w:rsidR="00C051E2" w:rsidRDefault="00C051E2" w:rsidP="00AA55C3">
            <w:pPr>
              <w:pStyle w:val="a5"/>
              <w:spacing w:line="400" w:lineRule="exact"/>
            </w:pPr>
            <w:r>
              <w:rPr>
                <w:rFonts w:hint="eastAsia"/>
              </w:rPr>
              <w:t>（2）可自由设置书标规格参数和自定义书标格式，并显示书</w:t>
            </w:r>
            <w:proofErr w:type="gramStart"/>
            <w:r>
              <w:rPr>
                <w:rFonts w:hint="eastAsia"/>
              </w:rPr>
              <w:t>标效果</w:t>
            </w:r>
            <w:proofErr w:type="gramEnd"/>
            <w:r>
              <w:rPr>
                <w:rFonts w:hint="eastAsia"/>
              </w:rPr>
              <w:t>预览图。</w:t>
            </w:r>
          </w:p>
          <w:p w:rsidR="00C051E2" w:rsidRDefault="00C051E2" w:rsidP="00AA55C3">
            <w:pPr>
              <w:pStyle w:val="a5"/>
              <w:spacing w:line="400" w:lineRule="exact"/>
            </w:pPr>
            <w:r>
              <w:rPr>
                <w:rFonts w:hint="eastAsia"/>
              </w:rPr>
              <w:t>（3）自定义打印：选择</w:t>
            </w:r>
            <w:proofErr w:type="gramStart"/>
            <w:r>
              <w:rPr>
                <w:rFonts w:hint="eastAsia"/>
              </w:rPr>
              <w:t>书标并添加</w:t>
            </w:r>
            <w:proofErr w:type="gramEnd"/>
            <w:r>
              <w:rPr>
                <w:rFonts w:hint="eastAsia"/>
              </w:rPr>
              <w:t>到无序打印清单；可以在无序打印清单中输入图书条码，并生成书标列表后，进行打印操作。</w:t>
            </w:r>
          </w:p>
          <w:p w:rsidR="00C051E2" w:rsidRDefault="00C051E2" w:rsidP="00AA55C3">
            <w:pPr>
              <w:pStyle w:val="a5"/>
              <w:spacing w:line="400" w:lineRule="exact"/>
            </w:pPr>
            <w:r>
              <w:rPr>
                <w:rFonts w:hint="eastAsia"/>
              </w:rPr>
              <w:t>4、具备批次管理：可以录入每个批次的批次号、经费来源、供货商、统一折扣、备注信息。</w:t>
            </w:r>
          </w:p>
          <w:p w:rsidR="00C051E2" w:rsidRDefault="00C051E2" w:rsidP="00AA55C3">
            <w:pPr>
              <w:pStyle w:val="a5"/>
              <w:spacing w:line="400" w:lineRule="exact"/>
            </w:pPr>
            <w:r>
              <w:rPr>
                <w:rFonts w:hint="eastAsia"/>
              </w:rPr>
              <w:lastRenderedPageBreak/>
              <w:t>5、馆藏导入</w:t>
            </w:r>
          </w:p>
          <w:p w:rsidR="00C051E2" w:rsidRDefault="00C051E2" w:rsidP="00AA55C3">
            <w:pPr>
              <w:pStyle w:val="a5"/>
              <w:spacing w:line="400" w:lineRule="exact"/>
            </w:pPr>
            <w:r>
              <w:rPr>
                <w:rFonts w:hint="eastAsia"/>
              </w:rPr>
              <w:t>（1）参数设置：可自定义编辑</w:t>
            </w:r>
            <w:proofErr w:type="spellStart"/>
            <w:r>
              <w:rPr>
                <w:rFonts w:hint="eastAsia"/>
              </w:rPr>
              <w:t>cnmarc</w:t>
            </w:r>
            <w:proofErr w:type="spellEnd"/>
            <w:r>
              <w:rPr>
                <w:rFonts w:hint="eastAsia"/>
              </w:rPr>
              <w:t>的字段位置信息。</w:t>
            </w:r>
          </w:p>
          <w:p w:rsidR="00C051E2" w:rsidRDefault="00C051E2" w:rsidP="00AA55C3">
            <w:pPr>
              <w:pStyle w:val="a5"/>
              <w:spacing w:line="400" w:lineRule="exact"/>
            </w:pPr>
            <w:r>
              <w:rPr>
                <w:rFonts w:hint="eastAsia"/>
              </w:rPr>
              <w:t>（2）Marc导入：选择</w:t>
            </w:r>
            <w:proofErr w:type="spellStart"/>
            <w:r>
              <w:rPr>
                <w:rFonts w:hint="eastAsia"/>
              </w:rPr>
              <w:t>cnmarc</w:t>
            </w:r>
            <w:proofErr w:type="spellEnd"/>
            <w:r>
              <w:rPr>
                <w:rFonts w:hint="eastAsia"/>
              </w:rPr>
              <w:t>数据文件后，可在线显示条形码重复、索书号重复、作者为空、条码为空、分类号为空的提示信息。</w:t>
            </w:r>
          </w:p>
          <w:p w:rsidR="00C051E2" w:rsidRDefault="00C051E2" w:rsidP="00AA55C3">
            <w:pPr>
              <w:pStyle w:val="a5"/>
              <w:spacing w:line="400" w:lineRule="exact"/>
            </w:pPr>
            <w:r>
              <w:rPr>
                <w:rFonts w:hint="eastAsia"/>
              </w:rPr>
              <w:t>6、典藏管理：对图书进行馆藏地转移、上架、下架、</w:t>
            </w:r>
            <w:proofErr w:type="gramStart"/>
            <w:r>
              <w:rPr>
                <w:rFonts w:hint="eastAsia"/>
              </w:rPr>
              <w:t>剔旧操作</w:t>
            </w:r>
            <w:proofErr w:type="gramEnd"/>
            <w:r>
              <w:rPr>
                <w:rFonts w:hint="eastAsia"/>
              </w:rPr>
              <w:t>。</w:t>
            </w:r>
          </w:p>
          <w:p w:rsidR="00C051E2" w:rsidRDefault="00C051E2" w:rsidP="00AA55C3">
            <w:pPr>
              <w:pStyle w:val="a5"/>
              <w:spacing w:line="400" w:lineRule="exact"/>
            </w:pPr>
            <w:r>
              <w:rPr>
                <w:rFonts w:hint="eastAsia"/>
              </w:rPr>
              <w:t>7、读者管理</w:t>
            </w:r>
          </w:p>
          <w:p w:rsidR="00C051E2" w:rsidRDefault="00C051E2" w:rsidP="00AA55C3">
            <w:pPr>
              <w:pStyle w:val="a5"/>
              <w:spacing w:line="400" w:lineRule="exact"/>
            </w:pPr>
            <w:r>
              <w:rPr>
                <w:rFonts w:hint="eastAsia"/>
              </w:rPr>
              <w:t>（1）读者类型管理：可按不同人群设置不同类型；每个类型可设置借阅量、借阅期限、预借量、预借期限、超期归还罚款金额、丢失罚款倍数、图书加工费、续借次数、续借天数；欠费超过设定金额或者超期图书超过设定册数时不能借书；可以启用信用分设置，信用分低于指定分值时，限制借书数量和借书天数；可设定该读者类型可借阅的馆藏地。（</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Pr>
                <w:rFonts w:hint="eastAsia"/>
              </w:rPr>
              <w:t>）</w:t>
            </w:r>
          </w:p>
          <w:p w:rsidR="00C051E2" w:rsidRDefault="00C051E2" w:rsidP="00AA55C3">
            <w:pPr>
              <w:pStyle w:val="a5"/>
              <w:spacing w:line="400" w:lineRule="exact"/>
            </w:pPr>
            <w:r>
              <w:rPr>
                <w:rFonts w:hint="eastAsia"/>
              </w:rPr>
              <w:t>（2）部门管理：可以设置部门及子部门；可以进行年级升级和毕业操作。</w:t>
            </w:r>
          </w:p>
          <w:p w:rsidR="00C051E2" w:rsidRDefault="00C051E2" w:rsidP="00AA55C3">
            <w:pPr>
              <w:pStyle w:val="a5"/>
              <w:spacing w:line="400" w:lineRule="exact"/>
            </w:pPr>
            <w:r>
              <w:rPr>
                <w:rFonts w:hint="eastAsia"/>
              </w:rPr>
              <w:t>（3）借阅证管理：新增读者信息，读者信息包括相片、姓名、借阅证号、IC卡号、部门、读者类型、密码、工号、职务、身份证号、性别、电话、邮编、地址、邮箱。</w:t>
            </w:r>
          </w:p>
          <w:p w:rsidR="00C051E2" w:rsidRDefault="00C051E2" w:rsidP="00AA55C3">
            <w:pPr>
              <w:pStyle w:val="a5"/>
              <w:spacing w:line="400" w:lineRule="exact"/>
            </w:pPr>
            <w:r>
              <w:rPr>
                <w:rFonts w:hint="eastAsia"/>
              </w:rPr>
              <w:t>（4）证号导入：可通过excel模板导入读者信息，字段至少包括：部门、子部门、姓名、借阅证号、IC卡号、</w:t>
            </w:r>
            <w:r>
              <w:rPr>
                <w:rFonts w:hint="eastAsia"/>
              </w:rPr>
              <w:lastRenderedPageBreak/>
              <w:t>性别、借阅类型、默认密码、手机号、电子邮箱、工号、职务、身份证号、邮编、地址；借阅证号在系统中不存在时，则新增该证号及其对应的读者信息；如果借阅证号已存在，则更新该借阅证号对应的姓名、部门、性别、手机号及其他信息；部门和</w:t>
            </w:r>
            <w:proofErr w:type="gramStart"/>
            <w:r>
              <w:rPr>
                <w:rFonts w:hint="eastAsia"/>
              </w:rPr>
              <w:t>子部门</w:t>
            </w:r>
            <w:proofErr w:type="gramEnd"/>
            <w:r>
              <w:rPr>
                <w:rFonts w:hint="eastAsia"/>
              </w:rPr>
              <w:t>已存在时，将借阅证号与部门进行关联；如果部门或者</w:t>
            </w:r>
            <w:proofErr w:type="gramStart"/>
            <w:r>
              <w:rPr>
                <w:rFonts w:hint="eastAsia"/>
              </w:rPr>
              <w:t>子部门</w:t>
            </w:r>
            <w:proofErr w:type="gramEnd"/>
            <w:r>
              <w:rPr>
                <w:rFonts w:hint="eastAsia"/>
              </w:rPr>
              <w:t>不存在，则在部门管理中自动新增部门或者</w:t>
            </w:r>
            <w:proofErr w:type="gramStart"/>
            <w:r>
              <w:rPr>
                <w:rFonts w:hint="eastAsia"/>
              </w:rPr>
              <w:t>子部门</w:t>
            </w:r>
            <w:proofErr w:type="gramEnd"/>
            <w:r>
              <w:rPr>
                <w:rFonts w:hint="eastAsia"/>
              </w:rPr>
              <w:t>信息。（</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Pr>
                <w:rFonts w:hint="eastAsia"/>
              </w:rPr>
              <w:t>）</w:t>
            </w:r>
          </w:p>
          <w:p w:rsidR="00C051E2" w:rsidRDefault="00C051E2" w:rsidP="00AA55C3">
            <w:pPr>
              <w:pStyle w:val="a5"/>
              <w:spacing w:line="400" w:lineRule="exact"/>
            </w:pPr>
            <w:r>
              <w:rPr>
                <w:rFonts w:hint="eastAsia"/>
              </w:rPr>
              <w:t>（5）相片导入：可批量导入读者的相片，根据相片文件名自动匹配相应读者。</w:t>
            </w:r>
          </w:p>
          <w:p w:rsidR="00C051E2" w:rsidRDefault="00C051E2" w:rsidP="00AA55C3">
            <w:pPr>
              <w:pStyle w:val="a5"/>
              <w:spacing w:line="400" w:lineRule="exact"/>
            </w:pPr>
            <w:r>
              <w:rPr>
                <w:rFonts w:hint="eastAsia"/>
              </w:rPr>
              <w:t>8、借还管理</w:t>
            </w:r>
          </w:p>
          <w:p w:rsidR="00C051E2" w:rsidRDefault="00C051E2" w:rsidP="00AA55C3">
            <w:pPr>
              <w:pStyle w:val="a5"/>
              <w:spacing w:line="400" w:lineRule="exact"/>
            </w:pPr>
            <w:r>
              <w:rPr>
                <w:rFonts w:hint="eastAsia"/>
              </w:rPr>
              <w:t>（1）通过点击按钮方式，切换业务流程（借还、续借、破损、丢失）；设定可以进行借还书的馆藏地权限。</w:t>
            </w:r>
          </w:p>
          <w:p w:rsidR="00C051E2" w:rsidRDefault="00C051E2" w:rsidP="00AA55C3">
            <w:pPr>
              <w:pStyle w:val="a5"/>
              <w:spacing w:line="400" w:lineRule="exact"/>
            </w:pPr>
            <w:r>
              <w:rPr>
                <w:rFonts w:hint="eastAsia"/>
              </w:rPr>
              <w:t>（2）可以智能识别输入号码是读者证号还是图书条码，并智能判断借书、还书操作；借书成功、还书成功时，进行语音播报提醒。</w:t>
            </w:r>
          </w:p>
          <w:p w:rsidR="00C051E2" w:rsidRDefault="00C051E2" w:rsidP="00AA55C3">
            <w:pPr>
              <w:pStyle w:val="a5"/>
              <w:spacing w:line="400" w:lineRule="exact"/>
            </w:pPr>
            <w:r>
              <w:rPr>
                <w:rFonts w:hint="eastAsia"/>
              </w:rPr>
              <w:t>（3）预借信息提醒：对于通过OPAC、微图书馆渠道预借的图书，在归还该书时，</w:t>
            </w:r>
            <w:proofErr w:type="gramStart"/>
            <w:r>
              <w:rPr>
                <w:rFonts w:hint="eastAsia"/>
              </w:rPr>
              <w:t>系统弹窗提示</w:t>
            </w:r>
            <w:proofErr w:type="gramEnd"/>
            <w:r>
              <w:rPr>
                <w:rFonts w:hint="eastAsia"/>
              </w:rPr>
              <w:t>预借人的姓名、部门、预借日期信息；可以打印图书预借信息。</w:t>
            </w:r>
          </w:p>
          <w:p w:rsidR="00C051E2" w:rsidRDefault="00C051E2" w:rsidP="00AA55C3">
            <w:pPr>
              <w:pStyle w:val="a5"/>
              <w:spacing w:line="400" w:lineRule="exact"/>
            </w:pPr>
            <w:r>
              <w:rPr>
                <w:rFonts w:hint="eastAsia"/>
              </w:rPr>
              <w:t>（4）支持丢失处理和催还处理。</w:t>
            </w:r>
          </w:p>
          <w:p w:rsidR="00C051E2" w:rsidRDefault="00C051E2" w:rsidP="00AA55C3">
            <w:pPr>
              <w:pStyle w:val="a5"/>
              <w:spacing w:line="400" w:lineRule="exact"/>
            </w:pPr>
            <w:r>
              <w:rPr>
                <w:rFonts w:hint="eastAsia"/>
              </w:rPr>
              <w:t>（5）消息推送：借书、还书成功后，</w:t>
            </w:r>
            <w:proofErr w:type="gramStart"/>
            <w:r>
              <w:rPr>
                <w:rFonts w:hint="eastAsia"/>
              </w:rPr>
              <w:t>通过微信和</w:t>
            </w:r>
            <w:proofErr w:type="gramEnd"/>
            <w:r>
              <w:rPr>
                <w:rFonts w:hint="eastAsia"/>
              </w:rPr>
              <w:t>邮箱推送消息给读者。</w:t>
            </w:r>
          </w:p>
          <w:p w:rsidR="00C051E2" w:rsidRDefault="00C051E2" w:rsidP="00AA55C3">
            <w:pPr>
              <w:pStyle w:val="a5"/>
              <w:spacing w:line="400" w:lineRule="exact"/>
            </w:pPr>
            <w:r>
              <w:rPr>
                <w:rFonts w:hint="eastAsia"/>
              </w:rPr>
              <w:t>（6）借还异常处理：根据条件查询</w:t>
            </w:r>
            <w:r>
              <w:rPr>
                <w:rFonts w:hint="eastAsia"/>
              </w:rPr>
              <w:lastRenderedPageBreak/>
              <w:t>流通过程中产生的丢失、破损、逾期情况列表；对于未缴款和</w:t>
            </w:r>
            <w:proofErr w:type="gramStart"/>
            <w:r>
              <w:rPr>
                <w:rFonts w:hint="eastAsia"/>
              </w:rPr>
              <w:t>未赔书</w:t>
            </w:r>
            <w:proofErr w:type="gramEnd"/>
            <w:r>
              <w:rPr>
                <w:rFonts w:hint="eastAsia"/>
              </w:rPr>
              <w:t>的读者进行缴款</w:t>
            </w:r>
            <w:proofErr w:type="gramStart"/>
            <w:r>
              <w:rPr>
                <w:rFonts w:hint="eastAsia"/>
              </w:rPr>
              <w:t>和赔书处理</w:t>
            </w:r>
            <w:proofErr w:type="gramEnd"/>
            <w:r>
              <w:rPr>
                <w:rFonts w:hint="eastAsia"/>
              </w:rPr>
              <w:t>。</w:t>
            </w:r>
          </w:p>
          <w:p w:rsidR="00C051E2" w:rsidRDefault="00C051E2" w:rsidP="00AA55C3">
            <w:pPr>
              <w:pStyle w:val="a5"/>
              <w:spacing w:line="400" w:lineRule="exact"/>
            </w:pPr>
            <w:r>
              <w:rPr>
                <w:rFonts w:hint="eastAsia"/>
              </w:rPr>
              <w:t>9、统计报表</w:t>
            </w:r>
          </w:p>
          <w:p w:rsidR="00C051E2" w:rsidRDefault="00C051E2" w:rsidP="00AA55C3">
            <w:pPr>
              <w:pStyle w:val="a5"/>
              <w:spacing w:line="400" w:lineRule="exact"/>
              <w:ind w:firstLineChars="200" w:firstLine="420"/>
            </w:pPr>
            <w:r>
              <w:rPr>
                <w:rFonts w:hint="eastAsia"/>
              </w:rPr>
              <w:t>具备详细的统计报表，包括读者基本情况、图书资产报表、馆藏分类统计、图书明细报表、读者借阅统计、部门借阅统计、图书借阅统计、分类借阅统计、典藏统计、财经统计等。</w:t>
            </w:r>
          </w:p>
          <w:p w:rsidR="00C051E2" w:rsidRDefault="00C051E2" w:rsidP="00AA55C3">
            <w:pPr>
              <w:pStyle w:val="a5"/>
              <w:spacing w:line="400" w:lineRule="exact"/>
            </w:pPr>
            <w:r>
              <w:rPr>
                <w:rFonts w:hint="eastAsia"/>
              </w:rPr>
              <w:t>10、系统管理</w:t>
            </w:r>
          </w:p>
          <w:p w:rsidR="00C051E2" w:rsidRDefault="00C051E2" w:rsidP="00AA55C3">
            <w:pPr>
              <w:pStyle w:val="a5"/>
              <w:spacing w:line="400" w:lineRule="exact"/>
            </w:pPr>
            <w:r>
              <w:rPr>
                <w:rFonts w:hint="eastAsia"/>
              </w:rPr>
              <w:t>（1）支持用户管理和权限管理：可以建立多个权限角色，并为每一个角色分配不同菜单权限。</w:t>
            </w:r>
          </w:p>
          <w:p w:rsidR="00C051E2" w:rsidRDefault="00C051E2" w:rsidP="00AA55C3">
            <w:pPr>
              <w:pStyle w:val="a5"/>
              <w:spacing w:line="400" w:lineRule="exact"/>
            </w:pPr>
            <w:r>
              <w:rPr>
                <w:rFonts w:hint="eastAsia"/>
              </w:rPr>
              <w:t>11、基础参数</w:t>
            </w:r>
          </w:p>
          <w:p w:rsidR="00C051E2" w:rsidRDefault="00C051E2" w:rsidP="00AA55C3">
            <w:pPr>
              <w:pStyle w:val="a5"/>
              <w:spacing w:line="400" w:lineRule="exact"/>
            </w:pPr>
            <w:r>
              <w:rPr>
                <w:rFonts w:hint="eastAsia"/>
              </w:rPr>
              <w:t>（1）支持馆藏地管理和图书分类管理。</w:t>
            </w:r>
          </w:p>
          <w:p w:rsidR="00C051E2" w:rsidRDefault="00C051E2" w:rsidP="00AA55C3">
            <w:pPr>
              <w:pStyle w:val="a5"/>
              <w:spacing w:line="400" w:lineRule="exact"/>
            </w:pPr>
            <w:r>
              <w:rPr>
                <w:rFonts w:hint="eastAsia"/>
              </w:rPr>
              <w:t>（2）邮箱配置：设置发件人邮箱信息，包括邮件服务器类型、邮件服务器地址、邮件服务器端口、邮件发信人账号、邮件发信人密码、借书即将到期的提醒天数；在流通管理中的借书、还书、预借图书操作，都可通过此发件人邮箱来发送邮件。</w:t>
            </w:r>
          </w:p>
          <w:p w:rsidR="00C051E2" w:rsidRDefault="00C051E2" w:rsidP="00AA55C3">
            <w:pPr>
              <w:pStyle w:val="a5"/>
              <w:spacing w:line="400" w:lineRule="exact"/>
            </w:pPr>
            <w:r>
              <w:rPr>
                <w:rFonts w:hint="eastAsia"/>
              </w:rPr>
              <w:t>（3）假期管理：可以按每周一到周日，任选一天或者数天作为假期；也可以按日期范围设定多个假期；当借阅图书时，应还日期遇到假期会顺延到假期后的第一天。</w:t>
            </w:r>
          </w:p>
          <w:p w:rsidR="00C051E2" w:rsidRDefault="00C051E2" w:rsidP="00AA55C3">
            <w:pPr>
              <w:pStyle w:val="a5"/>
              <w:spacing w:line="400" w:lineRule="exact"/>
            </w:pPr>
            <w:r>
              <w:rPr>
                <w:rFonts w:hint="eastAsia"/>
              </w:rPr>
              <w:t>12、信用分管理</w:t>
            </w:r>
          </w:p>
          <w:p w:rsidR="00C051E2" w:rsidRDefault="00C051E2" w:rsidP="00AA55C3">
            <w:pPr>
              <w:pStyle w:val="a5"/>
              <w:spacing w:line="400" w:lineRule="exact"/>
            </w:pPr>
            <w:r>
              <w:rPr>
                <w:rFonts w:hint="eastAsia"/>
              </w:rPr>
              <w:t>（1）信用分设置：自定义设定每个读者的基础分值；设定借书的加分值；设定借书</w:t>
            </w:r>
            <w:proofErr w:type="gramStart"/>
            <w:r>
              <w:rPr>
                <w:rFonts w:hint="eastAsia"/>
              </w:rPr>
              <w:t>满多少</w:t>
            </w:r>
            <w:proofErr w:type="gramEnd"/>
            <w:r>
              <w:rPr>
                <w:rFonts w:hint="eastAsia"/>
              </w:rPr>
              <w:t>天才计算信用分、每月借书排名靠前的奖励分值、每天加分的封顶值；设定超期未还、</w:t>
            </w:r>
            <w:r>
              <w:rPr>
                <w:rFonts w:hint="eastAsia"/>
              </w:rPr>
              <w:lastRenderedPageBreak/>
              <w:t>丢失、预借超期、损坏这四个行为的扣分值；可设定是否启用志愿者信用分，启用后，可按累计时长或者按工作次数来计算信用分，并可设定累计的封顶值。（</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Pr>
                <w:rFonts w:hint="eastAsia"/>
              </w:rPr>
              <w:t>）</w:t>
            </w:r>
          </w:p>
          <w:p w:rsidR="00C051E2" w:rsidRDefault="00C051E2" w:rsidP="00AA55C3">
            <w:pPr>
              <w:pStyle w:val="a5"/>
              <w:spacing w:line="400" w:lineRule="exact"/>
            </w:pPr>
            <w:r>
              <w:rPr>
                <w:rFonts w:hint="eastAsia"/>
              </w:rPr>
              <w:t>（2）信用分概况：根据条件查询读者的总信用分；点击每个读者的信用分值可以查看信用分明细历史记录。</w:t>
            </w:r>
          </w:p>
          <w:p w:rsidR="00C051E2" w:rsidRDefault="00C051E2" w:rsidP="00AA55C3">
            <w:pPr>
              <w:pStyle w:val="a5"/>
              <w:spacing w:line="400" w:lineRule="exact"/>
            </w:pPr>
            <w:r>
              <w:rPr>
                <w:rFonts w:hint="eastAsia"/>
              </w:rPr>
              <w:t>（3）查看信用分明细，信用分项目包括借书、借阅超期、丢失、损坏、预借超期、志愿者工作、其他。</w:t>
            </w:r>
          </w:p>
          <w:p w:rsidR="00C051E2" w:rsidRDefault="00C051E2" w:rsidP="00AA55C3">
            <w:pPr>
              <w:pStyle w:val="a5"/>
              <w:spacing w:line="400" w:lineRule="exact"/>
            </w:pPr>
            <w:r>
              <w:rPr>
                <w:rFonts w:hint="eastAsia"/>
              </w:rPr>
              <w:t>13、信息发布</w:t>
            </w:r>
          </w:p>
          <w:p w:rsidR="00C051E2" w:rsidRDefault="00C051E2" w:rsidP="00AA55C3">
            <w:pPr>
              <w:pStyle w:val="a5"/>
              <w:spacing w:line="400" w:lineRule="exact"/>
            </w:pPr>
            <w:r>
              <w:rPr>
                <w:rFonts w:hint="eastAsia"/>
              </w:rPr>
              <w:t>（1）公告栏：设置并发布公告栏信息；发布后，可以通过自助借还书系统、图书检索系统、读者综合服务平台、图书馆大数据展示系统实时查看公告。</w:t>
            </w:r>
          </w:p>
          <w:p w:rsidR="00C051E2" w:rsidRDefault="00C051E2" w:rsidP="00AA55C3">
            <w:pPr>
              <w:pStyle w:val="a5"/>
              <w:spacing w:line="400" w:lineRule="exact"/>
            </w:pPr>
            <w:r>
              <w:rPr>
                <w:rFonts w:hint="eastAsia"/>
              </w:rPr>
              <w:t>（2）读者指南：设置图书馆概况、入馆须知、借阅规则、开馆时间、图书馆知识、馆内布局、规章制度、联系我们的栏目信息；通过读者综合服务平台对外发布读者指南。</w:t>
            </w:r>
          </w:p>
          <w:p w:rsidR="00C051E2" w:rsidRDefault="00C051E2" w:rsidP="00AA55C3">
            <w:pPr>
              <w:pStyle w:val="a5"/>
              <w:spacing w:line="400" w:lineRule="exact"/>
            </w:pPr>
            <w:r>
              <w:rPr>
                <w:rFonts w:hint="eastAsia"/>
              </w:rPr>
              <w:t>（3）新闻公告：以图片、文字的方式发布新闻公告信息；通过读者综合服务平台和图书检索系统对外发布。</w:t>
            </w:r>
          </w:p>
          <w:p w:rsidR="00C051E2" w:rsidRDefault="00C051E2" w:rsidP="00AA55C3">
            <w:pPr>
              <w:pStyle w:val="a5"/>
              <w:spacing w:line="400" w:lineRule="exact"/>
            </w:pPr>
            <w:r>
              <w:rPr>
                <w:rFonts w:hint="eastAsia"/>
              </w:rPr>
              <w:t>（4）图书推荐：添加推荐阅读的图书，并通过读者综合服务平台、图书检索系统、图书馆大数据展示系统进行对外展示；能生成二维码，使用</w:t>
            </w:r>
            <w:proofErr w:type="gramStart"/>
            <w:r>
              <w:rPr>
                <w:rFonts w:hint="eastAsia"/>
              </w:rPr>
              <w:t>微信扫码可</w:t>
            </w:r>
            <w:proofErr w:type="gramEnd"/>
            <w:r>
              <w:rPr>
                <w:rFonts w:hint="eastAsia"/>
              </w:rPr>
              <w:t>获得包含图书封面、正题名、馆藏信息、内容介绍信息在内的</w:t>
            </w:r>
            <w:r>
              <w:rPr>
                <w:rFonts w:hint="eastAsia"/>
              </w:rPr>
              <w:lastRenderedPageBreak/>
              <w:t>图书海报；</w:t>
            </w:r>
            <w:proofErr w:type="gramStart"/>
            <w:r>
              <w:rPr>
                <w:rFonts w:hint="eastAsia"/>
              </w:rPr>
              <w:t>长按识别</w:t>
            </w:r>
            <w:proofErr w:type="gramEnd"/>
            <w:r>
              <w:rPr>
                <w:rFonts w:hint="eastAsia"/>
              </w:rPr>
              <w:t>海报上的</w:t>
            </w:r>
            <w:proofErr w:type="gramStart"/>
            <w:r>
              <w:rPr>
                <w:rFonts w:hint="eastAsia"/>
              </w:rPr>
              <w:t>二维码可以</w:t>
            </w:r>
            <w:proofErr w:type="gramEnd"/>
            <w:r>
              <w:rPr>
                <w:rFonts w:hint="eastAsia"/>
              </w:rPr>
              <w:t>查看书目详细信息，并进行预借操作；可以查看图书经推荐后的借阅次数。（</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Pr>
                <w:rFonts w:hint="eastAsia"/>
              </w:rPr>
              <w:t>）</w:t>
            </w:r>
          </w:p>
          <w:p w:rsidR="00C051E2" w:rsidRDefault="00C051E2" w:rsidP="00AA55C3">
            <w:pPr>
              <w:pStyle w:val="a5"/>
              <w:spacing w:line="400" w:lineRule="exact"/>
            </w:pPr>
            <w:r>
              <w:rPr>
                <w:rFonts w:hint="eastAsia"/>
              </w:rPr>
              <w:t>（5）阅读专题：设置专题书单信息，包括专题名称、专题介绍；通过书单管理添加图书；可以查看图书经过专题推荐后的借阅次数；统计整个专题书单的发布后累计借阅次数。</w:t>
            </w:r>
          </w:p>
          <w:p w:rsidR="00C051E2" w:rsidRDefault="00C051E2" w:rsidP="00AA55C3">
            <w:pPr>
              <w:pStyle w:val="a5"/>
              <w:spacing w:line="400" w:lineRule="exact"/>
            </w:pPr>
            <w:r>
              <w:rPr>
                <w:rFonts w:hint="eastAsia"/>
              </w:rPr>
              <w:t>（6）数据墙配置：配置大数据展示系统中的进出</w:t>
            </w:r>
            <w:proofErr w:type="gramStart"/>
            <w:r>
              <w:rPr>
                <w:rFonts w:hint="eastAsia"/>
              </w:rPr>
              <w:t>馆人数</w:t>
            </w:r>
            <w:proofErr w:type="gramEnd"/>
            <w:r>
              <w:rPr>
                <w:rFonts w:hint="eastAsia"/>
              </w:rPr>
              <w:t>统计来源、最受欢迎图书统计时间段、最受欢迎图书显示数量以及读者借阅人数占比是按月计算还是累计计算。</w:t>
            </w:r>
          </w:p>
          <w:p w:rsidR="00C051E2" w:rsidRDefault="00C051E2" w:rsidP="00AA55C3">
            <w:pPr>
              <w:pStyle w:val="a5"/>
              <w:spacing w:line="400" w:lineRule="exact"/>
            </w:pPr>
            <w:r>
              <w:rPr>
                <w:rFonts w:hint="eastAsia"/>
              </w:rPr>
              <w:t>（7）OPAC配置：配置读者综合服务平台的logo和名称信息；可设置字号、字体颜色；可自定义添加其他</w:t>
            </w:r>
            <w:proofErr w:type="gramStart"/>
            <w:r>
              <w:rPr>
                <w:rFonts w:hint="eastAsia"/>
              </w:rPr>
              <w:t>网站超链接</w:t>
            </w:r>
            <w:proofErr w:type="gramEnd"/>
            <w:r>
              <w:rPr>
                <w:rFonts w:hint="eastAsia"/>
              </w:rPr>
              <w:t>。</w:t>
            </w:r>
          </w:p>
          <w:p w:rsidR="00C051E2" w:rsidRDefault="00C051E2" w:rsidP="00AA55C3">
            <w:pPr>
              <w:pStyle w:val="a5"/>
              <w:spacing w:line="400" w:lineRule="exact"/>
            </w:pPr>
            <w:r>
              <w:rPr>
                <w:rFonts w:hint="eastAsia"/>
              </w:rPr>
              <w:t>（8）支持通道配置和进馆统计：根据通道配置中的安全门统计进馆人数；可按日、按月、按年统计进馆人数。</w:t>
            </w:r>
          </w:p>
          <w:p w:rsidR="00C051E2" w:rsidRDefault="00C051E2" w:rsidP="00AA55C3">
            <w:pPr>
              <w:pStyle w:val="a5"/>
              <w:spacing w:line="400" w:lineRule="exact"/>
            </w:pPr>
            <w:r>
              <w:rPr>
                <w:rFonts w:hint="eastAsia"/>
              </w:rPr>
              <w:t>14、大数据报表</w:t>
            </w:r>
          </w:p>
          <w:p w:rsidR="00C051E2" w:rsidRDefault="00C051E2" w:rsidP="00AA55C3">
            <w:pPr>
              <w:pStyle w:val="a5"/>
              <w:spacing w:line="400" w:lineRule="exact"/>
            </w:pPr>
            <w:r>
              <w:rPr>
                <w:rFonts w:hint="eastAsia"/>
              </w:rPr>
              <w:t>（1）大数据报告：根据年份生成图书馆的年度大数据报告；可以自定义报告名称；系统自动</w:t>
            </w:r>
            <w:proofErr w:type="gramStart"/>
            <w:r>
              <w:rPr>
                <w:rFonts w:hint="eastAsia"/>
              </w:rPr>
              <w:t>生成微信二</w:t>
            </w:r>
            <w:proofErr w:type="gramEnd"/>
            <w:r>
              <w:rPr>
                <w:rFonts w:hint="eastAsia"/>
              </w:rPr>
              <w:t>维码，通过</w:t>
            </w:r>
            <w:proofErr w:type="gramStart"/>
            <w:r>
              <w:rPr>
                <w:rFonts w:hint="eastAsia"/>
              </w:rPr>
              <w:t>微信扫码</w:t>
            </w:r>
            <w:proofErr w:type="gramEnd"/>
            <w:r>
              <w:rPr>
                <w:rFonts w:hint="eastAsia"/>
              </w:rPr>
              <w:t>可以查看报告全文；年度大数据报告指标包括：图书馆馆藏数量、今年新增数量、本年借阅册数、每月借阅量变化图表、有效读者数、生均藏书数、人均借阅数、</w:t>
            </w:r>
            <w:r>
              <w:rPr>
                <w:rFonts w:hint="eastAsia"/>
              </w:rPr>
              <w:lastRenderedPageBreak/>
              <w:t>最热门图书、五大部类</w:t>
            </w:r>
            <w:proofErr w:type="gramStart"/>
            <w:r>
              <w:rPr>
                <w:rFonts w:hint="eastAsia"/>
              </w:rPr>
              <w:t>借阅占</w:t>
            </w:r>
            <w:proofErr w:type="gramEnd"/>
            <w:r>
              <w:rPr>
                <w:rFonts w:hint="eastAsia"/>
              </w:rPr>
              <w:t>比、个人借阅前三甲、最牛读书部门。（</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Pr>
                <w:rFonts w:hint="eastAsia"/>
              </w:rPr>
              <w:t>）</w:t>
            </w:r>
          </w:p>
          <w:p w:rsidR="00C051E2" w:rsidRDefault="00C051E2" w:rsidP="00AA55C3">
            <w:pPr>
              <w:pStyle w:val="a5"/>
              <w:spacing w:line="400" w:lineRule="exact"/>
            </w:pPr>
            <w:r>
              <w:rPr>
                <w:rFonts w:hint="eastAsia"/>
              </w:rPr>
              <w:t>15、读者综合服务平台</w:t>
            </w:r>
          </w:p>
          <w:p w:rsidR="00C051E2" w:rsidRDefault="00C051E2" w:rsidP="00AA55C3">
            <w:pPr>
              <w:pStyle w:val="a5"/>
              <w:spacing w:line="400" w:lineRule="exact"/>
            </w:pPr>
            <w:r>
              <w:rPr>
                <w:rFonts w:hint="eastAsia"/>
              </w:rPr>
              <w:t>（1）图书检索：以书名、作者、出版社、ISBN、关键字检索图书；检索列表中显示图书的书名、作者、出版社、简介、封面内容；可根据主题词、作者、分类号、出版年进行二次检索；展示借阅排行和浏览历史。</w:t>
            </w:r>
          </w:p>
          <w:p w:rsidR="00C051E2" w:rsidRDefault="00C051E2" w:rsidP="00AA55C3">
            <w:pPr>
              <w:pStyle w:val="a5"/>
              <w:spacing w:line="400" w:lineRule="exact"/>
            </w:pPr>
            <w:r>
              <w:rPr>
                <w:rFonts w:hint="eastAsia"/>
              </w:rPr>
              <w:t>（2）分类浏览：根据中图法22大分类浏览所有馆藏图书；展示借阅排行和浏览历史。</w:t>
            </w:r>
          </w:p>
          <w:p w:rsidR="00C051E2" w:rsidRDefault="00C051E2" w:rsidP="00AA55C3">
            <w:pPr>
              <w:pStyle w:val="a5"/>
              <w:spacing w:line="400" w:lineRule="exact"/>
            </w:pPr>
            <w:r>
              <w:rPr>
                <w:rFonts w:hint="eastAsia"/>
              </w:rPr>
              <w:t>（3）图书详细信息：在图书检索结果中或者分类浏览中可以点击书名或者封面查看图书详细信息，包括：图书封面、书名、作者、简介、ISBN、索书号、累计借阅次数；可查看每一个图书复本的馆藏地、条形码、层架号、状态；可在登陆后进行在线预借、加入书架操作；可以跳转到</w:t>
            </w:r>
            <w:proofErr w:type="gramStart"/>
            <w:r>
              <w:rPr>
                <w:rFonts w:hint="eastAsia"/>
              </w:rPr>
              <w:t>豆瓣网</w:t>
            </w:r>
            <w:proofErr w:type="gramEnd"/>
            <w:r>
              <w:rPr>
                <w:rFonts w:hint="eastAsia"/>
              </w:rPr>
              <w:t>查询该图书的更多信息。</w:t>
            </w:r>
          </w:p>
          <w:p w:rsidR="00C051E2" w:rsidRDefault="00C051E2" w:rsidP="00AA55C3">
            <w:pPr>
              <w:pStyle w:val="a5"/>
              <w:spacing w:line="400" w:lineRule="exact"/>
            </w:pPr>
            <w:r>
              <w:rPr>
                <w:rFonts w:hint="eastAsia"/>
              </w:rPr>
              <w:t>（4）查看读者指南、新闻公告、新书到馆、阅读排行、精品推荐等信息。</w:t>
            </w:r>
          </w:p>
          <w:p w:rsidR="00C051E2" w:rsidRDefault="00C051E2" w:rsidP="00AA55C3">
            <w:pPr>
              <w:pStyle w:val="a5"/>
              <w:spacing w:line="400" w:lineRule="exact"/>
            </w:pPr>
            <w:r>
              <w:rPr>
                <w:rFonts w:hint="eastAsia"/>
              </w:rPr>
              <w:t>（5）查看我的图书馆，包括我的借阅、我的书架、我的预借、历史借阅、浏览足迹、信用积分、个人资料、专题书单等。</w:t>
            </w:r>
          </w:p>
          <w:p w:rsidR="00C051E2" w:rsidRDefault="00C051E2" w:rsidP="00AA55C3">
            <w:pPr>
              <w:pStyle w:val="a5"/>
              <w:spacing w:line="400" w:lineRule="exact"/>
            </w:pPr>
            <w:r>
              <w:rPr>
                <w:rFonts w:hint="eastAsia"/>
              </w:rPr>
              <w:t>（6）个性化信息：显示图书馆专属logo和名称，可在读者综合服务平台首页底部显示自定义的友情链接。</w:t>
            </w:r>
          </w:p>
          <w:p w:rsidR="00C051E2" w:rsidRPr="00F70165" w:rsidRDefault="00C051E2" w:rsidP="00AA55C3">
            <w:pPr>
              <w:pStyle w:val="a5"/>
              <w:spacing w:line="400" w:lineRule="exact"/>
              <w:rPr>
                <w:b/>
              </w:rPr>
            </w:pPr>
            <w:r w:rsidRPr="00F70165">
              <w:rPr>
                <w:rFonts w:hint="eastAsia"/>
                <w:b/>
              </w:rPr>
              <w:t>二、馆员工作站系统</w:t>
            </w:r>
          </w:p>
          <w:p w:rsidR="00C051E2" w:rsidRDefault="00C051E2" w:rsidP="00AA55C3">
            <w:pPr>
              <w:pStyle w:val="a5"/>
              <w:spacing w:line="400" w:lineRule="exact"/>
            </w:pPr>
            <w:r>
              <w:rPr>
                <w:rFonts w:hint="eastAsia"/>
              </w:rPr>
              <w:lastRenderedPageBreak/>
              <w:t>（一）功能要求</w:t>
            </w:r>
          </w:p>
          <w:p w:rsidR="00C051E2" w:rsidRDefault="00C051E2" w:rsidP="00AA55C3">
            <w:pPr>
              <w:pStyle w:val="a5"/>
              <w:spacing w:line="400" w:lineRule="exact"/>
            </w:pPr>
            <w:r>
              <w:rPr>
                <w:rFonts w:hint="eastAsia"/>
              </w:rPr>
              <w:t>1、图书标签加工：可进行标签转换，识别条码后通过RFID读写器将条码写入图书标签，系统提供“保留条码并递增序号”选项，勾选后，系统将记住当前加工的图书标签的条码号，在放入第二个图书标签时即可自动按上一个条码递增序号并写入当前图书标签，不需要重复扫描条码，提高效率（</w:t>
            </w:r>
            <w:r>
              <w:rPr>
                <w:rFonts w:hint="eastAsia"/>
                <w:highlight w:val="yellow"/>
              </w:rPr>
              <w:t>投标文件中</w:t>
            </w:r>
            <w:r w:rsidRPr="00EA430A">
              <w:rPr>
                <w:rFonts w:hint="eastAsia"/>
                <w:highlight w:val="yellow"/>
              </w:rPr>
              <w:t>提供功能演示视频</w:t>
            </w:r>
            <w:r>
              <w:rPr>
                <w:rFonts w:hint="eastAsia"/>
                <w:highlight w:val="yellow"/>
              </w:rPr>
              <w:t>截图的优先选择</w:t>
            </w:r>
            <w:r>
              <w:rPr>
                <w:rFonts w:hint="eastAsia"/>
              </w:rPr>
              <w:t>）。</w:t>
            </w:r>
          </w:p>
          <w:p w:rsidR="00C051E2" w:rsidRDefault="00C051E2" w:rsidP="00AA55C3">
            <w:pPr>
              <w:pStyle w:val="a5"/>
              <w:spacing w:line="400" w:lineRule="exact"/>
            </w:pPr>
            <w:r>
              <w:rPr>
                <w:rFonts w:hint="eastAsia"/>
              </w:rPr>
              <w:t>2、</w:t>
            </w:r>
            <w:proofErr w:type="gramStart"/>
            <w:r>
              <w:rPr>
                <w:rFonts w:hint="eastAsia"/>
              </w:rPr>
              <w:t>层标加工</w:t>
            </w:r>
            <w:proofErr w:type="gramEnd"/>
            <w:r>
              <w:rPr>
                <w:rFonts w:hint="eastAsia"/>
              </w:rPr>
              <w:t>：</w:t>
            </w:r>
            <w:proofErr w:type="gramStart"/>
            <w:r>
              <w:rPr>
                <w:rFonts w:hint="eastAsia"/>
              </w:rPr>
              <w:t>对层标</w:t>
            </w:r>
            <w:proofErr w:type="gramEnd"/>
            <w:r>
              <w:rPr>
                <w:rFonts w:hint="eastAsia"/>
              </w:rPr>
              <w:t>进行加工，</w:t>
            </w:r>
            <w:proofErr w:type="gramStart"/>
            <w:r>
              <w:rPr>
                <w:rFonts w:hint="eastAsia"/>
              </w:rPr>
              <w:t>写入层标序号</w:t>
            </w:r>
            <w:proofErr w:type="gramEnd"/>
            <w:r>
              <w:rPr>
                <w:rFonts w:hint="eastAsia"/>
              </w:rPr>
              <w:t>。</w:t>
            </w:r>
          </w:p>
          <w:p w:rsidR="00C051E2" w:rsidRDefault="00C051E2" w:rsidP="00AA55C3">
            <w:pPr>
              <w:pStyle w:val="a5"/>
              <w:spacing w:line="400" w:lineRule="exact"/>
            </w:pPr>
            <w:r>
              <w:rPr>
                <w:rFonts w:hint="eastAsia"/>
              </w:rPr>
              <w:t>3、读标签：将图书标签放入感应区，识别出当前图书标签的标签号、条码号、书名及安全位信息。</w:t>
            </w:r>
          </w:p>
          <w:p w:rsidR="00C051E2" w:rsidRDefault="00C051E2" w:rsidP="00AA55C3">
            <w:pPr>
              <w:pStyle w:val="a5"/>
              <w:spacing w:line="400" w:lineRule="exact"/>
            </w:pPr>
            <w:r>
              <w:rPr>
                <w:rFonts w:hint="eastAsia"/>
              </w:rPr>
              <w:t xml:space="preserve">4、加工统计：可按设定时间段统计加工的图书标签数量，以及对应的加工明细，包括条码号、书名、ISBN、操作时间等。 </w:t>
            </w:r>
          </w:p>
          <w:p w:rsidR="00C051E2" w:rsidRDefault="00C051E2" w:rsidP="00AA55C3">
            <w:pPr>
              <w:pStyle w:val="a5"/>
              <w:spacing w:line="400" w:lineRule="exact"/>
            </w:pPr>
            <w:r>
              <w:rPr>
                <w:rFonts w:hint="eastAsia"/>
              </w:rPr>
              <w:t>5、借书：支持借书功能，扫描或者识别读者证号后，显示读者的姓名、读者证号、IC卡号、部门、读者类型、可借/已借数量等信息，将图书放入感应区后自动识别图书状态并提示是否借阅成功。</w:t>
            </w:r>
          </w:p>
          <w:p w:rsidR="00C051E2" w:rsidRDefault="00C051E2" w:rsidP="00AA55C3">
            <w:pPr>
              <w:pStyle w:val="a5"/>
              <w:spacing w:line="400" w:lineRule="exact"/>
            </w:pPr>
            <w:r>
              <w:rPr>
                <w:rFonts w:hint="eastAsia"/>
              </w:rPr>
              <w:t>6、还书：将图书放入感应区后自动识别图书状态并提示是否归还成功。</w:t>
            </w:r>
          </w:p>
          <w:p w:rsidR="00C051E2" w:rsidRDefault="00C051E2" w:rsidP="00AA55C3">
            <w:pPr>
              <w:pStyle w:val="a5"/>
              <w:spacing w:line="400" w:lineRule="exact"/>
            </w:pPr>
            <w:r>
              <w:rPr>
                <w:rFonts w:hint="eastAsia"/>
              </w:rPr>
              <w:t>7、续借：将图书放入感应区后自动识别图书状态并提示是否续借成功。</w:t>
            </w:r>
          </w:p>
          <w:p w:rsidR="00C051E2" w:rsidRDefault="00C051E2" w:rsidP="00AA55C3">
            <w:pPr>
              <w:pStyle w:val="a5"/>
              <w:spacing w:line="400" w:lineRule="exact"/>
            </w:pPr>
            <w:r>
              <w:rPr>
                <w:rFonts w:hint="eastAsia"/>
              </w:rPr>
              <w:t>8、查询：扫描或者识别读者证号后，显示读者的姓名、读者证号、IC卡号、部门、读者类型、可借/已借数量等信息，同时显示该读者已借阅的图书</w:t>
            </w:r>
            <w:r>
              <w:rPr>
                <w:rFonts w:hint="eastAsia"/>
              </w:rPr>
              <w:lastRenderedPageBreak/>
              <w:t>信息，包括条码、书名、应还日期、借阅状态等。</w:t>
            </w:r>
          </w:p>
          <w:p w:rsidR="00C051E2" w:rsidRDefault="00C051E2" w:rsidP="00AA55C3">
            <w:pPr>
              <w:pStyle w:val="a5"/>
              <w:spacing w:line="400" w:lineRule="exact"/>
            </w:pPr>
            <w:r>
              <w:rPr>
                <w:rFonts w:hint="eastAsia"/>
              </w:rPr>
              <w:t>（二）、系统配置：</w:t>
            </w:r>
          </w:p>
          <w:p w:rsidR="00C051E2" w:rsidRDefault="00C051E2" w:rsidP="00AA55C3">
            <w:pPr>
              <w:pStyle w:val="a5"/>
              <w:spacing w:line="400" w:lineRule="exact"/>
            </w:pPr>
            <w:r>
              <w:rPr>
                <w:rFonts w:hint="eastAsia"/>
              </w:rPr>
              <w:t>1、配置域名和密钥即可连接到图书馆管理系统。</w:t>
            </w:r>
          </w:p>
          <w:p w:rsidR="00C051E2" w:rsidRDefault="00C051E2" w:rsidP="00AA55C3">
            <w:pPr>
              <w:pStyle w:val="a5"/>
              <w:spacing w:line="400" w:lineRule="exact"/>
            </w:pPr>
            <w:r>
              <w:rPr>
                <w:rFonts w:hint="eastAsia"/>
              </w:rPr>
              <w:t>2、配置图书标签的借书标志位和还书标志位，具有是否启用EAS开关。</w:t>
            </w:r>
          </w:p>
          <w:p w:rsidR="00C051E2" w:rsidRDefault="00C051E2" w:rsidP="00AA55C3">
            <w:pPr>
              <w:pStyle w:val="a5"/>
              <w:spacing w:line="400" w:lineRule="exact"/>
            </w:pPr>
            <w:r>
              <w:rPr>
                <w:rFonts w:hint="eastAsia"/>
              </w:rPr>
              <w:t>（三）、硬件要求：</w:t>
            </w:r>
          </w:p>
          <w:p w:rsidR="00C051E2" w:rsidRDefault="00C051E2" w:rsidP="00AA55C3">
            <w:pPr>
              <w:pStyle w:val="a5"/>
              <w:spacing w:line="400" w:lineRule="exact"/>
            </w:pPr>
            <w:r>
              <w:rPr>
                <w:rFonts w:hint="eastAsia"/>
              </w:rPr>
              <w:t>1、工作频率：13.56MHz。</w:t>
            </w:r>
          </w:p>
          <w:p w:rsidR="00C051E2" w:rsidRDefault="00C051E2" w:rsidP="00AA55C3">
            <w:pPr>
              <w:pStyle w:val="a5"/>
              <w:spacing w:line="400" w:lineRule="exact"/>
            </w:pPr>
            <w:r>
              <w:rPr>
                <w:rFonts w:hint="eastAsia"/>
              </w:rPr>
              <w:t>2、抗金属设计，放在金属桌面使用性能不受影响。</w:t>
            </w:r>
          </w:p>
          <w:p w:rsidR="00C051E2" w:rsidRDefault="00C051E2" w:rsidP="00AA55C3">
            <w:pPr>
              <w:pStyle w:val="a5"/>
              <w:spacing w:line="400" w:lineRule="exact"/>
            </w:pPr>
            <w:r>
              <w:rPr>
                <w:rFonts w:hint="eastAsia"/>
              </w:rPr>
              <w:t>3、具有快速防碰撞处理算法，读取标签速度高达50张/秒。</w:t>
            </w:r>
          </w:p>
          <w:p w:rsidR="00C051E2" w:rsidRDefault="00C051E2" w:rsidP="00AA55C3">
            <w:pPr>
              <w:pStyle w:val="a5"/>
              <w:spacing w:line="400" w:lineRule="exact"/>
            </w:pPr>
            <w:r>
              <w:rPr>
                <w:rFonts w:hint="eastAsia"/>
              </w:rPr>
              <w:t>4、支持闲时自动关闭射频，支持噪声检测，能检测到环境是否有干扰。</w:t>
            </w:r>
          </w:p>
          <w:p w:rsidR="00C051E2" w:rsidRPr="00F70165" w:rsidRDefault="00C051E2" w:rsidP="00AA55C3">
            <w:pPr>
              <w:pStyle w:val="a5"/>
              <w:spacing w:line="400" w:lineRule="exact"/>
              <w:rPr>
                <w:b/>
              </w:rPr>
            </w:pPr>
            <w:r>
              <w:rPr>
                <w:rFonts w:hint="eastAsia"/>
              </w:rPr>
              <w:t>▲</w:t>
            </w:r>
            <w:r w:rsidRPr="00F70165">
              <w:rPr>
                <w:rFonts w:hint="eastAsia"/>
                <w:b/>
              </w:rPr>
              <w:t>三、提供4000</w:t>
            </w:r>
            <w:r>
              <w:rPr>
                <w:rFonts w:hint="eastAsia"/>
                <w:b/>
              </w:rPr>
              <w:t>册图书编目服务</w:t>
            </w:r>
          </w:p>
          <w:p w:rsidR="00C051E2" w:rsidRDefault="00C051E2" w:rsidP="00AA55C3">
            <w:pPr>
              <w:pStyle w:val="a5"/>
              <w:spacing w:line="400" w:lineRule="exact"/>
            </w:pPr>
            <w:r>
              <w:rPr>
                <w:rFonts w:hint="eastAsia"/>
              </w:rPr>
              <w:t>1、按照中国图书分类法进行分类。</w:t>
            </w:r>
          </w:p>
          <w:p w:rsidR="00C051E2" w:rsidRDefault="00C051E2" w:rsidP="00AA55C3">
            <w:pPr>
              <w:pStyle w:val="a5"/>
              <w:spacing w:line="400" w:lineRule="exact"/>
            </w:pPr>
            <w:r>
              <w:rPr>
                <w:rFonts w:hint="eastAsia"/>
              </w:rPr>
              <w:t>2、图书信息录入。</w:t>
            </w:r>
          </w:p>
          <w:p w:rsidR="00C051E2" w:rsidRDefault="00C051E2" w:rsidP="00AA55C3">
            <w:pPr>
              <w:pStyle w:val="a5"/>
              <w:spacing w:line="400" w:lineRule="exact"/>
            </w:pPr>
            <w:r>
              <w:rPr>
                <w:rFonts w:hint="eastAsia"/>
              </w:rPr>
              <w:t>3、按照规范粘贴条形码、书标、保护膜。</w:t>
            </w:r>
          </w:p>
          <w:p w:rsidR="00C051E2" w:rsidRDefault="00C051E2" w:rsidP="00AA55C3">
            <w:pPr>
              <w:pStyle w:val="a5"/>
              <w:spacing w:line="400" w:lineRule="exact"/>
            </w:pPr>
            <w:r>
              <w:rPr>
                <w:rFonts w:hint="eastAsia"/>
              </w:rPr>
              <w:t>4、图书上架，分批次分不同时间段进行加工（根据现场图书量和采购人具体需求安排加工）。</w:t>
            </w:r>
          </w:p>
          <w:p w:rsidR="00C051E2" w:rsidRDefault="00C051E2" w:rsidP="00AA55C3">
            <w:pPr>
              <w:pStyle w:val="a5"/>
              <w:spacing w:line="400" w:lineRule="exact"/>
              <w:rPr>
                <w:b/>
              </w:rPr>
            </w:pPr>
            <w:r>
              <w:rPr>
                <w:rFonts w:hint="eastAsia"/>
              </w:rPr>
              <w:t>▲</w:t>
            </w:r>
            <w:r w:rsidRPr="00560E6B">
              <w:rPr>
                <w:rFonts w:hint="eastAsia"/>
                <w:b/>
              </w:rPr>
              <w:t>四、提供图书耗材4000</w:t>
            </w:r>
            <w:r>
              <w:rPr>
                <w:rFonts w:hint="eastAsia"/>
                <w:b/>
              </w:rPr>
              <w:t>套</w:t>
            </w:r>
          </w:p>
          <w:p w:rsidR="00C051E2" w:rsidRPr="002947E4" w:rsidRDefault="00C051E2" w:rsidP="00AA55C3">
            <w:pPr>
              <w:pStyle w:val="a5"/>
              <w:spacing w:line="400" w:lineRule="exact"/>
              <w:ind w:firstLineChars="200" w:firstLine="420"/>
            </w:pPr>
            <w:r w:rsidRPr="002947E4">
              <w:rPr>
                <w:rFonts w:hint="eastAsia"/>
              </w:rPr>
              <w:t>每套耗材包含：条码*1、书标*1、保护膜*1，材料：不干胶。</w:t>
            </w:r>
          </w:p>
          <w:p w:rsidR="00C051E2" w:rsidRDefault="00C051E2" w:rsidP="00AA55C3">
            <w:pPr>
              <w:pStyle w:val="a5"/>
              <w:spacing w:line="400" w:lineRule="exact"/>
              <w:rPr>
                <w:b/>
              </w:rPr>
            </w:pPr>
            <w:r>
              <w:rPr>
                <w:rFonts w:hint="eastAsia"/>
              </w:rPr>
              <w:t>▲</w:t>
            </w:r>
            <w:r w:rsidRPr="00240199">
              <w:rPr>
                <w:rFonts w:hint="eastAsia"/>
                <w:b/>
              </w:rPr>
              <w:t>五、提供图书标签4000个（规格：50*50mm</w:t>
            </w:r>
            <w:r>
              <w:rPr>
                <w:rFonts w:hint="eastAsia"/>
                <w:b/>
              </w:rPr>
              <w:t>）</w:t>
            </w:r>
          </w:p>
          <w:p w:rsidR="00C051E2" w:rsidRPr="00240199" w:rsidRDefault="00C051E2" w:rsidP="00AA55C3">
            <w:pPr>
              <w:pStyle w:val="a5"/>
              <w:spacing w:line="400" w:lineRule="exact"/>
            </w:pPr>
            <w:r w:rsidRPr="00240199">
              <w:rPr>
                <w:rFonts w:hint="eastAsia"/>
              </w:rPr>
              <w:t>（一）功能要求：</w:t>
            </w:r>
          </w:p>
          <w:p w:rsidR="00C051E2" w:rsidRDefault="00C051E2" w:rsidP="00AA55C3">
            <w:pPr>
              <w:pStyle w:val="a5"/>
              <w:spacing w:line="400" w:lineRule="exact"/>
            </w:pPr>
            <w:r>
              <w:rPr>
                <w:rFonts w:hint="eastAsia"/>
              </w:rPr>
              <w:t>1、标签中有存储器，存储在其中的资料可重复读、写。</w:t>
            </w:r>
          </w:p>
          <w:p w:rsidR="00C051E2" w:rsidRDefault="00C051E2" w:rsidP="00AA55C3">
            <w:pPr>
              <w:pStyle w:val="a5"/>
              <w:spacing w:line="400" w:lineRule="exact"/>
            </w:pPr>
            <w:r>
              <w:rPr>
                <w:rFonts w:hint="eastAsia"/>
              </w:rPr>
              <w:t>2、标签可以非接触式地读取和写入，加快文献流通的处理速度。</w:t>
            </w:r>
          </w:p>
          <w:p w:rsidR="00C051E2" w:rsidRDefault="00C051E2" w:rsidP="00AA55C3">
            <w:pPr>
              <w:pStyle w:val="a5"/>
              <w:spacing w:line="400" w:lineRule="exact"/>
            </w:pPr>
            <w:r>
              <w:rPr>
                <w:rFonts w:hint="eastAsia"/>
              </w:rPr>
              <w:t>3、标签具有一定的</w:t>
            </w:r>
            <w:proofErr w:type="gramStart"/>
            <w:r>
              <w:rPr>
                <w:rFonts w:hint="eastAsia"/>
              </w:rPr>
              <w:t>抗冲突</w:t>
            </w:r>
            <w:proofErr w:type="gramEnd"/>
            <w:r>
              <w:rPr>
                <w:rFonts w:hint="eastAsia"/>
              </w:rPr>
              <w:t>性，能保</w:t>
            </w:r>
            <w:r>
              <w:rPr>
                <w:rFonts w:hint="eastAsia"/>
              </w:rPr>
              <w:lastRenderedPageBreak/>
              <w:t>证多个标签地同时可靠识别。</w:t>
            </w:r>
          </w:p>
          <w:p w:rsidR="00C051E2" w:rsidRDefault="00C051E2" w:rsidP="00AA55C3">
            <w:pPr>
              <w:pStyle w:val="a5"/>
              <w:spacing w:line="400" w:lineRule="exact"/>
            </w:pPr>
            <w:r>
              <w:rPr>
                <w:rFonts w:hint="eastAsia"/>
              </w:rPr>
              <w:t>4、标签具有较高的安全性，防止存储在其中的信息被随意读取或改写。</w:t>
            </w:r>
          </w:p>
          <w:p w:rsidR="00C051E2" w:rsidRDefault="00C051E2" w:rsidP="00AA55C3">
            <w:pPr>
              <w:pStyle w:val="a5"/>
              <w:spacing w:line="400" w:lineRule="exact"/>
            </w:pPr>
            <w:r>
              <w:rPr>
                <w:rFonts w:hint="eastAsia"/>
              </w:rPr>
              <w:t>5、标签的天线为铝质天线，采用蚀刻法工艺制造。</w:t>
            </w:r>
          </w:p>
          <w:p w:rsidR="00C051E2" w:rsidRDefault="00C051E2" w:rsidP="00AA55C3">
            <w:pPr>
              <w:pStyle w:val="a5"/>
              <w:spacing w:line="400" w:lineRule="exact"/>
            </w:pPr>
            <w:r>
              <w:rPr>
                <w:rFonts w:hint="eastAsia"/>
              </w:rPr>
              <w:t>（二）技术要求：</w:t>
            </w:r>
          </w:p>
          <w:p w:rsidR="00C051E2" w:rsidRDefault="00C051E2" w:rsidP="00AA55C3">
            <w:pPr>
              <w:pStyle w:val="a5"/>
              <w:spacing w:line="400" w:lineRule="exact"/>
            </w:pPr>
            <w:r>
              <w:rPr>
                <w:rFonts w:hint="eastAsia"/>
              </w:rPr>
              <w:t>1、工作频率：13.56 MHz。</w:t>
            </w:r>
          </w:p>
          <w:p w:rsidR="00C051E2" w:rsidRDefault="00C051E2" w:rsidP="00AA55C3">
            <w:pPr>
              <w:pStyle w:val="a5"/>
              <w:spacing w:line="400" w:lineRule="exact"/>
            </w:pPr>
            <w:r>
              <w:rPr>
                <w:rFonts w:hint="eastAsia"/>
              </w:rPr>
              <w:t>2、图书标签长度：50MM +/-0.5MM</w:t>
            </w:r>
          </w:p>
          <w:p w:rsidR="00C051E2" w:rsidRDefault="00C051E2" w:rsidP="00AA55C3">
            <w:pPr>
              <w:pStyle w:val="a5"/>
              <w:spacing w:line="400" w:lineRule="exact"/>
            </w:pPr>
            <w:r>
              <w:rPr>
                <w:rFonts w:hint="eastAsia"/>
              </w:rPr>
              <w:t>3、图书标签宽度：50MM +/-0.5MM</w:t>
            </w:r>
          </w:p>
          <w:p w:rsidR="00C051E2" w:rsidRDefault="00C051E2" w:rsidP="00AA55C3">
            <w:pPr>
              <w:pStyle w:val="a5"/>
              <w:spacing w:line="400" w:lineRule="exact"/>
            </w:pPr>
            <w:r>
              <w:rPr>
                <w:rFonts w:hint="eastAsia"/>
              </w:rPr>
              <w:t>4、封装材料：铜版纸</w:t>
            </w:r>
          </w:p>
          <w:p w:rsidR="00C051E2" w:rsidRDefault="00C051E2" w:rsidP="00AA55C3">
            <w:pPr>
              <w:pStyle w:val="a5"/>
              <w:spacing w:line="400" w:lineRule="exact"/>
            </w:pPr>
            <w:r>
              <w:rPr>
                <w:rFonts w:hint="eastAsia"/>
              </w:rPr>
              <w:t>▲</w:t>
            </w:r>
            <w:r w:rsidRPr="00381071">
              <w:rPr>
                <w:rFonts w:hint="eastAsia"/>
                <w:b/>
              </w:rPr>
              <w:t>六、提供配套4000个图书标签转换服务</w:t>
            </w:r>
          </w:p>
          <w:p w:rsidR="00C051E2" w:rsidRDefault="00C051E2" w:rsidP="00AA55C3">
            <w:pPr>
              <w:pStyle w:val="a5"/>
              <w:spacing w:line="400" w:lineRule="exact"/>
              <w:ind w:firstLineChars="200" w:firstLine="420"/>
            </w:pPr>
            <w:r>
              <w:rPr>
                <w:rFonts w:hint="eastAsia"/>
              </w:rPr>
              <w:t>负责RFID图书标签的粘贴，以及将图书条码信息写入到标签中，分批次分不同时段进行加工（具体根据图书量和采购人具体需求安排加工）。</w:t>
            </w:r>
          </w:p>
          <w:p w:rsidR="00C051E2" w:rsidRPr="002D256E" w:rsidRDefault="00C051E2" w:rsidP="00AA55C3">
            <w:pPr>
              <w:pStyle w:val="a5"/>
              <w:spacing w:line="400" w:lineRule="exact"/>
              <w:rPr>
                <w:b/>
              </w:rPr>
            </w:pPr>
            <w:r w:rsidRPr="002D256E">
              <w:rPr>
                <w:rFonts w:hint="eastAsia"/>
                <w:b/>
              </w:rPr>
              <w:t>七、其他要求：</w:t>
            </w:r>
          </w:p>
          <w:p w:rsidR="00C051E2" w:rsidRDefault="00C051E2" w:rsidP="00AA55C3">
            <w:pPr>
              <w:pStyle w:val="a4"/>
            </w:pPr>
            <w:r w:rsidRPr="0041176E">
              <w:rPr>
                <w:rFonts w:hint="eastAsia"/>
              </w:rPr>
              <w:t>具有真实有效的软件著作权登记证书（</w:t>
            </w:r>
            <w:r>
              <w:rPr>
                <w:rFonts w:hint="eastAsia"/>
              </w:rPr>
              <w:t>投标文件中须</w:t>
            </w:r>
            <w:r w:rsidRPr="0041176E">
              <w:rPr>
                <w:rFonts w:hint="eastAsia"/>
              </w:rPr>
              <w:t>提供证书复印件加盖公章）</w:t>
            </w:r>
            <w:r>
              <w:rPr>
                <w:rFonts w:hint="eastAsia"/>
              </w:rPr>
              <w:t>。</w:t>
            </w:r>
          </w:p>
        </w:tc>
        <w:tc>
          <w:tcPr>
            <w:tcW w:w="425" w:type="pct"/>
            <w:vAlign w:val="center"/>
          </w:tcPr>
          <w:p w:rsidR="00C051E2" w:rsidRDefault="00C051E2" w:rsidP="00AA55C3">
            <w:pPr>
              <w:rPr>
                <w:rFonts w:hAnsi="宋体"/>
                <w:szCs w:val="21"/>
              </w:rPr>
            </w:pPr>
            <w:r w:rsidRPr="00AB090E">
              <w:rPr>
                <w:rFonts w:asciiTheme="minorEastAsia" w:hAnsiTheme="minorEastAsia" w:cstheme="minorEastAsia" w:hint="eastAsia"/>
                <w:szCs w:val="21"/>
              </w:rPr>
              <w:lastRenderedPageBreak/>
              <w:t>职工书屋图书借还系统</w:t>
            </w:r>
          </w:p>
        </w:tc>
        <w:tc>
          <w:tcPr>
            <w:tcW w:w="1314" w:type="pct"/>
            <w:vAlign w:val="center"/>
          </w:tcPr>
          <w:p w:rsidR="00C051E2" w:rsidRDefault="00C051E2" w:rsidP="00AA55C3">
            <w:pPr>
              <w:rPr>
                <w:rFonts w:hAnsi="宋体"/>
                <w:szCs w:val="21"/>
              </w:rPr>
            </w:pPr>
            <w:r>
              <w:rPr>
                <w:rFonts w:asciiTheme="minorEastAsia" w:hAnsiTheme="minorEastAsia" w:cstheme="minorEastAsia" w:hint="eastAsia"/>
                <w:color w:val="FF0000"/>
                <w:szCs w:val="21"/>
              </w:rPr>
              <w:t>请填入贵单位响应的内容。</w:t>
            </w:r>
          </w:p>
        </w:tc>
        <w:tc>
          <w:tcPr>
            <w:tcW w:w="407" w:type="pct"/>
            <w:vAlign w:val="center"/>
          </w:tcPr>
          <w:p w:rsidR="00C051E2" w:rsidRDefault="00C051E2" w:rsidP="00AA55C3">
            <w:pPr>
              <w:rPr>
                <w:rFonts w:ascii="宋体" w:hAnsi="宋体"/>
                <w:szCs w:val="21"/>
              </w:rPr>
            </w:pPr>
            <w:r>
              <w:rPr>
                <w:rFonts w:ascii="宋体" w:hAnsi="宋体"/>
                <w:szCs w:val="21"/>
              </w:rPr>
              <w:t>正偏离（负偏离或无偏离）</w:t>
            </w:r>
          </w:p>
        </w:tc>
      </w:tr>
    </w:tbl>
    <w:p w:rsidR="00C051E2" w:rsidRDefault="00C051E2" w:rsidP="00C051E2">
      <w:pPr>
        <w:pStyle w:val="a5"/>
        <w:rPr>
          <w:rFonts w:hAnsi="宋体"/>
          <w:szCs w:val="21"/>
        </w:rPr>
      </w:pPr>
    </w:p>
    <w:p w:rsidR="00C051E2" w:rsidRDefault="00C051E2" w:rsidP="00C051E2">
      <w:pPr>
        <w:pStyle w:val="a5"/>
        <w:rPr>
          <w:rFonts w:hAnsi="宋体"/>
          <w:szCs w:val="21"/>
        </w:rPr>
      </w:pPr>
    </w:p>
    <w:p w:rsidR="00C051E2" w:rsidRDefault="00C051E2" w:rsidP="00C051E2">
      <w:pPr>
        <w:pStyle w:val="a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Ansi="宋体" w:hint="eastAsia"/>
          <w:bCs/>
          <w:szCs w:val="21"/>
        </w:rPr>
        <w:t>响应</w:t>
      </w:r>
      <w:r>
        <w:rPr>
          <w:rFonts w:hAnsi="宋体"/>
          <w:bCs/>
          <w:szCs w:val="21"/>
        </w:rPr>
        <w:t>处理</w:t>
      </w:r>
      <w:r>
        <w:rPr>
          <w:rFonts w:hAnsi="宋体"/>
          <w:szCs w:val="21"/>
        </w:rPr>
        <w:t>。</w:t>
      </w:r>
    </w:p>
    <w:p w:rsidR="00C051E2" w:rsidRDefault="00C051E2" w:rsidP="00C051E2">
      <w:pPr>
        <w:pStyle w:val="a5"/>
        <w:spacing w:line="400" w:lineRule="exact"/>
        <w:ind w:leftChars="228" w:left="689" w:hangingChars="100" w:hanging="210"/>
        <w:rPr>
          <w:rFonts w:hAnsi="宋体"/>
          <w:sz w:val="24"/>
          <w:szCs w:val="24"/>
        </w:rPr>
      </w:pPr>
      <w:r>
        <w:rPr>
          <w:rFonts w:hAnsi="宋体"/>
          <w:bCs/>
          <w:szCs w:val="21"/>
        </w:rPr>
        <w:t>⑵当</w:t>
      </w:r>
      <w:r>
        <w:rPr>
          <w:rFonts w:hAnsi="宋体" w:hint="eastAsia"/>
          <w:bCs/>
          <w:szCs w:val="21"/>
        </w:rPr>
        <w:t>响应</w:t>
      </w:r>
      <w:r>
        <w:rPr>
          <w:rFonts w:hAnsi="宋体"/>
          <w:bCs/>
          <w:szCs w:val="21"/>
        </w:rPr>
        <w:t>文件的内容低于</w:t>
      </w:r>
      <w:r>
        <w:rPr>
          <w:rFonts w:hAnsi="宋体" w:hint="eastAsia"/>
          <w:bCs/>
          <w:szCs w:val="21"/>
        </w:rPr>
        <w:t>附件1“采购</w:t>
      </w:r>
      <w:r>
        <w:rPr>
          <w:rFonts w:asciiTheme="minorEastAsia" w:hAnsiTheme="minorEastAsia" w:hint="eastAsia"/>
          <w:szCs w:val="21"/>
        </w:rPr>
        <w:t>需求一览表”</w:t>
      </w:r>
      <w:r>
        <w:rPr>
          <w:rFonts w:hAnsi="宋体"/>
          <w:bCs/>
          <w:szCs w:val="21"/>
        </w:rPr>
        <w:t>要求时，</w:t>
      </w:r>
      <w:r>
        <w:rPr>
          <w:rFonts w:hAnsi="宋体" w:hint="eastAsia"/>
          <w:bCs/>
          <w:szCs w:val="21"/>
        </w:rPr>
        <w:t>供应商</w:t>
      </w:r>
      <w:r>
        <w:rPr>
          <w:rFonts w:hAnsi="宋体"/>
          <w:bCs/>
          <w:szCs w:val="21"/>
        </w:rPr>
        <w:t>应当如实写明“负偏离”，否则视为虚假</w:t>
      </w:r>
      <w:r>
        <w:rPr>
          <w:rFonts w:hAnsi="宋体" w:hint="eastAsia"/>
          <w:bCs/>
          <w:szCs w:val="21"/>
        </w:rPr>
        <w:t>响应</w:t>
      </w:r>
      <w:r>
        <w:rPr>
          <w:rFonts w:hAnsi="宋体"/>
          <w:bCs/>
          <w:szCs w:val="21"/>
        </w:rPr>
        <w:t>。</w:t>
      </w:r>
    </w:p>
    <w:p w:rsidR="00C051E2" w:rsidRDefault="00C051E2" w:rsidP="00C051E2">
      <w:pPr>
        <w:pStyle w:val="a5"/>
        <w:spacing w:line="400" w:lineRule="exact"/>
        <w:rPr>
          <w:rFonts w:hAnsi="宋体"/>
          <w:szCs w:val="21"/>
        </w:rPr>
      </w:pPr>
    </w:p>
    <w:p w:rsidR="00C051E2" w:rsidRDefault="00C051E2" w:rsidP="00C051E2">
      <w:pPr>
        <w:pStyle w:val="a5"/>
        <w:spacing w:line="400" w:lineRule="exact"/>
        <w:rPr>
          <w:rFonts w:hAnsi="宋体"/>
          <w:szCs w:val="21"/>
        </w:rPr>
      </w:pPr>
      <w:r>
        <w:rPr>
          <w:rFonts w:hAnsi="宋体" w:hint="eastAsia"/>
          <w:szCs w:val="21"/>
        </w:rPr>
        <w:t>供应商（盖单位公章）：</w:t>
      </w:r>
    </w:p>
    <w:p w:rsidR="00C051E2" w:rsidRPr="005B5D07" w:rsidRDefault="00C051E2" w:rsidP="00C051E2">
      <w:pPr>
        <w:pStyle w:val="a5"/>
        <w:spacing w:line="400" w:lineRule="exact"/>
        <w:rPr>
          <w:rFonts w:hAnsi="宋体"/>
          <w:szCs w:val="21"/>
        </w:rPr>
      </w:pPr>
      <w:bookmarkStart w:id="1" w:name="_Toc460253713"/>
      <w:bookmarkStart w:id="2" w:name="_Toc521096352"/>
      <w:r>
        <w:rPr>
          <w:rFonts w:hAnsi="宋体" w:hint="eastAsia"/>
          <w:szCs w:val="21"/>
        </w:rPr>
        <w:t>法定代表人或其被授权委托人（签字或盖章）：</w:t>
      </w:r>
      <w:bookmarkEnd w:id="1"/>
      <w:bookmarkEnd w:id="2"/>
    </w:p>
    <w:p w:rsidR="006623BC" w:rsidRPr="00C051E2" w:rsidRDefault="006623BC"/>
    <w:sectPr w:rsidR="006623BC" w:rsidRPr="00C051E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1E2"/>
    <w:rsid w:val="006623BC"/>
    <w:rsid w:val="00C05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C051E2"/>
    <w:pPr>
      <w:widowControl w:val="0"/>
      <w:jc w:val="both"/>
    </w:pPr>
    <w:rPr>
      <w:szCs w:val="24"/>
    </w:rPr>
  </w:style>
  <w:style w:type="paragraph" w:styleId="4">
    <w:name w:val="heading 4"/>
    <w:basedOn w:val="a"/>
    <w:next w:val="a"/>
    <w:link w:val="4Char"/>
    <w:uiPriority w:val="9"/>
    <w:semiHidden/>
    <w:unhideWhenUsed/>
    <w:qFormat/>
    <w:rsid w:val="00C051E2"/>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unhideWhenUsed/>
    <w:qFormat/>
    <w:rsid w:val="00C051E2"/>
    <w:pPr>
      <w:spacing w:after="120"/>
    </w:pPr>
    <w:rPr>
      <w:rFonts w:ascii="Times New Roman" w:hAnsi="Times New Roman"/>
    </w:rPr>
  </w:style>
  <w:style w:type="character" w:customStyle="1" w:styleId="Char">
    <w:name w:val="正文文本 Char"/>
    <w:basedOn w:val="a1"/>
    <w:link w:val="a4"/>
    <w:uiPriority w:val="99"/>
    <w:qFormat/>
    <w:rsid w:val="00C051E2"/>
    <w:rPr>
      <w:rFonts w:ascii="Times New Roman" w:hAnsi="Times New Roman"/>
      <w:szCs w:val="24"/>
    </w:rPr>
  </w:style>
  <w:style w:type="paragraph" w:styleId="a5">
    <w:name w:val="Plain Text"/>
    <w:basedOn w:val="a"/>
    <w:next w:val="4"/>
    <w:link w:val="Char0"/>
    <w:qFormat/>
    <w:rsid w:val="00C051E2"/>
    <w:rPr>
      <w:rFonts w:ascii="宋体" w:hAnsi="Courier New"/>
      <w:szCs w:val="20"/>
    </w:rPr>
  </w:style>
  <w:style w:type="character" w:customStyle="1" w:styleId="Char0">
    <w:name w:val="纯文本 Char"/>
    <w:basedOn w:val="a1"/>
    <w:link w:val="a5"/>
    <w:qFormat/>
    <w:rsid w:val="00C051E2"/>
    <w:rPr>
      <w:rFonts w:ascii="宋体" w:hAnsi="Courier New"/>
      <w:szCs w:val="20"/>
    </w:rPr>
  </w:style>
  <w:style w:type="paragraph" w:styleId="a0">
    <w:name w:val="Body Text First Indent"/>
    <w:basedOn w:val="a4"/>
    <w:link w:val="Char1"/>
    <w:uiPriority w:val="99"/>
    <w:semiHidden/>
    <w:unhideWhenUsed/>
    <w:rsid w:val="00C051E2"/>
    <w:pPr>
      <w:ind w:firstLineChars="100" w:firstLine="420"/>
    </w:pPr>
    <w:rPr>
      <w:rFonts w:asciiTheme="minorHAnsi" w:hAnsiTheme="minorHAnsi"/>
    </w:rPr>
  </w:style>
  <w:style w:type="character" w:customStyle="1" w:styleId="Char1">
    <w:name w:val="正文首行缩进 Char"/>
    <w:basedOn w:val="Char"/>
    <w:link w:val="a0"/>
    <w:uiPriority w:val="99"/>
    <w:semiHidden/>
    <w:rsid w:val="00C051E2"/>
    <w:rPr>
      <w:rFonts w:ascii="Times New Roman" w:hAnsi="Times New Roman"/>
      <w:szCs w:val="24"/>
    </w:rPr>
  </w:style>
  <w:style w:type="character" w:customStyle="1" w:styleId="4Char">
    <w:name w:val="标题 4 Char"/>
    <w:basedOn w:val="a1"/>
    <w:link w:val="4"/>
    <w:uiPriority w:val="9"/>
    <w:semiHidden/>
    <w:rsid w:val="00C051E2"/>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C051E2"/>
    <w:pPr>
      <w:widowControl w:val="0"/>
      <w:jc w:val="both"/>
    </w:pPr>
    <w:rPr>
      <w:szCs w:val="24"/>
    </w:rPr>
  </w:style>
  <w:style w:type="paragraph" w:styleId="4">
    <w:name w:val="heading 4"/>
    <w:basedOn w:val="a"/>
    <w:next w:val="a"/>
    <w:link w:val="4Char"/>
    <w:uiPriority w:val="9"/>
    <w:semiHidden/>
    <w:unhideWhenUsed/>
    <w:qFormat/>
    <w:rsid w:val="00C051E2"/>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unhideWhenUsed/>
    <w:qFormat/>
    <w:rsid w:val="00C051E2"/>
    <w:pPr>
      <w:spacing w:after="120"/>
    </w:pPr>
    <w:rPr>
      <w:rFonts w:ascii="Times New Roman" w:hAnsi="Times New Roman"/>
    </w:rPr>
  </w:style>
  <w:style w:type="character" w:customStyle="1" w:styleId="Char">
    <w:name w:val="正文文本 Char"/>
    <w:basedOn w:val="a1"/>
    <w:link w:val="a4"/>
    <w:uiPriority w:val="99"/>
    <w:qFormat/>
    <w:rsid w:val="00C051E2"/>
    <w:rPr>
      <w:rFonts w:ascii="Times New Roman" w:hAnsi="Times New Roman"/>
      <w:szCs w:val="24"/>
    </w:rPr>
  </w:style>
  <w:style w:type="paragraph" w:styleId="a5">
    <w:name w:val="Plain Text"/>
    <w:basedOn w:val="a"/>
    <w:next w:val="4"/>
    <w:link w:val="Char0"/>
    <w:qFormat/>
    <w:rsid w:val="00C051E2"/>
    <w:rPr>
      <w:rFonts w:ascii="宋体" w:hAnsi="Courier New"/>
      <w:szCs w:val="20"/>
    </w:rPr>
  </w:style>
  <w:style w:type="character" w:customStyle="1" w:styleId="Char0">
    <w:name w:val="纯文本 Char"/>
    <w:basedOn w:val="a1"/>
    <w:link w:val="a5"/>
    <w:qFormat/>
    <w:rsid w:val="00C051E2"/>
    <w:rPr>
      <w:rFonts w:ascii="宋体" w:hAnsi="Courier New"/>
      <w:szCs w:val="20"/>
    </w:rPr>
  </w:style>
  <w:style w:type="paragraph" w:styleId="a0">
    <w:name w:val="Body Text First Indent"/>
    <w:basedOn w:val="a4"/>
    <w:link w:val="Char1"/>
    <w:uiPriority w:val="99"/>
    <w:semiHidden/>
    <w:unhideWhenUsed/>
    <w:rsid w:val="00C051E2"/>
    <w:pPr>
      <w:ind w:firstLineChars="100" w:firstLine="420"/>
    </w:pPr>
    <w:rPr>
      <w:rFonts w:asciiTheme="minorHAnsi" w:hAnsiTheme="minorHAnsi"/>
    </w:rPr>
  </w:style>
  <w:style w:type="character" w:customStyle="1" w:styleId="Char1">
    <w:name w:val="正文首行缩进 Char"/>
    <w:basedOn w:val="Char"/>
    <w:link w:val="a0"/>
    <w:uiPriority w:val="99"/>
    <w:semiHidden/>
    <w:rsid w:val="00C051E2"/>
    <w:rPr>
      <w:rFonts w:ascii="Times New Roman" w:hAnsi="Times New Roman"/>
      <w:szCs w:val="24"/>
    </w:rPr>
  </w:style>
  <w:style w:type="character" w:customStyle="1" w:styleId="4Char">
    <w:name w:val="标题 4 Char"/>
    <w:basedOn w:val="a1"/>
    <w:link w:val="4"/>
    <w:uiPriority w:val="9"/>
    <w:semiHidden/>
    <w:rsid w:val="00C051E2"/>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886</Words>
  <Characters>5052</Characters>
  <Application>Microsoft Office Word</Application>
  <DocSecurity>0</DocSecurity>
  <Lines>42</Lines>
  <Paragraphs>11</Paragraphs>
  <ScaleCrop>false</ScaleCrop>
  <Company>dell</Company>
  <LinksUpToDate>false</LinksUpToDate>
  <CharactersWithSpaces>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2023-06-13T09:06:00Z</dcterms:created>
  <dcterms:modified xsi:type="dcterms:W3CDTF">2023-06-13T09:06:00Z</dcterms:modified>
</cp:coreProperties>
</file>