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776" w:rsidRDefault="00A73776" w:rsidP="00A73776">
      <w:pPr>
        <w:pStyle w:val="a5"/>
        <w:jc w:val="left"/>
        <w:rPr>
          <w:rFonts w:eastAsia="宋体" w:hAnsi="宋体" w:cs="宋体"/>
          <w:bCs/>
          <w:sz w:val="28"/>
          <w:szCs w:val="28"/>
        </w:rPr>
      </w:pPr>
      <w:r>
        <w:rPr>
          <w:rFonts w:eastAsia="宋体" w:hAnsi="宋体" w:cs="宋体" w:hint="eastAsia"/>
          <w:bCs/>
          <w:sz w:val="28"/>
          <w:szCs w:val="28"/>
        </w:rPr>
        <w:t>附件4：</w:t>
      </w:r>
    </w:p>
    <w:p w:rsidR="00A73776" w:rsidRDefault="00A73776" w:rsidP="00A73776">
      <w:pPr>
        <w:pStyle w:val="a5"/>
        <w:spacing w:line="500" w:lineRule="exact"/>
        <w:jc w:val="center"/>
        <w:rPr>
          <w:rFonts w:ascii="Times New Roman" w:hAnsi="Times New Roman"/>
          <w:b/>
          <w:sz w:val="30"/>
          <w:szCs w:val="30"/>
        </w:rPr>
      </w:pPr>
      <w:r>
        <w:rPr>
          <w:rFonts w:ascii="Times New Roman" w:hAnsi="Times New Roman" w:hint="eastAsia"/>
          <w:b/>
          <w:sz w:val="30"/>
          <w:szCs w:val="30"/>
        </w:rPr>
        <w:t>商务条款偏离表</w:t>
      </w:r>
    </w:p>
    <w:p w:rsidR="00A73776" w:rsidRDefault="00A73776" w:rsidP="00A73776">
      <w:pPr>
        <w:pStyle w:val="a5"/>
        <w:spacing w:line="400" w:lineRule="exact"/>
        <w:rPr>
          <w:rFonts w:ascii="Times New Roman" w:hAnsi="Times New Roman"/>
          <w:sz w:val="22"/>
          <w:szCs w:val="22"/>
          <w:u w:val="single"/>
        </w:rPr>
      </w:pPr>
    </w:p>
    <w:p w:rsidR="00A73776" w:rsidRDefault="00A73776" w:rsidP="00A73776">
      <w:pPr>
        <w:pStyle w:val="a5"/>
        <w:ind w:firstLineChars="200" w:firstLine="420"/>
        <w:rPr>
          <w:szCs w:val="21"/>
        </w:rPr>
      </w:pPr>
      <w:r>
        <w:rPr>
          <w:rFonts w:hint="eastAsia"/>
          <w:szCs w:val="21"/>
        </w:rPr>
        <w:t>请</w:t>
      </w:r>
      <w:r w:rsidRPr="00A02E31">
        <w:rPr>
          <w:rFonts w:hint="eastAsia"/>
          <w:szCs w:val="21"/>
        </w:rPr>
        <w:t>逐条</w:t>
      </w:r>
      <w:r>
        <w:rPr>
          <w:rFonts w:hint="eastAsia"/>
          <w:szCs w:val="21"/>
        </w:rPr>
        <w:t>对应本采购项目采购需求一览表中“商务条款”的要求，详细填写相应的具体内容。“偏离说明”一</w:t>
      </w:r>
      <w:proofErr w:type="gramStart"/>
      <w:r>
        <w:rPr>
          <w:rFonts w:hint="eastAsia"/>
          <w:szCs w:val="21"/>
        </w:rPr>
        <w:t>栏应当</w:t>
      </w:r>
      <w:proofErr w:type="gramEnd"/>
      <w:r>
        <w:rPr>
          <w:rFonts w:hint="eastAsia"/>
          <w:szCs w:val="21"/>
        </w:rPr>
        <w:t>选择“正偏离”、“负偏离”或“无偏离”进行填写。</w:t>
      </w:r>
    </w:p>
    <w:p w:rsidR="00A73776" w:rsidRDefault="00A73776" w:rsidP="00A73776">
      <w:pPr>
        <w:pStyle w:val="a5"/>
        <w:rPr>
          <w:szCs w:val="21"/>
          <w:u w:val="single"/>
        </w:rPr>
      </w:pPr>
    </w:p>
    <w:tbl>
      <w:tblPr>
        <w:tblpPr w:leftFromText="180" w:rightFromText="180" w:vertAnchor="text" w:horzAnchor="margin" w:tblpXSpec="center" w:tblpY="94"/>
        <w:tblW w:w="9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
        <w:gridCol w:w="3676"/>
        <w:gridCol w:w="3319"/>
        <w:gridCol w:w="1622"/>
      </w:tblGrid>
      <w:tr w:rsidR="00A73776" w:rsidTr="00AA55C3">
        <w:trPr>
          <w:trHeight w:val="391"/>
          <w:jc w:val="center"/>
        </w:trPr>
        <w:tc>
          <w:tcPr>
            <w:tcW w:w="691"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jc w:val="center"/>
              <w:rPr>
                <w:szCs w:val="21"/>
              </w:rPr>
            </w:pPr>
            <w:proofErr w:type="gramStart"/>
            <w:r>
              <w:rPr>
                <w:szCs w:val="21"/>
              </w:rPr>
              <w:t>项号</w:t>
            </w:r>
            <w:proofErr w:type="gramEnd"/>
          </w:p>
        </w:tc>
        <w:tc>
          <w:tcPr>
            <w:tcW w:w="3676"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jc w:val="center"/>
              <w:rPr>
                <w:szCs w:val="21"/>
              </w:rPr>
            </w:pPr>
            <w:r>
              <w:rPr>
                <w:rFonts w:hint="eastAsia"/>
                <w:szCs w:val="21"/>
              </w:rPr>
              <w:t>采购</w:t>
            </w:r>
            <w:r>
              <w:rPr>
                <w:szCs w:val="21"/>
              </w:rPr>
              <w:t>文件的商务</w:t>
            </w:r>
            <w:r>
              <w:rPr>
                <w:rFonts w:hint="eastAsia"/>
                <w:szCs w:val="21"/>
              </w:rPr>
              <w:t>条款</w:t>
            </w:r>
          </w:p>
        </w:tc>
        <w:tc>
          <w:tcPr>
            <w:tcW w:w="3319"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jc w:val="center"/>
              <w:rPr>
                <w:szCs w:val="21"/>
              </w:rPr>
            </w:pPr>
            <w:r>
              <w:rPr>
                <w:rFonts w:hint="eastAsia"/>
                <w:szCs w:val="21"/>
              </w:rPr>
              <w:t>响应</w:t>
            </w:r>
            <w:r>
              <w:rPr>
                <w:szCs w:val="21"/>
              </w:rPr>
              <w:t>文件承诺的商务条款</w:t>
            </w:r>
          </w:p>
        </w:tc>
        <w:tc>
          <w:tcPr>
            <w:tcW w:w="1622"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jc w:val="center"/>
              <w:rPr>
                <w:szCs w:val="21"/>
              </w:rPr>
            </w:pPr>
            <w:r>
              <w:rPr>
                <w:szCs w:val="21"/>
              </w:rPr>
              <w:t>偏离说明</w:t>
            </w:r>
          </w:p>
        </w:tc>
      </w:tr>
      <w:tr w:rsidR="00A73776" w:rsidTr="00AA55C3">
        <w:trPr>
          <w:trHeight w:hRule="exact" w:val="734"/>
          <w:jc w:val="center"/>
        </w:trPr>
        <w:tc>
          <w:tcPr>
            <w:tcW w:w="691"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jc w:val="center"/>
              <w:rPr>
                <w:szCs w:val="21"/>
              </w:rPr>
            </w:pPr>
            <w:proofErr w:type="gramStart"/>
            <w:r>
              <w:rPr>
                <w:szCs w:val="21"/>
              </w:rPr>
              <w:t>一</w:t>
            </w:r>
            <w:proofErr w:type="gramEnd"/>
          </w:p>
        </w:tc>
        <w:tc>
          <w:tcPr>
            <w:tcW w:w="3676"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sidRPr="00CC4F23">
              <w:rPr>
                <w:rFonts w:hAnsi="宋体" w:hint="eastAsia"/>
                <w:szCs w:val="21"/>
              </w:rPr>
              <w:t xml:space="preserve">合同签订期：自中结果公告发出之日起 10 </w:t>
            </w:r>
            <w:proofErr w:type="gramStart"/>
            <w:r w:rsidRPr="00CC4F23">
              <w:rPr>
                <w:rFonts w:hAnsi="宋体" w:hint="eastAsia"/>
                <w:szCs w:val="21"/>
              </w:rPr>
              <w:t>个</w:t>
            </w:r>
            <w:proofErr w:type="gramEnd"/>
            <w:r w:rsidRPr="00CC4F23">
              <w:rPr>
                <w:rFonts w:hAnsi="宋体" w:hint="eastAsia"/>
                <w:szCs w:val="21"/>
              </w:rPr>
              <w:t>工作日内。</w:t>
            </w:r>
          </w:p>
        </w:tc>
        <w:tc>
          <w:tcPr>
            <w:tcW w:w="3319"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Pr>
                <w:szCs w:val="21"/>
              </w:rPr>
              <w:t>正偏离（负偏离或无偏离）</w:t>
            </w:r>
          </w:p>
        </w:tc>
      </w:tr>
      <w:tr w:rsidR="00A73776" w:rsidTr="00AA55C3">
        <w:trPr>
          <w:trHeight w:hRule="exact" w:val="857"/>
          <w:jc w:val="center"/>
        </w:trPr>
        <w:tc>
          <w:tcPr>
            <w:tcW w:w="691"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jc w:val="center"/>
              <w:rPr>
                <w:szCs w:val="21"/>
              </w:rPr>
            </w:pPr>
            <w:r>
              <w:rPr>
                <w:szCs w:val="21"/>
              </w:rPr>
              <w:t>二</w:t>
            </w:r>
          </w:p>
        </w:tc>
        <w:tc>
          <w:tcPr>
            <w:tcW w:w="3676" w:type="dxa"/>
            <w:tcBorders>
              <w:top w:val="single" w:sz="4" w:space="0" w:color="auto"/>
              <w:left w:val="single" w:sz="4" w:space="0" w:color="auto"/>
              <w:bottom w:val="single" w:sz="4" w:space="0" w:color="auto"/>
              <w:right w:val="single" w:sz="4" w:space="0" w:color="auto"/>
            </w:tcBorders>
            <w:vAlign w:val="center"/>
          </w:tcPr>
          <w:p w:rsidR="00A73776" w:rsidRPr="00CC4F23" w:rsidRDefault="00A73776" w:rsidP="00AA55C3">
            <w:pPr>
              <w:widowControl/>
              <w:shd w:val="clear" w:color="auto" w:fill="FFFFFF"/>
              <w:rPr>
                <w:rFonts w:ascii="宋体" w:hAnsi="宋体"/>
                <w:szCs w:val="21"/>
              </w:rPr>
            </w:pPr>
            <w:r w:rsidRPr="00CC4F23">
              <w:rPr>
                <w:rFonts w:ascii="宋体" w:hAnsi="宋体" w:hint="eastAsia"/>
                <w:szCs w:val="21"/>
              </w:rPr>
              <w:t>交货期：自合同签订之日起10天内完成交货并安装调试完毕。</w:t>
            </w:r>
          </w:p>
        </w:tc>
        <w:tc>
          <w:tcPr>
            <w:tcW w:w="3319"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Pr>
                <w:szCs w:val="21"/>
              </w:rPr>
              <w:t>正偏离（负偏离或无偏离）</w:t>
            </w:r>
          </w:p>
        </w:tc>
      </w:tr>
      <w:tr w:rsidR="00A73776" w:rsidTr="00AA55C3">
        <w:trPr>
          <w:trHeight w:hRule="exact" w:val="827"/>
          <w:jc w:val="center"/>
        </w:trPr>
        <w:tc>
          <w:tcPr>
            <w:tcW w:w="691"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jc w:val="center"/>
              <w:rPr>
                <w:szCs w:val="21"/>
              </w:rPr>
            </w:pPr>
            <w:r>
              <w:rPr>
                <w:szCs w:val="21"/>
              </w:rPr>
              <w:t>三</w:t>
            </w:r>
          </w:p>
        </w:tc>
        <w:tc>
          <w:tcPr>
            <w:tcW w:w="3676"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sidRPr="00CC4F23">
              <w:rPr>
                <w:rFonts w:hAnsi="宋体" w:hint="eastAsia"/>
                <w:szCs w:val="21"/>
              </w:rPr>
              <w:t>交货地点：南宁中心血站指定地点。</w:t>
            </w:r>
          </w:p>
        </w:tc>
        <w:tc>
          <w:tcPr>
            <w:tcW w:w="3319"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Pr>
                <w:szCs w:val="21"/>
              </w:rPr>
              <w:t>正偏离（负偏离或无偏离）</w:t>
            </w:r>
          </w:p>
        </w:tc>
      </w:tr>
      <w:tr w:rsidR="00A73776" w:rsidTr="00AA55C3">
        <w:trPr>
          <w:trHeight w:hRule="exact" w:val="867"/>
          <w:jc w:val="center"/>
        </w:trPr>
        <w:tc>
          <w:tcPr>
            <w:tcW w:w="691"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jc w:val="center"/>
              <w:rPr>
                <w:szCs w:val="21"/>
              </w:rPr>
            </w:pPr>
            <w:r>
              <w:rPr>
                <w:rFonts w:hint="eastAsia"/>
                <w:szCs w:val="21"/>
              </w:rPr>
              <w:t>四</w:t>
            </w:r>
          </w:p>
        </w:tc>
        <w:tc>
          <w:tcPr>
            <w:tcW w:w="3676" w:type="dxa"/>
            <w:tcBorders>
              <w:top w:val="single" w:sz="4" w:space="0" w:color="auto"/>
              <w:left w:val="single" w:sz="4" w:space="0" w:color="auto"/>
              <w:bottom w:val="single" w:sz="4" w:space="0" w:color="auto"/>
              <w:right w:val="single" w:sz="4" w:space="0" w:color="auto"/>
            </w:tcBorders>
            <w:vAlign w:val="center"/>
          </w:tcPr>
          <w:p w:rsidR="00A73776" w:rsidRPr="00E97FA0" w:rsidRDefault="00A73776" w:rsidP="00AA55C3">
            <w:pPr>
              <w:pStyle w:val="a5"/>
              <w:rPr>
                <w:szCs w:val="21"/>
              </w:rPr>
            </w:pPr>
            <w:r w:rsidRPr="00CC4F23">
              <w:rPr>
                <w:rFonts w:hAnsi="宋体" w:hint="eastAsia"/>
                <w:bCs/>
                <w:szCs w:val="21"/>
              </w:rPr>
              <w:t>交货方式：现场交货。</w:t>
            </w:r>
          </w:p>
        </w:tc>
        <w:tc>
          <w:tcPr>
            <w:tcW w:w="3319"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Pr>
                <w:rFonts w:asciiTheme="minorEastAsia" w:hAnsiTheme="minorEastAsia" w:cstheme="minorEastAsia" w:hint="eastAsia"/>
                <w:color w:val="FF0000"/>
                <w:szCs w:val="21"/>
              </w:rPr>
              <w:t xml:space="preserve">请填入贵单位响应的内容。 </w:t>
            </w:r>
          </w:p>
        </w:tc>
        <w:tc>
          <w:tcPr>
            <w:tcW w:w="1622"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Pr>
                <w:szCs w:val="21"/>
              </w:rPr>
              <w:t>正偏离（负偏离或无偏离）</w:t>
            </w:r>
          </w:p>
        </w:tc>
      </w:tr>
      <w:tr w:rsidR="00A73776" w:rsidTr="00AA55C3">
        <w:trPr>
          <w:trHeight w:val="1586"/>
          <w:jc w:val="center"/>
        </w:trPr>
        <w:tc>
          <w:tcPr>
            <w:tcW w:w="691"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jc w:val="center"/>
              <w:rPr>
                <w:szCs w:val="21"/>
              </w:rPr>
            </w:pPr>
            <w:r>
              <w:rPr>
                <w:rFonts w:hint="eastAsia"/>
                <w:szCs w:val="21"/>
              </w:rPr>
              <w:t>五</w:t>
            </w:r>
          </w:p>
        </w:tc>
        <w:tc>
          <w:tcPr>
            <w:tcW w:w="3676" w:type="dxa"/>
            <w:tcBorders>
              <w:top w:val="single" w:sz="4" w:space="0" w:color="auto"/>
              <w:left w:val="single" w:sz="4" w:space="0" w:color="auto"/>
              <w:bottom w:val="single" w:sz="4" w:space="0" w:color="auto"/>
              <w:right w:val="single" w:sz="4" w:space="0" w:color="auto"/>
            </w:tcBorders>
            <w:vAlign w:val="center"/>
          </w:tcPr>
          <w:p w:rsidR="00A73776" w:rsidRPr="00551410" w:rsidRDefault="00A73776" w:rsidP="00AA55C3">
            <w:pPr>
              <w:widowControl/>
              <w:shd w:val="clear" w:color="auto" w:fill="FFFFFF"/>
              <w:rPr>
                <w:rFonts w:ascii="宋体" w:hAnsi="宋体"/>
                <w:szCs w:val="21"/>
              </w:rPr>
            </w:pPr>
            <w:r w:rsidRPr="00551410">
              <w:rPr>
                <w:rFonts w:ascii="宋体" w:hAnsi="宋体" w:hint="eastAsia"/>
                <w:szCs w:val="21"/>
              </w:rPr>
              <w:t>▲售后服务及要求：</w:t>
            </w:r>
          </w:p>
          <w:p w:rsidR="00A73776" w:rsidRPr="00551410" w:rsidRDefault="00A73776" w:rsidP="00AA55C3">
            <w:pPr>
              <w:widowControl/>
              <w:shd w:val="clear" w:color="auto" w:fill="FFFFFF"/>
              <w:rPr>
                <w:rFonts w:ascii="宋体" w:hAnsi="宋体"/>
                <w:szCs w:val="21"/>
              </w:rPr>
            </w:pPr>
            <w:r w:rsidRPr="00551410">
              <w:rPr>
                <w:rFonts w:ascii="宋体" w:hAnsi="宋体" w:hint="eastAsia"/>
                <w:szCs w:val="21"/>
              </w:rPr>
              <w:t>1、按国家有关产品“三包”规定执行“三包”，质量保证期2年，交货验收合格之日起计。</w:t>
            </w:r>
          </w:p>
          <w:p w:rsidR="00A73776" w:rsidRPr="00551410" w:rsidRDefault="00A73776" w:rsidP="00AA55C3">
            <w:pPr>
              <w:widowControl/>
              <w:shd w:val="clear" w:color="auto" w:fill="FFFFFF"/>
              <w:rPr>
                <w:rFonts w:ascii="宋体" w:hAnsi="宋体"/>
                <w:szCs w:val="21"/>
              </w:rPr>
            </w:pPr>
            <w:r w:rsidRPr="00551410">
              <w:rPr>
                <w:rFonts w:ascii="宋体" w:hAnsi="宋体" w:hint="eastAsia"/>
                <w:szCs w:val="21"/>
              </w:rPr>
              <w:t>2、在质量保证期内，在正常的操作下，出现的任何故障及损失，提供无偿维修。交货验收合格之日起质保期内所有设备、配件提供免费上门保修和包换、维护服务。</w:t>
            </w:r>
          </w:p>
          <w:p w:rsidR="00A73776" w:rsidRPr="00551410" w:rsidRDefault="00A73776" w:rsidP="00AA55C3">
            <w:pPr>
              <w:widowControl/>
              <w:shd w:val="clear" w:color="auto" w:fill="FFFFFF"/>
              <w:rPr>
                <w:rFonts w:ascii="宋体" w:hAnsi="宋体"/>
                <w:szCs w:val="21"/>
              </w:rPr>
            </w:pPr>
            <w:r w:rsidRPr="00551410">
              <w:rPr>
                <w:rFonts w:ascii="宋体" w:hAnsi="宋体" w:hint="eastAsia"/>
                <w:szCs w:val="21"/>
              </w:rPr>
              <w:t>3、响应时间：免费送货到指定位置并安装，提供24小时服务电话。接到采购人维修电话或传真，如出现故障，在接到故障通知12小时内到达维修现场，免费维修或更换有缺陷的货物及部件。在保修期满前三个月内替换的货物，应将其保修期延长三个月。</w:t>
            </w:r>
          </w:p>
          <w:p w:rsidR="00A73776" w:rsidRPr="00551410" w:rsidRDefault="00A73776" w:rsidP="00AA55C3">
            <w:pPr>
              <w:widowControl/>
              <w:shd w:val="clear" w:color="auto" w:fill="FFFFFF"/>
              <w:rPr>
                <w:rFonts w:ascii="宋体" w:hAnsi="宋体"/>
                <w:szCs w:val="21"/>
              </w:rPr>
            </w:pPr>
            <w:r w:rsidRPr="00551410">
              <w:rPr>
                <w:rFonts w:ascii="宋体" w:hAnsi="宋体" w:hint="eastAsia"/>
                <w:szCs w:val="21"/>
              </w:rPr>
              <w:t>4、售后服务技术人员配备专职人员。</w:t>
            </w:r>
          </w:p>
          <w:p w:rsidR="00A73776" w:rsidRDefault="00A73776" w:rsidP="00AA55C3">
            <w:pPr>
              <w:widowControl/>
              <w:shd w:val="clear" w:color="auto" w:fill="FFFFFF"/>
              <w:rPr>
                <w:rFonts w:ascii="宋体" w:hAnsi="宋体"/>
                <w:szCs w:val="21"/>
              </w:rPr>
            </w:pPr>
            <w:r w:rsidRPr="00551410">
              <w:rPr>
                <w:rFonts w:ascii="宋体" w:hAnsi="宋体" w:hint="eastAsia"/>
                <w:szCs w:val="21"/>
              </w:rPr>
              <w:t>5、送货上门，安装调试，负责产品售后服务。质保期内非采购人的原因引起的质量问题</w:t>
            </w:r>
            <w:proofErr w:type="gramStart"/>
            <w:r w:rsidRPr="00551410">
              <w:rPr>
                <w:rFonts w:ascii="宋体" w:hAnsi="宋体" w:hint="eastAsia"/>
                <w:szCs w:val="21"/>
              </w:rPr>
              <w:t>由成交</w:t>
            </w:r>
            <w:proofErr w:type="gramEnd"/>
            <w:r w:rsidRPr="00551410">
              <w:rPr>
                <w:rFonts w:ascii="宋体" w:hAnsi="宋体" w:hint="eastAsia"/>
                <w:szCs w:val="21"/>
              </w:rPr>
              <w:t>供应商负责。</w:t>
            </w:r>
          </w:p>
          <w:p w:rsidR="00A73776" w:rsidRPr="00551410" w:rsidRDefault="00A73776" w:rsidP="00AA55C3">
            <w:pPr>
              <w:pStyle w:val="a0"/>
              <w:ind w:firstLine="210"/>
            </w:pPr>
          </w:p>
        </w:tc>
        <w:tc>
          <w:tcPr>
            <w:tcW w:w="3319"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Pr>
                <w:szCs w:val="21"/>
              </w:rPr>
              <w:t>正偏离（负偏离或无偏离）</w:t>
            </w:r>
          </w:p>
        </w:tc>
      </w:tr>
      <w:tr w:rsidR="00A73776" w:rsidTr="00AA55C3">
        <w:trPr>
          <w:trHeight w:val="1586"/>
          <w:jc w:val="center"/>
        </w:trPr>
        <w:tc>
          <w:tcPr>
            <w:tcW w:w="691"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jc w:val="center"/>
              <w:rPr>
                <w:szCs w:val="21"/>
              </w:rPr>
            </w:pPr>
            <w:r>
              <w:rPr>
                <w:rFonts w:hint="eastAsia"/>
                <w:szCs w:val="21"/>
              </w:rPr>
              <w:lastRenderedPageBreak/>
              <w:t>六</w:t>
            </w:r>
          </w:p>
        </w:tc>
        <w:tc>
          <w:tcPr>
            <w:tcW w:w="3676" w:type="dxa"/>
            <w:tcBorders>
              <w:top w:val="single" w:sz="4" w:space="0" w:color="auto"/>
              <w:left w:val="single" w:sz="4" w:space="0" w:color="auto"/>
              <w:bottom w:val="single" w:sz="4" w:space="0" w:color="auto"/>
              <w:right w:val="single" w:sz="4" w:space="0" w:color="auto"/>
            </w:tcBorders>
            <w:vAlign w:val="center"/>
          </w:tcPr>
          <w:p w:rsidR="00A73776" w:rsidRPr="00371244" w:rsidRDefault="00A73776" w:rsidP="00AA55C3">
            <w:pPr>
              <w:widowControl/>
              <w:shd w:val="clear" w:color="auto" w:fill="FFFFFF"/>
              <w:rPr>
                <w:rFonts w:ascii="宋体" w:hAnsi="宋体"/>
                <w:szCs w:val="21"/>
              </w:rPr>
            </w:pPr>
            <w:r>
              <w:rPr>
                <w:rFonts w:ascii="宋体" w:hAnsi="宋体" w:hint="eastAsia"/>
                <w:szCs w:val="21"/>
              </w:rPr>
              <w:t>▲</w:t>
            </w:r>
            <w:r w:rsidRPr="00371244">
              <w:rPr>
                <w:rFonts w:ascii="宋体" w:hAnsi="宋体" w:hint="eastAsia"/>
                <w:szCs w:val="21"/>
              </w:rPr>
              <w:t>其他要求：</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1、报价必须</w:t>
            </w:r>
            <w:proofErr w:type="gramStart"/>
            <w:r w:rsidRPr="00371244">
              <w:rPr>
                <w:rFonts w:ascii="宋体" w:hAnsi="宋体" w:hint="eastAsia"/>
                <w:szCs w:val="21"/>
              </w:rPr>
              <w:t>含以下</w:t>
            </w:r>
            <w:proofErr w:type="gramEnd"/>
            <w:r w:rsidRPr="00371244">
              <w:rPr>
                <w:rFonts w:ascii="宋体" w:hAnsi="宋体" w:hint="eastAsia"/>
                <w:szCs w:val="21"/>
              </w:rPr>
              <w:t>部分，包括：</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（1）要求投标货物是全新、未经改装、合格、满足本项目技术需求及要求的货物。所有零部件、配件必须是未经使用的全新的并符合国家有关质量安全标准的产品。</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（2）投标报价为采购人指定地点的现场交货价，包括：</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①货物的价格；</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②货物的标准配件附件、备品备件、专用工具、包装的价格；</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③安装调试过程中涉及的材料和工具、运输、货到就位、保管、装卸、调试、技术支持、售后服务及安装涉及的配套土地平整及清理等费用；</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④必要的保险费用和各项税费；</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⑤送货上门、安装、培训（含教材费、场地租用费）的费用；</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⑥到采购人指定地点进行现场验收的费用；</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⑦施工安装过程中拆除装修、</w:t>
            </w:r>
            <w:proofErr w:type="gramStart"/>
            <w:r w:rsidRPr="00371244">
              <w:rPr>
                <w:rFonts w:ascii="宋体" w:hAnsi="宋体" w:hint="eastAsia"/>
                <w:szCs w:val="21"/>
              </w:rPr>
              <w:t>绿植等</w:t>
            </w:r>
            <w:proofErr w:type="gramEnd"/>
            <w:r w:rsidRPr="00371244">
              <w:rPr>
                <w:rFonts w:ascii="宋体" w:hAnsi="宋体" w:hint="eastAsia"/>
                <w:szCs w:val="21"/>
              </w:rPr>
              <w:t>各项成品的拆除和恢复费用，施工时造成的损失及其它专业造成的破坏进行修补等及其他所有成本及合同包含的应有环保、文明施工、安全施工、风险费、责任等费用；</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⑧完成本项目所有的小品安装所需的现场水电、拉布线以及小品安装所需的材料、设备、人工等各项费用；</w:t>
            </w:r>
          </w:p>
          <w:p w:rsidR="00A73776" w:rsidRPr="00371244" w:rsidRDefault="00A73776" w:rsidP="00AA55C3">
            <w:pPr>
              <w:widowControl/>
              <w:shd w:val="clear" w:color="auto" w:fill="FFFFFF"/>
              <w:rPr>
                <w:rFonts w:ascii="宋体" w:hAnsi="宋体"/>
                <w:szCs w:val="21"/>
              </w:rPr>
            </w:pPr>
            <w:r w:rsidRPr="00371244">
              <w:rPr>
                <w:rFonts w:ascii="宋体" w:hAnsi="宋体" w:hint="eastAsia"/>
                <w:szCs w:val="21"/>
              </w:rPr>
              <w:t>⑨质保期内的维修费用和相关技术服务费</w:t>
            </w:r>
          </w:p>
          <w:p w:rsidR="00A73776" w:rsidRPr="003F5250" w:rsidRDefault="00A73776" w:rsidP="00AA55C3">
            <w:pPr>
              <w:pStyle w:val="TableParagraph"/>
              <w:kinsoku w:val="0"/>
              <w:overflowPunct w:val="0"/>
              <w:spacing w:before="29"/>
              <w:rPr>
                <w:rFonts w:ascii="宋体" w:hAnsi="宋体" w:hint="default"/>
                <w:sz w:val="21"/>
                <w:szCs w:val="21"/>
              </w:rPr>
            </w:pPr>
            <w:bookmarkStart w:id="0" w:name="_GoBack"/>
            <w:r w:rsidRPr="00B73E53">
              <w:rPr>
                <w:rFonts w:ascii="宋体" w:hAnsi="宋体"/>
                <w:sz w:val="21"/>
                <w:szCs w:val="21"/>
              </w:rPr>
              <w:t>2、付款方式：成交供应商交货、安装并调试完成，经采购人验收合格后一次性支付合同款（付款前成交供应商须提供等额合</w:t>
            </w:r>
            <w:proofErr w:type="gramStart"/>
            <w:r w:rsidRPr="00B73E53">
              <w:rPr>
                <w:rFonts w:ascii="宋体" w:hAnsi="宋体"/>
                <w:sz w:val="21"/>
                <w:szCs w:val="21"/>
              </w:rPr>
              <w:t>规</w:t>
            </w:r>
            <w:proofErr w:type="gramEnd"/>
            <w:r w:rsidRPr="00B73E53">
              <w:rPr>
                <w:rFonts w:ascii="宋体" w:hAnsi="宋体"/>
                <w:sz w:val="21"/>
                <w:szCs w:val="21"/>
              </w:rPr>
              <w:t>的增值税发票）。</w:t>
            </w:r>
            <w:bookmarkEnd w:id="0"/>
          </w:p>
        </w:tc>
        <w:tc>
          <w:tcPr>
            <w:tcW w:w="3319"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rFonts w:asciiTheme="minorEastAsia" w:hAnsiTheme="minorEastAsia" w:cstheme="minorEastAsia"/>
                <w:color w:val="FF0000"/>
                <w:szCs w:val="21"/>
              </w:rPr>
            </w:pPr>
            <w:r>
              <w:rPr>
                <w:rFonts w:asciiTheme="minorEastAsia" w:hAnsiTheme="minorEastAsia" w:cstheme="minorEastAsia" w:hint="eastAsia"/>
                <w:color w:val="FF0000"/>
                <w:szCs w:val="21"/>
              </w:rPr>
              <w:t>请填入贵单位响应的内容。</w:t>
            </w:r>
          </w:p>
        </w:tc>
        <w:tc>
          <w:tcPr>
            <w:tcW w:w="1622" w:type="dxa"/>
            <w:tcBorders>
              <w:top w:val="single" w:sz="4" w:space="0" w:color="auto"/>
              <w:left w:val="single" w:sz="4" w:space="0" w:color="auto"/>
              <w:bottom w:val="single" w:sz="4" w:space="0" w:color="auto"/>
              <w:right w:val="single" w:sz="4" w:space="0" w:color="auto"/>
            </w:tcBorders>
            <w:vAlign w:val="center"/>
          </w:tcPr>
          <w:p w:rsidR="00A73776" w:rsidRDefault="00A73776" w:rsidP="00AA55C3">
            <w:pPr>
              <w:pStyle w:val="a5"/>
              <w:rPr>
                <w:szCs w:val="21"/>
              </w:rPr>
            </w:pPr>
            <w:r>
              <w:rPr>
                <w:szCs w:val="21"/>
              </w:rPr>
              <w:t>正偏离（负偏离或无偏离）</w:t>
            </w:r>
          </w:p>
        </w:tc>
      </w:tr>
      <w:tr w:rsidR="00A73776" w:rsidTr="00AA55C3">
        <w:trPr>
          <w:trHeight w:val="391"/>
          <w:jc w:val="center"/>
        </w:trPr>
        <w:tc>
          <w:tcPr>
            <w:tcW w:w="9308" w:type="dxa"/>
            <w:gridSpan w:val="4"/>
            <w:tcBorders>
              <w:top w:val="single" w:sz="4" w:space="0" w:color="auto"/>
              <w:left w:val="single" w:sz="4" w:space="0" w:color="auto"/>
              <w:bottom w:val="single" w:sz="4" w:space="0" w:color="auto"/>
              <w:right w:val="single" w:sz="4" w:space="0" w:color="auto"/>
            </w:tcBorders>
          </w:tcPr>
          <w:p w:rsidR="00A73776" w:rsidRDefault="00A73776" w:rsidP="00AA55C3">
            <w:pPr>
              <w:pStyle w:val="a5"/>
              <w:rPr>
                <w:szCs w:val="21"/>
              </w:rPr>
            </w:pPr>
            <w:r>
              <w:rPr>
                <w:rFonts w:hint="eastAsia"/>
                <w:szCs w:val="21"/>
              </w:rPr>
              <w:t>供应商</w:t>
            </w:r>
            <w:r>
              <w:rPr>
                <w:szCs w:val="21"/>
              </w:rPr>
              <w:t>人（盖单位公章）：</w:t>
            </w:r>
          </w:p>
        </w:tc>
      </w:tr>
      <w:tr w:rsidR="00A73776" w:rsidTr="00AA55C3">
        <w:trPr>
          <w:trHeight w:val="414"/>
          <w:jc w:val="center"/>
        </w:trPr>
        <w:tc>
          <w:tcPr>
            <w:tcW w:w="9308" w:type="dxa"/>
            <w:gridSpan w:val="4"/>
            <w:tcBorders>
              <w:top w:val="single" w:sz="4" w:space="0" w:color="auto"/>
              <w:left w:val="single" w:sz="4" w:space="0" w:color="auto"/>
              <w:bottom w:val="single" w:sz="4" w:space="0" w:color="auto"/>
              <w:right w:val="single" w:sz="4" w:space="0" w:color="auto"/>
            </w:tcBorders>
          </w:tcPr>
          <w:p w:rsidR="00A73776" w:rsidRDefault="00A73776" w:rsidP="00AA55C3">
            <w:pPr>
              <w:pStyle w:val="a5"/>
              <w:rPr>
                <w:szCs w:val="21"/>
              </w:rPr>
            </w:pPr>
            <w:r>
              <w:rPr>
                <w:szCs w:val="21"/>
              </w:rPr>
              <w:t>法定代表人或其委托代理人（签字或盖章）：</w:t>
            </w:r>
          </w:p>
        </w:tc>
      </w:tr>
    </w:tbl>
    <w:p w:rsidR="00A73776" w:rsidRDefault="00A73776" w:rsidP="00A73776">
      <w:pPr>
        <w:pStyle w:val="a5"/>
        <w:rPr>
          <w:szCs w:val="21"/>
        </w:rPr>
      </w:pPr>
      <w:r>
        <w:rPr>
          <w:szCs w:val="21"/>
        </w:rPr>
        <w:t>注：</w:t>
      </w:r>
      <w:r w:rsidRPr="00783F04">
        <w:rPr>
          <w:rFonts w:asciiTheme="minorEastAsia" w:hAnsiTheme="minorEastAsia"/>
          <w:szCs w:val="21"/>
        </w:rPr>
        <w:t>⑴</w:t>
      </w:r>
      <w:r>
        <w:rPr>
          <w:szCs w:val="21"/>
        </w:rPr>
        <w:t>表格内容均需按要求填写并盖章，不得留空，</w:t>
      </w:r>
      <w:r>
        <w:rPr>
          <w:bCs/>
          <w:szCs w:val="21"/>
        </w:rPr>
        <w:t>否则按投标无效处理</w:t>
      </w:r>
      <w:r>
        <w:rPr>
          <w:szCs w:val="21"/>
        </w:rPr>
        <w:t>。</w:t>
      </w:r>
    </w:p>
    <w:p w:rsidR="00A73776" w:rsidRDefault="00A73776" w:rsidP="00A73776">
      <w:pPr>
        <w:pStyle w:val="a5"/>
        <w:rPr>
          <w:bCs/>
          <w:szCs w:val="21"/>
        </w:rPr>
      </w:pPr>
      <w:r w:rsidRPr="00783F04">
        <w:rPr>
          <w:rFonts w:asciiTheme="minorEastAsia" w:hAnsiTheme="minorEastAsia"/>
          <w:bCs/>
          <w:szCs w:val="21"/>
        </w:rPr>
        <w:t>⑵</w:t>
      </w:r>
      <w:r>
        <w:rPr>
          <w:bCs/>
          <w:szCs w:val="21"/>
        </w:rPr>
        <w:t>如果</w:t>
      </w:r>
      <w:r>
        <w:rPr>
          <w:rFonts w:hint="eastAsia"/>
          <w:bCs/>
          <w:szCs w:val="21"/>
        </w:rPr>
        <w:t>采购</w:t>
      </w:r>
      <w:r>
        <w:rPr>
          <w:bCs/>
          <w:szCs w:val="21"/>
        </w:rPr>
        <w:t>文件需求为小于或大于某个数值标准时，</w:t>
      </w:r>
      <w:r>
        <w:rPr>
          <w:rFonts w:hint="eastAsia"/>
          <w:bCs/>
          <w:szCs w:val="21"/>
        </w:rPr>
        <w:t>响应</w:t>
      </w:r>
      <w:r>
        <w:rPr>
          <w:bCs/>
          <w:szCs w:val="21"/>
        </w:rPr>
        <w:t>文件承诺内容应当写明商务响应承诺的具体</w:t>
      </w:r>
      <w:r>
        <w:rPr>
          <w:rFonts w:hint="eastAsia"/>
          <w:bCs/>
          <w:szCs w:val="21"/>
        </w:rPr>
        <w:t>内容</w:t>
      </w:r>
      <w:r>
        <w:rPr>
          <w:bCs/>
          <w:szCs w:val="21"/>
        </w:rPr>
        <w:t>，否则按无效</w:t>
      </w:r>
      <w:r>
        <w:rPr>
          <w:rFonts w:hint="eastAsia"/>
          <w:bCs/>
          <w:szCs w:val="21"/>
        </w:rPr>
        <w:t>响应</w:t>
      </w:r>
      <w:r>
        <w:rPr>
          <w:bCs/>
          <w:szCs w:val="21"/>
        </w:rPr>
        <w:t>处理。</w:t>
      </w:r>
    </w:p>
    <w:p w:rsidR="00A73776" w:rsidRDefault="00A73776" w:rsidP="00A73776">
      <w:pPr>
        <w:pStyle w:val="a5"/>
        <w:rPr>
          <w:szCs w:val="21"/>
        </w:rPr>
      </w:pPr>
      <w:r w:rsidRPr="00783F04">
        <w:rPr>
          <w:rFonts w:asciiTheme="minorEastAsia" w:hAnsiTheme="minorEastAsia"/>
          <w:szCs w:val="21"/>
        </w:rPr>
        <w:t>⑶</w:t>
      </w:r>
      <w:r>
        <w:rPr>
          <w:szCs w:val="21"/>
        </w:rPr>
        <w:t>当</w:t>
      </w:r>
      <w:r>
        <w:rPr>
          <w:rFonts w:hint="eastAsia"/>
          <w:szCs w:val="21"/>
        </w:rPr>
        <w:t>响应</w:t>
      </w:r>
      <w:r>
        <w:rPr>
          <w:szCs w:val="21"/>
        </w:rPr>
        <w:t>文件的商务内容低于</w:t>
      </w:r>
      <w:r>
        <w:rPr>
          <w:rFonts w:hint="eastAsia"/>
          <w:szCs w:val="21"/>
        </w:rPr>
        <w:t>采购</w:t>
      </w:r>
      <w:r>
        <w:rPr>
          <w:szCs w:val="21"/>
        </w:rPr>
        <w:t>文件要求时，</w:t>
      </w:r>
      <w:r>
        <w:rPr>
          <w:rFonts w:hint="eastAsia"/>
          <w:szCs w:val="21"/>
        </w:rPr>
        <w:t>供应商</w:t>
      </w:r>
      <w:r>
        <w:rPr>
          <w:szCs w:val="21"/>
        </w:rPr>
        <w:t>人应当如实写明</w:t>
      </w:r>
      <w:r>
        <w:rPr>
          <w:szCs w:val="21"/>
        </w:rPr>
        <w:t>“</w:t>
      </w:r>
      <w:r>
        <w:rPr>
          <w:szCs w:val="21"/>
        </w:rPr>
        <w:t>负偏离</w:t>
      </w:r>
      <w:r>
        <w:rPr>
          <w:szCs w:val="21"/>
        </w:rPr>
        <w:t>”</w:t>
      </w:r>
      <w:r>
        <w:rPr>
          <w:szCs w:val="21"/>
        </w:rPr>
        <w:t>，否则视为虚假</w:t>
      </w:r>
      <w:r>
        <w:rPr>
          <w:rFonts w:hint="eastAsia"/>
          <w:szCs w:val="21"/>
        </w:rPr>
        <w:t>响应</w:t>
      </w:r>
      <w:r>
        <w:rPr>
          <w:szCs w:val="21"/>
        </w:rPr>
        <w:t>。</w:t>
      </w:r>
    </w:p>
    <w:p w:rsidR="006623BC" w:rsidRPr="00A73776" w:rsidRDefault="006623BC"/>
    <w:sectPr w:rsidR="006623BC" w:rsidRPr="00A7377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776"/>
    <w:rsid w:val="006623BC"/>
    <w:rsid w:val="00A73776"/>
    <w:rsid w:val="00B73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73776"/>
    <w:pPr>
      <w:widowControl w:val="0"/>
      <w:jc w:val="both"/>
    </w:pPr>
    <w:rPr>
      <w:szCs w:val="24"/>
    </w:rPr>
  </w:style>
  <w:style w:type="paragraph" w:styleId="4">
    <w:name w:val="heading 4"/>
    <w:basedOn w:val="a"/>
    <w:next w:val="a"/>
    <w:link w:val="4Char"/>
    <w:uiPriority w:val="9"/>
    <w:semiHidden/>
    <w:unhideWhenUsed/>
    <w:qFormat/>
    <w:rsid w:val="00A7377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semiHidden/>
    <w:unhideWhenUsed/>
    <w:rsid w:val="00A73776"/>
    <w:pPr>
      <w:spacing w:after="120"/>
    </w:pPr>
  </w:style>
  <w:style w:type="character" w:customStyle="1" w:styleId="Char">
    <w:name w:val="正文文本 Char"/>
    <w:basedOn w:val="a1"/>
    <w:link w:val="a4"/>
    <w:uiPriority w:val="99"/>
    <w:semiHidden/>
    <w:rsid w:val="00A73776"/>
    <w:rPr>
      <w:szCs w:val="24"/>
    </w:rPr>
  </w:style>
  <w:style w:type="paragraph" w:styleId="a0">
    <w:name w:val="Body Text First Indent"/>
    <w:basedOn w:val="a4"/>
    <w:link w:val="Char0"/>
    <w:qFormat/>
    <w:rsid w:val="00A73776"/>
    <w:pPr>
      <w:ind w:firstLineChars="100" w:firstLine="420"/>
    </w:pPr>
    <w:rPr>
      <w:rFonts w:ascii="Times New Roman" w:hAnsi="Times New Roman"/>
    </w:rPr>
  </w:style>
  <w:style w:type="character" w:customStyle="1" w:styleId="Char0">
    <w:name w:val="正文首行缩进 Char"/>
    <w:basedOn w:val="Char"/>
    <w:link w:val="a0"/>
    <w:rsid w:val="00A73776"/>
    <w:rPr>
      <w:rFonts w:ascii="Times New Roman" w:hAnsi="Times New Roman"/>
      <w:szCs w:val="24"/>
    </w:rPr>
  </w:style>
  <w:style w:type="paragraph" w:styleId="a5">
    <w:name w:val="Plain Text"/>
    <w:basedOn w:val="a"/>
    <w:next w:val="4"/>
    <w:link w:val="Char1"/>
    <w:qFormat/>
    <w:rsid w:val="00A73776"/>
    <w:rPr>
      <w:rFonts w:ascii="宋体" w:hAnsi="Courier New"/>
      <w:szCs w:val="20"/>
    </w:rPr>
  </w:style>
  <w:style w:type="character" w:customStyle="1" w:styleId="Char1">
    <w:name w:val="纯文本 Char"/>
    <w:basedOn w:val="a1"/>
    <w:link w:val="a5"/>
    <w:qFormat/>
    <w:rsid w:val="00A73776"/>
    <w:rPr>
      <w:rFonts w:ascii="宋体" w:hAnsi="Courier New"/>
      <w:szCs w:val="20"/>
    </w:rPr>
  </w:style>
  <w:style w:type="paragraph" w:customStyle="1" w:styleId="TableParagraph">
    <w:name w:val="Table Paragraph"/>
    <w:basedOn w:val="a"/>
    <w:uiPriority w:val="1"/>
    <w:unhideWhenUsed/>
    <w:qFormat/>
    <w:rsid w:val="00A73776"/>
    <w:rPr>
      <w:rFonts w:hint="eastAsia"/>
      <w:sz w:val="24"/>
    </w:rPr>
  </w:style>
  <w:style w:type="character" w:customStyle="1" w:styleId="4Char">
    <w:name w:val="标题 4 Char"/>
    <w:basedOn w:val="a1"/>
    <w:link w:val="4"/>
    <w:uiPriority w:val="9"/>
    <w:semiHidden/>
    <w:rsid w:val="00A73776"/>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A73776"/>
    <w:pPr>
      <w:widowControl w:val="0"/>
      <w:jc w:val="both"/>
    </w:pPr>
    <w:rPr>
      <w:szCs w:val="24"/>
    </w:rPr>
  </w:style>
  <w:style w:type="paragraph" w:styleId="4">
    <w:name w:val="heading 4"/>
    <w:basedOn w:val="a"/>
    <w:next w:val="a"/>
    <w:link w:val="4Char"/>
    <w:uiPriority w:val="9"/>
    <w:semiHidden/>
    <w:unhideWhenUsed/>
    <w:qFormat/>
    <w:rsid w:val="00A73776"/>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semiHidden/>
    <w:unhideWhenUsed/>
    <w:rsid w:val="00A73776"/>
    <w:pPr>
      <w:spacing w:after="120"/>
    </w:pPr>
  </w:style>
  <w:style w:type="character" w:customStyle="1" w:styleId="Char">
    <w:name w:val="正文文本 Char"/>
    <w:basedOn w:val="a1"/>
    <w:link w:val="a4"/>
    <w:uiPriority w:val="99"/>
    <w:semiHidden/>
    <w:rsid w:val="00A73776"/>
    <w:rPr>
      <w:szCs w:val="24"/>
    </w:rPr>
  </w:style>
  <w:style w:type="paragraph" w:styleId="a0">
    <w:name w:val="Body Text First Indent"/>
    <w:basedOn w:val="a4"/>
    <w:link w:val="Char0"/>
    <w:qFormat/>
    <w:rsid w:val="00A73776"/>
    <w:pPr>
      <w:ind w:firstLineChars="100" w:firstLine="420"/>
    </w:pPr>
    <w:rPr>
      <w:rFonts w:ascii="Times New Roman" w:hAnsi="Times New Roman"/>
    </w:rPr>
  </w:style>
  <w:style w:type="character" w:customStyle="1" w:styleId="Char0">
    <w:name w:val="正文首行缩进 Char"/>
    <w:basedOn w:val="Char"/>
    <w:link w:val="a0"/>
    <w:rsid w:val="00A73776"/>
    <w:rPr>
      <w:rFonts w:ascii="Times New Roman" w:hAnsi="Times New Roman"/>
      <w:szCs w:val="24"/>
    </w:rPr>
  </w:style>
  <w:style w:type="paragraph" w:styleId="a5">
    <w:name w:val="Plain Text"/>
    <w:basedOn w:val="a"/>
    <w:next w:val="4"/>
    <w:link w:val="Char1"/>
    <w:qFormat/>
    <w:rsid w:val="00A73776"/>
    <w:rPr>
      <w:rFonts w:ascii="宋体" w:hAnsi="Courier New"/>
      <w:szCs w:val="20"/>
    </w:rPr>
  </w:style>
  <w:style w:type="character" w:customStyle="1" w:styleId="Char1">
    <w:name w:val="纯文本 Char"/>
    <w:basedOn w:val="a1"/>
    <w:link w:val="a5"/>
    <w:qFormat/>
    <w:rsid w:val="00A73776"/>
    <w:rPr>
      <w:rFonts w:ascii="宋体" w:hAnsi="Courier New"/>
      <w:szCs w:val="20"/>
    </w:rPr>
  </w:style>
  <w:style w:type="paragraph" w:customStyle="1" w:styleId="TableParagraph">
    <w:name w:val="Table Paragraph"/>
    <w:basedOn w:val="a"/>
    <w:uiPriority w:val="1"/>
    <w:unhideWhenUsed/>
    <w:qFormat/>
    <w:rsid w:val="00A73776"/>
    <w:rPr>
      <w:rFonts w:hint="eastAsia"/>
      <w:sz w:val="24"/>
    </w:rPr>
  </w:style>
  <w:style w:type="character" w:customStyle="1" w:styleId="4Char">
    <w:name w:val="标题 4 Char"/>
    <w:basedOn w:val="a1"/>
    <w:link w:val="4"/>
    <w:uiPriority w:val="9"/>
    <w:semiHidden/>
    <w:rsid w:val="00A73776"/>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205</Words>
  <Characters>1169</Characters>
  <Application>Microsoft Office Word</Application>
  <DocSecurity>0</DocSecurity>
  <Lines>9</Lines>
  <Paragraphs>2</Paragraphs>
  <ScaleCrop>false</ScaleCrop>
  <Company>dell</Company>
  <LinksUpToDate>false</LinksUpToDate>
  <CharactersWithSpaces>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2023-06-13T09:06:00Z</dcterms:created>
  <dcterms:modified xsi:type="dcterms:W3CDTF">2023-06-13T09:12:00Z</dcterms:modified>
</cp:coreProperties>
</file>