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E32" w:rsidRDefault="00AD6E32" w:rsidP="00AD6E32">
      <w:pPr>
        <w:pStyle w:val="a3"/>
        <w:jc w:val="left"/>
        <w:outlineLvl w:val="0"/>
        <w:rPr>
          <w:rFonts w:eastAsia="宋体" w:hAnsi="宋体" w:cs="宋体"/>
          <w:bCs/>
          <w:sz w:val="28"/>
          <w:szCs w:val="28"/>
        </w:rPr>
      </w:pPr>
      <w:r>
        <w:rPr>
          <w:rFonts w:eastAsia="宋体" w:hAnsi="宋体" w:cs="宋体" w:hint="eastAsia"/>
          <w:bCs/>
          <w:sz w:val="28"/>
          <w:szCs w:val="28"/>
        </w:rPr>
        <w:t>附件1</w:t>
      </w:r>
    </w:p>
    <w:p w:rsidR="00AD6E32" w:rsidRDefault="00AD6E32" w:rsidP="00AD6E32">
      <w:pPr>
        <w:pStyle w:val="a3"/>
        <w:jc w:val="center"/>
        <w:rPr>
          <w:b/>
          <w:sz w:val="32"/>
        </w:rPr>
      </w:pPr>
      <w:r>
        <w:rPr>
          <w:rFonts w:hint="eastAsia"/>
          <w:b/>
          <w:sz w:val="32"/>
        </w:rPr>
        <w:t>采购需求一览表</w:t>
      </w:r>
      <w:bookmarkStart w:id="0" w:name="_GoBack"/>
      <w:bookmarkEnd w:id="0"/>
    </w:p>
    <w:tbl>
      <w:tblPr>
        <w:tblW w:w="10151"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3"/>
        <w:gridCol w:w="993"/>
        <w:gridCol w:w="649"/>
        <w:gridCol w:w="887"/>
        <w:gridCol w:w="7059"/>
      </w:tblGrid>
      <w:tr w:rsidR="00AD6E32" w:rsidTr="003E4303">
        <w:trPr>
          <w:trHeight w:val="616"/>
          <w:jc w:val="center"/>
        </w:trPr>
        <w:tc>
          <w:tcPr>
            <w:tcW w:w="5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D6E32" w:rsidRDefault="00AD6E32" w:rsidP="003E4303">
            <w:pPr>
              <w:jc w:val="center"/>
              <w:rPr>
                <w:rFonts w:ascii="宋体" w:hAnsi="宋体"/>
                <w:b/>
                <w:szCs w:val="21"/>
              </w:rPr>
            </w:pPr>
            <w:proofErr w:type="gramStart"/>
            <w:r>
              <w:rPr>
                <w:rFonts w:ascii="宋体" w:hAnsi="宋体" w:hint="eastAsia"/>
                <w:b/>
                <w:szCs w:val="21"/>
              </w:rPr>
              <w:t>项号</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rsidR="00AD6E32" w:rsidRDefault="00AD6E32" w:rsidP="003E4303">
            <w:pPr>
              <w:jc w:val="center"/>
              <w:rPr>
                <w:rFonts w:ascii="宋体" w:hAnsi="宋体"/>
                <w:b/>
                <w:szCs w:val="21"/>
              </w:rPr>
            </w:pPr>
            <w:r>
              <w:rPr>
                <w:rFonts w:ascii="宋体" w:hAnsi="宋体" w:hint="eastAsia"/>
                <w:b/>
                <w:szCs w:val="21"/>
              </w:rPr>
              <w:t>采购项目名称</w:t>
            </w:r>
          </w:p>
        </w:tc>
        <w:tc>
          <w:tcPr>
            <w:tcW w:w="649" w:type="dxa"/>
            <w:tcBorders>
              <w:top w:val="single" w:sz="4" w:space="0" w:color="auto"/>
              <w:left w:val="single" w:sz="4" w:space="0" w:color="auto"/>
              <w:bottom w:val="single" w:sz="4" w:space="0" w:color="auto"/>
              <w:right w:val="single" w:sz="4" w:space="0" w:color="auto"/>
            </w:tcBorders>
            <w:vAlign w:val="center"/>
          </w:tcPr>
          <w:p w:rsidR="00AD6E32" w:rsidRDefault="00AD6E32" w:rsidP="003E4303">
            <w:pPr>
              <w:jc w:val="center"/>
              <w:rPr>
                <w:rFonts w:ascii="宋体" w:hAnsi="宋体"/>
                <w:b/>
                <w:szCs w:val="21"/>
              </w:rPr>
            </w:pPr>
            <w:r>
              <w:rPr>
                <w:rFonts w:ascii="宋体" w:hAnsi="宋体" w:hint="eastAsia"/>
                <w:b/>
                <w:szCs w:val="21"/>
              </w:rPr>
              <w:t>数量</w:t>
            </w:r>
          </w:p>
        </w:tc>
        <w:tc>
          <w:tcPr>
            <w:tcW w:w="887" w:type="dxa"/>
            <w:tcBorders>
              <w:top w:val="single" w:sz="4" w:space="0" w:color="auto"/>
              <w:left w:val="single" w:sz="4" w:space="0" w:color="auto"/>
              <w:bottom w:val="single" w:sz="4" w:space="0" w:color="auto"/>
              <w:right w:val="single" w:sz="4" w:space="0" w:color="auto"/>
            </w:tcBorders>
            <w:vAlign w:val="center"/>
          </w:tcPr>
          <w:p w:rsidR="00AD6E32" w:rsidRDefault="00AD6E32" w:rsidP="003E4303">
            <w:pPr>
              <w:jc w:val="center"/>
              <w:rPr>
                <w:rFonts w:ascii="宋体" w:hAnsi="宋体"/>
                <w:b/>
                <w:szCs w:val="21"/>
              </w:rPr>
            </w:pPr>
            <w:r>
              <w:rPr>
                <w:rFonts w:ascii="宋体" w:hAnsi="宋体" w:hint="eastAsia"/>
                <w:b/>
                <w:szCs w:val="21"/>
              </w:rPr>
              <w:t>预算</w:t>
            </w:r>
          </w:p>
        </w:tc>
        <w:tc>
          <w:tcPr>
            <w:tcW w:w="7059" w:type="dxa"/>
            <w:tcBorders>
              <w:top w:val="single" w:sz="4" w:space="0" w:color="auto"/>
              <w:left w:val="single" w:sz="4" w:space="0" w:color="auto"/>
              <w:bottom w:val="single" w:sz="4" w:space="0" w:color="auto"/>
              <w:right w:val="single" w:sz="4" w:space="0" w:color="auto"/>
            </w:tcBorders>
            <w:vAlign w:val="center"/>
          </w:tcPr>
          <w:p w:rsidR="00AD6E32" w:rsidRDefault="00AD6E32" w:rsidP="003E4303">
            <w:pPr>
              <w:jc w:val="center"/>
              <w:rPr>
                <w:rFonts w:ascii="宋体" w:hAnsi="宋体"/>
                <w:b/>
                <w:szCs w:val="21"/>
              </w:rPr>
            </w:pPr>
            <w:r>
              <w:rPr>
                <w:rFonts w:ascii="宋体" w:hAnsi="宋体" w:hint="eastAsia"/>
                <w:b/>
                <w:szCs w:val="21"/>
              </w:rPr>
              <w:t>采购内容及要求</w:t>
            </w:r>
          </w:p>
        </w:tc>
      </w:tr>
      <w:tr w:rsidR="00AD6E32" w:rsidTr="003E4303">
        <w:trPr>
          <w:trHeight w:val="330"/>
          <w:jc w:val="center"/>
        </w:trPr>
        <w:tc>
          <w:tcPr>
            <w:tcW w:w="5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D6E32" w:rsidRDefault="00AD6E32" w:rsidP="003E4303">
            <w:pPr>
              <w:jc w:val="center"/>
              <w:rPr>
                <w:rFonts w:ascii="宋体" w:hAnsi="宋体"/>
                <w:szCs w:val="21"/>
              </w:rPr>
            </w:pPr>
            <w:r>
              <w:rPr>
                <w:rFonts w:ascii="宋体" w:hAnsi="宋体"/>
                <w:szCs w:val="21"/>
              </w:rPr>
              <w:t>1</w:t>
            </w:r>
          </w:p>
        </w:tc>
        <w:tc>
          <w:tcPr>
            <w:tcW w:w="993" w:type="dxa"/>
            <w:tcBorders>
              <w:top w:val="single" w:sz="4" w:space="0" w:color="auto"/>
              <w:left w:val="single" w:sz="4" w:space="0" w:color="auto"/>
              <w:bottom w:val="single" w:sz="4" w:space="0" w:color="auto"/>
              <w:right w:val="single" w:sz="4" w:space="0" w:color="auto"/>
            </w:tcBorders>
            <w:vAlign w:val="center"/>
          </w:tcPr>
          <w:p w:rsidR="00AD6E32" w:rsidRDefault="00AD6E32" w:rsidP="003E4303">
            <w:pPr>
              <w:jc w:val="center"/>
              <w:rPr>
                <w:rFonts w:ascii="宋体" w:hAnsi="宋体"/>
                <w:szCs w:val="21"/>
              </w:rPr>
            </w:pPr>
            <w:r>
              <w:rPr>
                <w:rFonts w:ascii="宋体" w:hAnsi="宋体" w:hint="eastAsia"/>
                <w:szCs w:val="21"/>
              </w:rPr>
              <w:t>南宁中心血站电气设备预防性试验服务</w:t>
            </w:r>
          </w:p>
        </w:tc>
        <w:tc>
          <w:tcPr>
            <w:tcW w:w="649" w:type="dxa"/>
            <w:tcBorders>
              <w:top w:val="single" w:sz="4" w:space="0" w:color="auto"/>
              <w:left w:val="single" w:sz="4" w:space="0" w:color="auto"/>
              <w:bottom w:val="single" w:sz="4" w:space="0" w:color="auto"/>
              <w:right w:val="single" w:sz="4" w:space="0" w:color="auto"/>
            </w:tcBorders>
            <w:vAlign w:val="center"/>
          </w:tcPr>
          <w:p w:rsidR="00AD6E32" w:rsidRDefault="00AD6E32" w:rsidP="003E4303">
            <w:pPr>
              <w:jc w:val="center"/>
              <w:rPr>
                <w:rFonts w:ascii="宋体" w:hAnsi="宋体"/>
                <w:szCs w:val="21"/>
              </w:rPr>
            </w:pPr>
            <w:r>
              <w:rPr>
                <w:rFonts w:ascii="宋体" w:hAnsi="宋体" w:hint="eastAsia"/>
                <w:szCs w:val="21"/>
              </w:rPr>
              <w:t>1项</w:t>
            </w:r>
          </w:p>
        </w:tc>
        <w:tc>
          <w:tcPr>
            <w:tcW w:w="887" w:type="dxa"/>
            <w:tcBorders>
              <w:top w:val="single" w:sz="4" w:space="0" w:color="auto"/>
              <w:left w:val="single" w:sz="4" w:space="0" w:color="auto"/>
              <w:bottom w:val="single" w:sz="4" w:space="0" w:color="auto"/>
              <w:right w:val="single" w:sz="4" w:space="0" w:color="auto"/>
            </w:tcBorders>
            <w:vAlign w:val="center"/>
          </w:tcPr>
          <w:p w:rsidR="00AD6E32" w:rsidRDefault="00AD6E32" w:rsidP="003E4303">
            <w:pPr>
              <w:jc w:val="center"/>
              <w:rPr>
                <w:rFonts w:ascii="宋体" w:hAnsi="宋体"/>
                <w:szCs w:val="21"/>
              </w:rPr>
            </w:pPr>
            <w:r>
              <w:rPr>
                <w:rFonts w:ascii="宋体" w:hAnsi="宋体" w:hint="eastAsia"/>
                <w:szCs w:val="21"/>
              </w:rPr>
              <w:t>1.8万元</w:t>
            </w:r>
          </w:p>
        </w:tc>
        <w:tc>
          <w:tcPr>
            <w:tcW w:w="7059" w:type="dxa"/>
            <w:tcBorders>
              <w:top w:val="single" w:sz="4" w:space="0" w:color="auto"/>
              <w:left w:val="single" w:sz="4" w:space="0" w:color="auto"/>
              <w:bottom w:val="single" w:sz="4" w:space="0" w:color="auto"/>
              <w:right w:val="single" w:sz="4" w:space="0" w:color="auto"/>
            </w:tcBorders>
            <w:vAlign w:val="center"/>
          </w:tcPr>
          <w:p w:rsidR="00AD6E32" w:rsidRDefault="00AD6E32" w:rsidP="00AD6E32">
            <w:pPr>
              <w:numPr>
                <w:ilvl w:val="0"/>
                <w:numId w:val="1"/>
              </w:numPr>
              <w:spacing w:line="360" w:lineRule="auto"/>
            </w:pPr>
            <w:r>
              <w:rPr>
                <w:rFonts w:hint="eastAsia"/>
              </w:rPr>
              <w:t>服务内容：</w:t>
            </w:r>
          </w:p>
          <w:p w:rsidR="00AD6E32" w:rsidRDefault="00AD6E32" w:rsidP="003E4303">
            <w:pPr>
              <w:spacing w:line="360" w:lineRule="auto"/>
            </w:pPr>
            <w:r>
              <w:rPr>
                <w:rFonts w:hint="eastAsia"/>
              </w:rPr>
              <w:t>对南宁中心血站电气设备进行预防性试验，试验设备及服务内容如下：</w:t>
            </w:r>
          </w:p>
          <w:tbl>
            <w:tblPr>
              <w:tblW w:w="6581" w:type="dxa"/>
              <w:tblLayout w:type="fixed"/>
              <w:tblLook w:val="04A0" w:firstRow="1" w:lastRow="0" w:firstColumn="1" w:lastColumn="0" w:noHBand="0" w:noVBand="1"/>
            </w:tblPr>
            <w:tblGrid>
              <w:gridCol w:w="2021"/>
              <w:gridCol w:w="1223"/>
              <w:gridCol w:w="3337"/>
            </w:tblGrid>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宋体" w:eastAsia="宋体" w:hAnsi="宋体" w:cs="Arial"/>
                      <w:color w:val="000000"/>
                      <w:kern w:val="0"/>
                      <w:szCs w:val="21"/>
                    </w:rPr>
                  </w:pPr>
                  <w:r>
                    <w:rPr>
                      <w:rFonts w:ascii="宋体" w:eastAsia="宋体" w:hAnsi="宋体" w:cs="Arial" w:hint="eastAsia"/>
                      <w:color w:val="000000"/>
                      <w:kern w:val="0"/>
                      <w:szCs w:val="21"/>
                    </w:rPr>
                    <w:t>设备</w:t>
                  </w:r>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宋体" w:eastAsia="宋体" w:hAnsi="宋体" w:cs="Arial"/>
                      <w:color w:val="000000"/>
                      <w:kern w:val="0"/>
                      <w:szCs w:val="21"/>
                    </w:rPr>
                  </w:pPr>
                  <w:r>
                    <w:rPr>
                      <w:rFonts w:ascii="宋体" w:eastAsia="宋体" w:hAnsi="宋体" w:cs="Arial" w:hint="eastAsia"/>
                      <w:color w:val="000000"/>
                      <w:kern w:val="0"/>
                      <w:szCs w:val="21"/>
                    </w:rPr>
                    <w:t>数量</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宋体" w:eastAsia="宋体" w:hAnsi="宋体" w:cs="Arial"/>
                      <w:color w:val="000000"/>
                      <w:kern w:val="0"/>
                      <w:szCs w:val="21"/>
                    </w:rPr>
                  </w:pPr>
                  <w:r>
                    <w:rPr>
                      <w:rFonts w:ascii="宋体" w:eastAsia="宋体" w:hAnsi="宋体" w:cs="Arial" w:hint="eastAsia"/>
                      <w:color w:val="000000"/>
                      <w:kern w:val="0"/>
                      <w:szCs w:val="21"/>
                    </w:rPr>
                    <w:t>服务内容</w:t>
                  </w:r>
                </w:p>
              </w:tc>
            </w:tr>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color w:val="000000"/>
                      <w:kern w:val="0"/>
                      <w:szCs w:val="21"/>
                    </w:rPr>
                    <w:t>800KVA变压器</w:t>
                  </w:r>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color w:val="000000"/>
                      <w:kern w:val="0"/>
                      <w:szCs w:val="21"/>
                    </w:rPr>
                    <w:t>1台</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hint="eastAsia"/>
                    </w:rPr>
                    <w:t>每台提供绝缘电阻测试、直阻测试、交流耐压测试、、变压器变比测试各</w:t>
                  </w:r>
                  <w:r>
                    <w:rPr>
                      <w:rFonts w:hint="eastAsia"/>
                    </w:rPr>
                    <w:t>1</w:t>
                  </w:r>
                  <w:r>
                    <w:rPr>
                      <w:rFonts w:hint="eastAsia"/>
                    </w:rPr>
                    <w:t>次</w:t>
                  </w:r>
                </w:p>
              </w:tc>
            </w:tr>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color w:val="000000"/>
                      <w:kern w:val="0"/>
                      <w:szCs w:val="21"/>
                    </w:rPr>
                    <w:t>1250KVA变压器</w:t>
                  </w:r>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color w:val="000000"/>
                      <w:kern w:val="0"/>
                      <w:szCs w:val="21"/>
                    </w:rPr>
                    <w:t>1台</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hint="eastAsia"/>
                    </w:rPr>
                    <w:t>每台提供绝缘电阻测试、直阻测试、交流耐压测试、、变压器变比测试各</w:t>
                  </w:r>
                  <w:r>
                    <w:rPr>
                      <w:rFonts w:hint="eastAsia"/>
                    </w:rPr>
                    <w:t>1</w:t>
                  </w:r>
                  <w:r>
                    <w:rPr>
                      <w:rFonts w:hint="eastAsia"/>
                    </w:rPr>
                    <w:t>次</w:t>
                  </w:r>
                </w:p>
              </w:tc>
            </w:tr>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高压进线柜</w:t>
                  </w:r>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2面</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hint="eastAsia"/>
                    </w:rPr>
                    <w:t>每面提供绝缘电阻测试、交流耐压测试各</w:t>
                  </w:r>
                  <w:r>
                    <w:rPr>
                      <w:rFonts w:hint="eastAsia"/>
                    </w:rPr>
                    <w:t>1</w:t>
                  </w:r>
                  <w:r>
                    <w:rPr>
                      <w:rFonts w:hint="eastAsia"/>
                    </w:rPr>
                    <w:t>次（因外线路停电不受采购人控制，进线开关线路</w:t>
                  </w:r>
                  <w:proofErr w:type="gramStart"/>
                  <w:r>
                    <w:rPr>
                      <w:rFonts w:hint="eastAsia"/>
                    </w:rPr>
                    <w:t>侧设备</w:t>
                  </w:r>
                  <w:proofErr w:type="gramEnd"/>
                  <w:r>
                    <w:rPr>
                      <w:rFonts w:hint="eastAsia"/>
                    </w:rPr>
                    <w:t>不在试验范围）</w:t>
                  </w:r>
                </w:p>
              </w:tc>
            </w:tr>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高压计量柜</w:t>
                  </w:r>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2面</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hint="eastAsia"/>
                    </w:rPr>
                    <w:t>每面提供绝缘电阻测试、交流耐压测试各</w:t>
                  </w:r>
                  <w:r>
                    <w:rPr>
                      <w:rFonts w:hint="eastAsia"/>
                    </w:rPr>
                    <w:t>1</w:t>
                  </w:r>
                  <w:r>
                    <w:rPr>
                      <w:rFonts w:hint="eastAsia"/>
                    </w:rPr>
                    <w:t>次</w:t>
                  </w:r>
                </w:p>
              </w:tc>
            </w:tr>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高压</w:t>
                  </w:r>
                  <w:proofErr w:type="gramStart"/>
                  <w:r>
                    <w:rPr>
                      <w:rFonts w:asciiTheme="minorEastAsia" w:hAnsiTheme="minorEastAsia" w:cs="Arial" w:hint="eastAsia"/>
                      <w:color w:val="000000"/>
                      <w:kern w:val="0"/>
                      <w:szCs w:val="21"/>
                    </w:rPr>
                    <w:t>母联柜</w:t>
                  </w:r>
                  <w:proofErr w:type="gramEnd"/>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1面</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hint="eastAsia"/>
                    </w:rPr>
                    <w:t>每面提供绝缘电阻测试、交流耐压测试各</w:t>
                  </w:r>
                  <w:r>
                    <w:rPr>
                      <w:rFonts w:hint="eastAsia"/>
                    </w:rPr>
                    <w:t>1</w:t>
                  </w:r>
                  <w:r>
                    <w:rPr>
                      <w:rFonts w:hint="eastAsia"/>
                    </w:rPr>
                    <w:t>次</w:t>
                  </w:r>
                </w:p>
              </w:tc>
            </w:tr>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proofErr w:type="gramStart"/>
                  <w:r>
                    <w:rPr>
                      <w:rFonts w:asciiTheme="minorEastAsia" w:hAnsiTheme="minorEastAsia" w:cs="Arial" w:hint="eastAsia"/>
                      <w:color w:val="000000"/>
                      <w:kern w:val="0"/>
                      <w:szCs w:val="21"/>
                    </w:rPr>
                    <w:t>高压出线</w:t>
                  </w:r>
                  <w:proofErr w:type="gramEnd"/>
                  <w:r>
                    <w:rPr>
                      <w:rFonts w:asciiTheme="minorEastAsia" w:hAnsiTheme="minorEastAsia" w:cs="Arial" w:hint="eastAsia"/>
                      <w:color w:val="000000"/>
                      <w:kern w:val="0"/>
                      <w:szCs w:val="21"/>
                    </w:rPr>
                    <w:t>柜</w:t>
                  </w:r>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2面</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hint="eastAsia"/>
                    </w:rPr>
                    <w:t>每面提供绝缘电阻测试、交流耐压测试各</w:t>
                  </w:r>
                  <w:r>
                    <w:rPr>
                      <w:rFonts w:hint="eastAsia"/>
                    </w:rPr>
                    <w:t>1</w:t>
                  </w:r>
                  <w:r>
                    <w:rPr>
                      <w:rFonts w:hint="eastAsia"/>
                    </w:rPr>
                    <w:t>次</w:t>
                  </w:r>
                </w:p>
              </w:tc>
            </w:tr>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低压进线柜</w:t>
                  </w:r>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2面</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hint="eastAsia"/>
                    </w:rPr>
                    <w:t>每面提供绝缘电阻测试、电流回路及表计检测各</w:t>
                  </w:r>
                  <w:r>
                    <w:rPr>
                      <w:rFonts w:hint="eastAsia"/>
                    </w:rPr>
                    <w:t>1</w:t>
                  </w:r>
                  <w:r>
                    <w:rPr>
                      <w:rFonts w:hint="eastAsia"/>
                    </w:rPr>
                    <w:t>次</w:t>
                  </w:r>
                </w:p>
              </w:tc>
            </w:tr>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低压电容柜</w:t>
                  </w:r>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4面</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hint="eastAsia"/>
                    </w:rPr>
                    <w:t>每面提供绝缘电阻测试、电容测试各</w:t>
                  </w:r>
                  <w:r>
                    <w:rPr>
                      <w:rFonts w:hint="eastAsia"/>
                    </w:rPr>
                    <w:t>1</w:t>
                  </w:r>
                  <w:r>
                    <w:rPr>
                      <w:rFonts w:hint="eastAsia"/>
                    </w:rPr>
                    <w:t>次</w:t>
                  </w:r>
                </w:p>
              </w:tc>
            </w:tr>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低压计量柜</w:t>
                  </w:r>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1面</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hint="eastAsia"/>
                    </w:rPr>
                    <w:t>每面提供绝缘电阻测试</w:t>
                  </w:r>
                  <w:r>
                    <w:rPr>
                      <w:rFonts w:hint="eastAsia"/>
                    </w:rPr>
                    <w:t>1</w:t>
                  </w:r>
                  <w:r>
                    <w:rPr>
                      <w:rFonts w:hint="eastAsia"/>
                    </w:rPr>
                    <w:t>次</w:t>
                  </w:r>
                </w:p>
              </w:tc>
            </w:tr>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低压联络柜</w:t>
                  </w:r>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2面</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hint="eastAsia"/>
                    </w:rPr>
                    <w:t>每面提供绝缘电阻测试</w:t>
                  </w:r>
                  <w:r>
                    <w:rPr>
                      <w:rFonts w:hint="eastAsia"/>
                    </w:rPr>
                    <w:t>1</w:t>
                  </w:r>
                  <w:r>
                    <w:rPr>
                      <w:rFonts w:hint="eastAsia"/>
                    </w:rPr>
                    <w:t>次</w:t>
                  </w:r>
                </w:p>
              </w:tc>
            </w:tr>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proofErr w:type="gramStart"/>
                  <w:r>
                    <w:rPr>
                      <w:rFonts w:asciiTheme="minorEastAsia" w:hAnsiTheme="minorEastAsia" w:cs="Arial" w:hint="eastAsia"/>
                      <w:color w:val="000000"/>
                      <w:kern w:val="0"/>
                      <w:szCs w:val="21"/>
                    </w:rPr>
                    <w:t>低压出线</w:t>
                  </w:r>
                  <w:proofErr w:type="gramEnd"/>
                  <w:r>
                    <w:rPr>
                      <w:rFonts w:asciiTheme="minorEastAsia" w:hAnsiTheme="minorEastAsia" w:cs="Arial" w:hint="eastAsia"/>
                      <w:color w:val="000000"/>
                      <w:kern w:val="0"/>
                      <w:szCs w:val="21"/>
                    </w:rPr>
                    <w:t>柜</w:t>
                  </w:r>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20面</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hint="eastAsia"/>
                    </w:rPr>
                    <w:t>每面提供绝缘电阻测试</w:t>
                  </w:r>
                  <w:r>
                    <w:rPr>
                      <w:rFonts w:hint="eastAsia"/>
                    </w:rPr>
                    <w:t>1</w:t>
                  </w:r>
                  <w:r>
                    <w:rPr>
                      <w:rFonts w:hint="eastAsia"/>
                    </w:rPr>
                    <w:t>次</w:t>
                  </w:r>
                </w:p>
              </w:tc>
            </w:tr>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高压电缆</w:t>
                  </w:r>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2组</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hint="eastAsia"/>
                    </w:rPr>
                    <w:t>每组提供绝缘电阻测试</w:t>
                  </w:r>
                  <w:r>
                    <w:rPr>
                      <w:rFonts w:hint="eastAsia"/>
                    </w:rPr>
                    <w:t>1</w:t>
                  </w:r>
                  <w:r>
                    <w:rPr>
                      <w:rFonts w:hint="eastAsia"/>
                    </w:rPr>
                    <w:t>次</w:t>
                  </w:r>
                </w:p>
              </w:tc>
            </w:tr>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继电保护</w:t>
                  </w:r>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5组</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hint="eastAsia"/>
                    </w:rPr>
                    <w:t>每组提供保护定值整定及校验</w:t>
                  </w:r>
                  <w:r>
                    <w:rPr>
                      <w:rFonts w:hint="eastAsia"/>
                    </w:rPr>
                    <w:t>1</w:t>
                  </w:r>
                  <w:r>
                    <w:rPr>
                      <w:rFonts w:hint="eastAsia"/>
                    </w:rPr>
                    <w:t>次</w:t>
                  </w:r>
                </w:p>
              </w:tc>
            </w:tr>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备 自 投</w:t>
                  </w:r>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1组</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hint="eastAsia"/>
                    </w:rPr>
                    <w:t>每组提供备用电源自动投入测试</w:t>
                  </w:r>
                  <w:r>
                    <w:rPr>
                      <w:rFonts w:hint="eastAsia"/>
                    </w:rPr>
                    <w:t>1</w:t>
                  </w:r>
                  <w:r>
                    <w:rPr>
                      <w:rFonts w:hint="eastAsia"/>
                    </w:rPr>
                    <w:t>次</w:t>
                  </w:r>
                </w:p>
              </w:tc>
            </w:tr>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高压负荷开关</w:t>
                  </w:r>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5组</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hint="eastAsia"/>
                    </w:rPr>
                    <w:t>每组提供绝缘电阻测试、交流耐压测试各</w:t>
                  </w:r>
                  <w:r>
                    <w:rPr>
                      <w:rFonts w:hint="eastAsia"/>
                    </w:rPr>
                    <w:t>1</w:t>
                  </w:r>
                  <w:r>
                    <w:rPr>
                      <w:rFonts w:hint="eastAsia"/>
                    </w:rPr>
                    <w:t>次</w:t>
                  </w:r>
                </w:p>
              </w:tc>
            </w:tr>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蓄 电 池</w:t>
                  </w:r>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1组</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hint="eastAsia"/>
                    </w:rPr>
                    <w:t>每组提供蓄电池容量测试、放电试验各</w:t>
                  </w:r>
                  <w:r>
                    <w:rPr>
                      <w:rFonts w:hint="eastAsia"/>
                    </w:rPr>
                    <w:t>1</w:t>
                  </w:r>
                  <w:r>
                    <w:rPr>
                      <w:rFonts w:hint="eastAsia"/>
                    </w:rPr>
                    <w:t>次</w:t>
                  </w:r>
                </w:p>
              </w:tc>
            </w:tr>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proofErr w:type="gramStart"/>
                  <w:r>
                    <w:rPr>
                      <w:rFonts w:asciiTheme="minorEastAsia" w:hAnsiTheme="minorEastAsia" w:cs="Arial" w:hint="eastAsia"/>
                      <w:color w:val="000000"/>
                      <w:kern w:val="0"/>
                      <w:szCs w:val="21"/>
                    </w:rPr>
                    <w:lastRenderedPageBreak/>
                    <w:t>安全工</w:t>
                  </w:r>
                  <w:proofErr w:type="gramEnd"/>
                  <w:r>
                    <w:rPr>
                      <w:rFonts w:asciiTheme="minorEastAsia" w:hAnsiTheme="minorEastAsia" w:cs="Arial" w:hint="eastAsia"/>
                      <w:color w:val="000000"/>
                      <w:kern w:val="0"/>
                      <w:szCs w:val="21"/>
                    </w:rPr>
                    <w:t>器具</w:t>
                  </w:r>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绝缘</w:t>
                  </w:r>
                  <w:proofErr w:type="gramStart"/>
                  <w:r>
                    <w:rPr>
                      <w:rFonts w:asciiTheme="minorEastAsia" w:hAnsiTheme="minorEastAsia" w:cs="Arial" w:hint="eastAsia"/>
                      <w:color w:val="000000"/>
                      <w:kern w:val="0"/>
                      <w:szCs w:val="21"/>
                    </w:rPr>
                    <w:t>靴</w:t>
                  </w:r>
                  <w:proofErr w:type="gramEnd"/>
                  <w:r>
                    <w:rPr>
                      <w:rFonts w:asciiTheme="minorEastAsia" w:hAnsiTheme="minorEastAsia" w:cs="Arial" w:hint="eastAsia"/>
                      <w:color w:val="000000"/>
                      <w:kern w:val="0"/>
                      <w:szCs w:val="21"/>
                    </w:rPr>
                    <w:t>1双、绝缘手套1双、</w:t>
                  </w:r>
                  <w:proofErr w:type="gramStart"/>
                  <w:r>
                    <w:rPr>
                      <w:rFonts w:asciiTheme="minorEastAsia" w:hAnsiTheme="minorEastAsia" w:cs="Arial" w:hint="eastAsia"/>
                      <w:color w:val="000000"/>
                      <w:kern w:val="0"/>
                      <w:szCs w:val="21"/>
                    </w:rPr>
                    <w:t>令克棒1根</w:t>
                  </w:r>
                  <w:proofErr w:type="gramEnd"/>
                  <w:r>
                    <w:rPr>
                      <w:rFonts w:asciiTheme="minorEastAsia" w:hAnsiTheme="minorEastAsia" w:cs="Arial" w:hint="eastAsia"/>
                      <w:color w:val="000000"/>
                      <w:kern w:val="0"/>
                      <w:szCs w:val="21"/>
                    </w:rPr>
                    <w:t>、验电器1个</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sidRPr="00BD6E66">
                    <w:rPr>
                      <w:rFonts w:hint="eastAsia"/>
                    </w:rPr>
                    <w:t>每样器具提供绝缘电阻测试</w:t>
                  </w:r>
                  <w:r w:rsidRPr="00BD6E66">
                    <w:rPr>
                      <w:rFonts w:hint="eastAsia"/>
                    </w:rPr>
                    <w:t>1</w:t>
                  </w:r>
                  <w:r w:rsidRPr="00BD6E66">
                    <w:rPr>
                      <w:rFonts w:hint="eastAsia"/>
                    </w:rPr>
                    <w:t>次</w:t>
                  </w:r>
                </w:p>
              </w:tc>
            </w:tr>
            <w:tr w:rsidR="00AD6E32" w:rsidTr="003E4303">
              <w:trPr>
                <w:trHeight w:val="420"/>
              </w:trPr>
              <w:tc>
                <w:tcPr>
                  <w:tcW w:w="2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母线槽保养</w:t>
                  </w:r>
                </w:p>
              </w:tc>
              <w:tc>
                <w:tcPr>
                  <w:tcW w:w="1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asciiTheme="minorEastAsia" w:hAnsiTheme="minorEastAsia" w:cs="Arial" w:hint="eastAsia"/>
                      <w:color w:val="000000"/>
                      <w:kern w:val="0"/>
                      <w:szCs w:val="21"/>
                    </w:rPr>
                    <w:t>1项</w:t>
                  </w:r>
                </w:p>
              </w:tc>
              <w:tc>
                <w:tcPr>
                  <w:tcW w:w="33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E32" w:rsidRDefault="00AD6E32" w:rsidP="003E4303">
                  <w:pPr>
                    <w:widowControl/>
                    <w:jc w:val="center"/>
                    <w:rPr>
                      <w:rFonts w:asciiTheme="minorEastAsia" w:hAnsiTheme="minorEastAsia" w:cs="Arial"/>
                      <w:color w:val="000000"/>
                      <w:kern w:val="0"/>
                      <w:szCs w:val="21"/>
                    </w:rPr>
                  </w:pPr>
                  <w:r>
                    <w:rPr>
                      <w:rFonts w:hint="eastAsia"/>
                    </w:rPr>
                    <w:t>清理积尘、紧固螺丝</w:t>
                  </w:r>
                </w:p>
              </w:tc>
            </w:tr>
          </w:tbl>
          <w:p w:rsidR="00AD6E32" w:rsidRDefault="00AD6E32" w:rsidP="003E4303">
            <w:pPr>
              <w:spacing w:line="360" w:lineRule="auto"/>
            </w:pPr>
            <w:r>
              <w:rPr>
                <w:rFonts w:hint="eastAsia"/>
              </w:rPr>
              <w:t>二、服务要求：</w:t>
            </w:r>
          </w:p>
          <w:p w:rsidR="00AD6E32" w:rsidRDefault="00AD6E32" w:rsidP="003E4303">
            <w:pPr>
              <w:spacing w:line="360" w:lineRule="auto"/>
            </w:pPr>
            <w:r>
              <w:rPr>
                <w:rFonts w:hint="eastAsia"/>
              </w:rPr>
              <w:t>1</w:t>
            </w:r>
            <w:r>
              <w:rPr>
                <w:rFonts w:hint="eastAsia"/>
              </w:rPr>
              <w:t>、成交供应商应对采购人电气设备所属供电线路名称、用电户号、接火杆号、采购人产权部分配电房地理位置等相关情况进行记录并提交给采购人。</w:t>
            </w:r>
          </w:p>
          <w:p w:rsidR="00AD6E32" w:rsidRDefault="00AD6E32" w:rsidP="003E4303">
            <w:pPr>
              <w:spacing w:line="360" w:lineRule="auto"/>
            </w:pPr>
            <w:r>
              <w:rPr>
                <w:rFonts w:hint="eastAsia"/>
              </w:rPr>
              <w:t>2</w:t>
            </w:r>
            <w:r>
              <w:rPr>
                <w:rFonts w:hint="eastAsia"/>
              </w:rPr>
              <w:t>、</w:t>
            </w:r>
            <w:r w:rsidRPr="00BD6E66">
              <w:rPr>
                <w:rFonts w:hint="eastAsia"/>
              </w:rPr>
              <w:t>合同签订后，按照采购人要求提供预防性试验；</w:t>
            </w:r>
            <w:r>
              <w:rPr>
                <w:rFonts w:hint="eastAsia"/>
              </w:rPr>
              <w:t>试验结束后</w:t>
            </w:r>
            <w:r>
              <w:rPr>
                <w:rFonts w:hint="eastAsia"/>
              </w:rPr>
              <w:t>5</w:t>
            </w:r>
            <w:r>
              <w:rPr>
                <w:rFonts w:hint="eastAsia"/>
              </w:rPr>
              <w:t>个工作日内，成交供应商向采购人出具准确、完整、有效的试验报告</w:t>
            </w:r>
            <w:r>
              <w:rPr>
                <w:rFonts w:hint="eastAsia"/>
              </w:rPr>
              <w:t>2</w:t>
            </w:r>
            <w:r>
              <w:rPr>
                <w:rFonts w:hint="eastAsia"/>
              </w:rPr>
              <w:t>份。</w:t>
            </w:r>
          </w:p>
          <w:p w:rsidR="00AD6E32" w:rsidRDefault="00AD6E32" w:rsidP="003E4303">
            <w:pPr>
              <w:spacing w:line="360" w:lineRule="auto"/>
            </w:pPr>
            <w:r>
              <w:rPr>
                <w:rFonts w:hint="eastAsia"/>
              </w:rPr>
              <w:t>三、其他要求：</w:t>
            </w:r>
          </w:p>
          <w:p w:rsidR="00AD6E32" w:rsidRDefault="00AD6E32" w:rsidP="003E4303">
            <w:pPr>
              <w:spacing w:line="360" w:lineRule="auto"/>
            </w:pPr>
            <w:r>
              <w:rPr>
                <w:rFonts w:hint="eastAsia"/>
              </w:rPr>
              <w:t>1</w:t>
            </w:r>
            <w:r>
              <w:rPr>
                <w:rFonts w:hint="eastAsia"/>
              </w:rPr>
              <w:t>、</w:t>
            </w:r>
            <w:r w:rsidRPr="00754333">
              <w:rPr>
                <w:rFonts w:hint="eastAsia"/>
              </w:rPr>
              <w:t>具备承装（修、试）电力设施许可叁级（含叁级）以上施工资质，承装、承修、承试须同时具备</w:t>
            </w:r>
            <w:r>
              <w:rPr>
                <w:rFonts w:hint="eastAsia"/>
              </w:rPr>
              <w:t>。</w:t>
            </w:r>
            <w:r w:rsidRPr="00754333">
              <w:rPr>
                <w:rFonts w:hint="eastAsia"/>
              </w:rPr>
              <w:t>响应文件中须提供相关证明材料复印件并加盖公章</w:t>
            </w:r>
            <w:r>
              <w:rPr>
                <w:rFonts w:hint="eastAsia"/>
              </w:rPr>
              <w:t>。</w:t>
            </w:r>
          </w:p>
          <w:p w:rsidR="00AD6E32" w:rsidRPr="001B685F" w:rsidRDefault="00AD6E32" w:rsidP="003E4303">
            <w:pPr>
              <w:spacing w:line="360" w:lineRule="auto"/>
            </w:pPr>
            <w:r>
              <w:rPr>
                <w:rFonts w:hint="eastAsia"/>
              </w:rPr>
              <w:t>2</w:t>
            </w:r>
            <w:r>
              <w:rPr>
                <w:rFonts w:hint="eastAsia"/>
              </w:rPr>
              <w:t>、</w:t>
            </w:r>
            <w:r w:rsidRPr="009405F6">
              <w:rPr>
                <w:rFonts w:hint="eastAsia"/>
              </w:rPr>
              <w:t>针对</w:t>
            </w:r>
            <w:proofErr w:type="gramStart"/>
            <w:r w:rsidRPr="009405F6">
              <w:rPr>
                <w:rFonts w:hint="eastAsia"/>
              </w:rPr>
              <w:t>本服务</w:t>
            </w:r>
            <w:proofErr w:type="gramEnd"/>
            <w:r w:rsidRPr="009405F6">
              <w:rPr>
                <w:rFonts w:hint="eastAsia"/>
              </w:rPr>
              <w:t>项目的人员数量不得少于</w:t>
            </w:r>
            <w:r>
              <w:rPr>
                <w:rFonts w:hint="eastAsia"/>
              </w:rPr>
              <w:t>7</w:t>
            </w:r>
            <w:r w:rsidRPr="009405F6">
              <w:rPr>
                <w:rFonts w:hint="eastAsia"/>
              </w:rPr>
              <w:t>人</w:t>
            </w:r>
            <w:r>
              <w:rPr>
                <w:rFonts w:hint="eastAsia"/>
              </w:rPr>
              <w:t>，其中</w:t>
            </w:r>
            <w:r>
              <w:rPr>
                <w:rFonts w:hint="eastAsia"/>
              </w:rPr>
              <w:t>1</w:t>
            </w:r>
            <w:proofErr w:type="gramStart"/>
            <w:r>
              <w:rPr>
                <w:rFonts w:hint="eastAsia"/>
              </w:rPr>
              <w:t>人为</w:t>
            </w:r>
            <w:r w:rsidRPr="009405F6">
              <w:rPr>
                <w:rFonts w:hint="eastAsia"/>
              </w:rPr>
              <w:t>项目</w:t>
            </w:r>
            <w:proofErr w:type="gramEnd"/>
            <w:r w:rsidRPr="009405F6">
              <w:rPr>
                <w:rFonts w:hint="eastAsia"/>
              </w:rPr>
              <w:t>负责人</w:t>
            </w:r>
            <w:r>
              <w:rPr>
                <w:rFonts w:hint="eastAsia"/>
              </w:rPr>
              <w:t>，要求</w:t>
            </w:r>
            <w:r w:rsidRPr="009405F6">
              <w:rPr>
                <w:rFonts w:hint="eastAsia"/>
              </w:rPr>
              <w:t>具有电气工程专业高级职称</w:t>
            </w:r>
            <w:r>
              <w:rPr>
                <w:rFonts w:hint="eastAsia"/>
              </w:rPr>
              <w:t>；其他人员须同时具备高压电工证及低压电工证。</w:t>
            </w:r>
            <w:r w:rsidRPr="009405F6">
              <w:rPr>
                <w:rFonts w:hint="eastAsia"/>
              </w:rPr>
              <w:t>以上人员需提供本单位</w:t>
            </w:r>
            <w:r w:rsidRPr="009405F6">
              <w:rPr>
                <w:rFonts w:hint="eastAsia"/>
              </w:rPr>
              <w:t>2023</w:t>
            </w:r>
            <w:r w:rsidRPr="009405F6">
              <w:rPr>
                <w:rFonts w:hint="eastAsia"/>
              </w:rPr>
              <w:t>年</w:t>
            </w:r>
            <w:r w:rsidRPr="009405F6">
              <w:rPr>
                <w:rFonts w:hint="eastAsia"/>
              </w:rPr>
              <w:t>1</w:t>
            </w:r>
            <w:r w:rsidRPr="009405F6">
              <w:rPr>
                <w:rFonts w:hint="eastAsia"/>
              </w:rPr>
              <w:t>月至今任意连续</w:t>
            </w:r>
            <w:r w:rsidRPr="009405F6">
              <w:rPr>
                <w:rFonts w:hint="eastAsia"/>
              </w:rPr>
              <w:t>3</w:t>
            </w:r>
            <w:r w:rsidRPr="009405F6">
              <w:rPr>
                <w:rFonts w:hint="eastAsia"/>
              </w:rPr>
              <w:t>个月</w:t>
            </w:r>
            <w:proofErr w:type="gramStart"/>
            <w:r w:rsidRPr="009405F6">
              <w:rPr>
                <w:rFonts w:hint="eastAsia"/>
              </w:rPr>
              <w:t>社保证明</w:t>
            </w:r>
            <w:proofErr w:type="gramEnd"/>
            <w:r>
              <w:rPr>
                <w:rFonts w:hint="eastAsia"/>
              </w:rPr>
              <w:t>及职称证书等</w:t>
            </w:r>
            <w:r w:rsidRPr="009405F6">
              <w:rPr>
                <w:rFonts w:hint="eastAsia"/>
              </w:rPr>
              <w:t>材料复印件并加盖公章。</w:t>
            </w:r>
          </w:p>
        </w:tc>
      </w:tr>
      <w:tr w:rsidR="00AD6E32" w:rsidTr="003E4303">
        <w:trPr>
          <w:trHeight w:val="616"/>
          <w:jc w:val="center"/>
        </w:trPr>
        <w:tc>
          <w:tcPr>
            <w:tcW w:w="5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D6E32" w:rsidRDefault="00AD6E32" w:rsidP="003E4303">
            <w:pPr>
              <w:jc w:val="center"/>
              <w:rPr>
                <w:rFonts w:ascii="Times New Roman" w:hAnsi="Times New Roman"/>
                <w:szCs w:val="21"/>
              </w:rPr>
            </w:pPr>
            <w:r>
              <w:rPr>
                <w:rFonts w:ascii="Times New Roman" w:hAnsi="Times New Roman" w:hint="eastAsia"/>
                <w:szCs w:val="21"/>
              </w:rPr>
              <w:lastRenderedPageBreak/>
              <w:t>商务</w:t>
            </w:r>
            <w:r>
              <w:rPr>
                <w:rFonts w:ascii="Times New Roman" w:hAnsi="Times New Roman"/>
                <w:szCs w:val="21"/>
              </w:rPr>
              <w:t>条款</w:t>
            </w:r>
          </w:p>
        </w:tc>
        <w:tc>
          <w:tcPr>
            <w:tcW w:w="9588" w:type="dxa"/>
            <w:gridSpan w:val="4"/>
            <w:tcBorders>
              <w:top w:val="single" w:sz="4" w:space="0" w:color="auto"/>
              <w:left w:val="single" w:sz="4" w:space="0" w:color="auto"/>
              <w:bottom w:val="single" w:sz="4" w:space="0" w:color="auto"/>
              <w:right w:val="single" w:sz="4" w:space="0" w:color="auto"/>
            </w:tcBorders>
            <w:vAlign w:val="center"/>
          </w:tcPr>
          <w:p w:rsidR="00AD6E32" w:rsidRDefault="00AD6E32" w:rsidP="003E4303">
            <w:pPr>
              <w:pStyle w:val="a3"/>
              <w:spacing w:line="360" w:lineRule="auto"/>
              <w:rPr>
                <w:szCs w:val="21"/>
              </w:rPr>
            </w:pPr>
            <w:r>
              <w:rPr>
                <w:rFonts w:hint="eastAsia"/>
                <w:szCs w:val="21"/>
              </w:rPr>
              <w:t xml:space="preserve">一、合同签订期：自成交结果公告结束之日起 7 </w:t>
            </w:r>
            <w:proofErr w:type="gramStart"/>
            <w:r>
              <w:rPr>
                <w:rFonts w:hint="eastAsia"/>
                <w:szCs w:val="21"/>
              </w:rPr>
              <w:t>个</w:t>
            </w:r>
            <w:proofErr w:type="gramEnd"/>
            <w:r>
              <w:rPr>
                <w:rFonts w:hint="eastAsia"/>
                <w:szCs w:val="21"/>
              </w:rPr>
              <w:t>工作日内。</w:t>
            </w:r>
          </w:p>
          <w:p w:rsidR="00AD6E32" w:rsidRDefault="00AD6E32" w:rsidP="003E4303">
            <w:pPr>
              <w:pStyle w:val="a3"/>
              <w:spacing w:line="360" w:lineRule="auto"/>
              <w:rPr>
                <w:szCs w:val="21"/>
              </w:rPr>
            </w:pPr>
            <w:r>
              <w:rPr>
                <w:rFonts w:hint="eastAsia"/>
                <w:szCs w:val="21"/>
              </w:rPr>
              <w:t>二、服务期限：自合同签订之日起至服务完成并出具试验报告。</w:t>
            </w:r>
          </w:p>
          <w:p w:rsidR="00AD6E32" w:rsidRDefault="00AD6E32" w:rsidP="003E4303">
            <w:pPr>
              <w:pStyle w:val="a3"/>
              <w:spacing w:line="360" w:lineRule="auto"/>
              <w:rPr>
                <w:szCs w:val="21"/>
              </w:rPr>
            </w:pPr>
            <w:r>
              <w:rPr>
                <w:rFonts w:hint="eastAsia"/>
                <w:szCs w:val="21"/>
              </w:rPr>
              <w:t>三、服务地点：采购人指定地点。</w:t>
            </w:r>
          </w:p>
          <w:p w:rsidR="00AD6E32" w:rsidRDefault="00AD6E32" w:rsidP="003E4303">
            <w:pPr>
              <w:pStyle w:val="a3"/>
              <w:spacing w:line="360" w:lineRule="auto"/>
              <w:rPr>
                <w:szCs w:val="21"/>
              </w:rPr>
            </w:pPr>
            <w:r>
              <w:rPr>
                <w:szCs w:val="21"/>
              </w:rPr>
              <w:t>四、</w:t>
            </w:r>
            <w:r>
              <w:rPr>
                <w:rFonts w:hint="eastAsia"/>
                <w:szCs w:val="21"/>
              </w:rPr>
              <w:t>售后服务要求：</w:t>
            </w:r>
          </w:p>
          <w:p w:rsidR="00AD6E32" w:rsidRDefault="00AD6E32" w:rsidP="003E4303">
            <w:pPr>
              <w:pStyle w:val="a3"/>
              <w:spacing w:line="360" w:lineRule="auto"/>
              <w:rPr>
                <w:szCs w:val="21"/>
              </w:rPr>
            </w:pPr>
            <w:r>
              <w:rPr>
                <w:rFonts w:hint="eastAsia"/>
                <w:szCs w:val="21"/>
              </w:rPr>
              <w:t>处理问题响应时间：接到采购人处理问题通知后 2 小时内到达采购人指定现场。</w:t>
            </w:r>
          </w:p>
          <w:p w:rsidR="00AD6E32" w:rsidRDefault="00AD6E32" w:rsidP="003E4303">
            <w:pPr>
              <w:pStyle w:val="a3"/>
              <w:spacing w:line="360" w:lineRule="auto"/>
              <w:rPr>
                <w:szCs w:val="21"/>
              </w:rPr>
            </w:pPr>
            <w:r>
              <w:rPr>
                <w:rFonts w:hint="eastAsia"/>
                <w:szCs w:val="21"/>
              </w:rPr>
              <w:t>五、其他要求：</w:t>
            </w:r>
          </w:p>
          <w:p w:rsidR="00AD6E32" w:rsidRDefault="00AD6E32" w:rsidP="003E4303">
            <w:pPr>
              <w:pStyle w:val="a3"/>
              <w:spacing w:line="360" w:lineRule="auto"/>
              <w:rPr>
                <w:szCs w:val="21"/>
              </w:rPr>
            </w:pPr>
            <w:r>
              <w:rPr>
                <w:rFonts w:hint="eastAsia"/>
                <w:szCs w:val="21"/>
              </w:rPr>
              <w:t>1、报价必须</w:t>
            </w:r>
            <w:proofErr w:type="gramStart"/>
            <w:r>
              <w:rPr>
                <w:rFonts w:hint="eastAsia"/>
                <w:szCs w:val="21"/>
              </w:rPr>
              <w:t>含以下</w:t>
            </w:r>
            <w:proofErr w:type="gramEnd"/>
            <w:r>
              <w:rPr>
                <w:rFonts w:hint="eastAsia"/>
                <w:szCs w:val="21"/>
              </w:rPr>
              <w:t>部分：</w:t>
            </w:r>
          </w:p>
          <w:p w:rsidR="00AD6E32" w:rsidRDefault="00AD6E32" w:rsidP="003E4303">
            <w:pPr>
              <w:pStyle w:val="a3"/>
              <w:spacing w:line="360" w:lineRule="auto"/>
              <w:rPr>
                <w:szCs w:val="21"/>
              </w:rPr>
            </w:pPr>
            <w:r>
              <w:rPr>
                <w:rFonts w:hint="eastAsia"/>
                <w:szCs w:val="21"/>
              </w:rPr>
              <w:t>（1）服务价格；</w:t>
            </w:r>
          </w:p>
          <w:p w:rsidR="00AD6E32" w:rsidRDefault="00AD6E32" w:rsidP="003E4303">
            <w:pPr>
              <w:pStyle w:val="a3"/>
              <w:spacing w:line="360" w:lineRule="auto"/>
              <w:rPr>
                <w:szCs w:val="21"/>
              </w:rPr>
            </w:pPr>
            <w:r>
              <w:rPr>
                <w:rFonts w:hint="eastAsia"/>
                <w:szCs w:val="21"/>
              </w:rPr>
              <w:t>（2）各项费用包括：</w:t>
            </w:r>
          </w:p>
          <w:p w:rsidR="00AD6E32" w:rsidRDefault="00AD6E32" w:rsidP="003E4303">
            <w:pPr>
              <w:pStyle w:val="a3"/>
              <w:spacing w:line="360" w:lineRule="auto"/>
              <w:rPr>
                <w:szCs w:val="21"/>
              </w:rPr>
            </w:pPr>
            <w:r>
              <w:rPr>
                <w:rFonts w:asciiTheme="minorEastAsia" w:hAnsiTheme="minorEastAsia" w:hint="eastAsia"/>
                <w:szCs w:val="21"/>
              </w:rPr>
              <w:sym w:font="Wingdings" w:char="F081"/>
            </w:r>
            <w:r>
              <w:rPr>
                <w:rFonts w:asciiTheme="minorEastAsia" w:hAnsiTheme="minorEastAsia" w:hint="eastAsia"/>
                <w:szCs w:val="21"/>
              </w:rPr>
              <w:t xml:space="preserve"> </w:t>
            </w:r>
            <w:r>
              <w:rPr>
                <w:rFonts w:hint="eastAsia"/>
                <w:szCs w:val="21"/>
              </w:rPr>
              <w:t>服务人员的工资和按规定提取的福利费、保险费等。</w:t>
            </w:r>
          </w:p>
          <w:p w:rsidR="00AD6E32" w:rsidRDefault="00AD6E32" w:rsidP="003E4303">
            <w:pPr>
              <w:pStyle w:val="a3"/>
              <w:spacing w:line="360" w:lineRule="auto"/>
              <w:rPr>
                <w:szCs w:val="21"/>
              </w:rPr>
            </w:pPr>
            <w:r>
              <w:rPr>
                <w:rFonts w:hint="eastAsia"/>
                <w:szCs w:val="21"/>
              </w:rPr>
              <w:sym w:font="Wingdings" w:char="F082"/>
            </w:r>
            <w:r>
              <w:rPr>
                <w:rFonts w:hint="eastAsia"/>
                <w:szCs w:val="21"/>
              </w:rPr>
              <w:t xml:space="preserve"> 服务人员修理、检测等工具费用。</w:t>
            </w:r>
          </w:p>
          <w:p w:rsidR="00AD6E32" w:rsidRDefault="00AD6E32" w:rsidP="003E4303">
            <w:pPr>
              <w:pStyle w:val="a3"/>
              <w:spacing w:line="360" w:lineRule="auto"/>
              <w:rPr>
                <w:szCs w:val="21"/>
              </w:rPr>
            </w:pPr>
            <w:r>
              <w:rPr>
                <w:rFonts w:hint="eastAsia"/>
                <w:szCs w:val="21"/>
              </w:rPr>
              <w:sym w:font="Wingdings" w:char="F083"/>
            </w:r>
            <w:r>
              <w:rPr>
                <w:rFonts w:hint="eastAsia"/>
                <w:szCs w:val="21"/>
              </w:rPr>
              <w:t xml:space="preserve"> 培训、技术支持、售后服务等费用。</w:t>
            </w:r>
          </w:p>
          <w:p w:rsidR="00AD6E32" w:rsidRDefault="00AD6E32" w:rsidP="003E4303">
            <w:pPr>
              <w:pStyle w:val="a3"/>
              <w:spacing w:line="360" w:lineRule="auto"/>
              <w:rPr>
                <w:szCs w:val="21"/>
              </w:rPr>
            </w:pPr>
            <w:r>
              <w:rPr>
                <w:rFonts w:eastAsia="宋体" w:hAnsi="宋体" w:hint="eastAsia"/>
                <w:szCs w:val="21"/>
              </w:rPr>
              <w:t>④</w:t>
            </w:r>
            <w:r>
              <w:rPr>
                <w:rFonts w:hint="eastAsia"/>
                <w:szCs w:val="21"/>
              </w:rPr>
              <w:t>必要的保险费用和各项税金。</w:t>
            </w:r>
          </w:p>
          <w:p w:rsidR="00AD6E32" w:rsidRDefault="00AD6E32" w:rsidP="003E4303">
            <w:pPr>
              <w:pStyle w:val="a3"/>
              <w:spacing w:line="360" w:lineRule="auto"/>
              <w:rPr>
                <w:szCs w:val="21"/>
              </w:rPr>
            </w:pPr>
            <w:r>
              <w:rPr>
                <w:rFonts w:hint="eastAsia"/>
                <w:szCs w:val="21"/>
              </w:rPr>
              <w:lastRenderedPageBreak/>
              <w:t>2、付款方式：成交供应商提交试验报告并经采购人确认后，采购人一次性支付合同款（付款前成交供应商须提供等额合</w:t>
            </w:r>
            <w:proofErr w:type="gramStart"/>
            <w:r>
              <w:rPr>
                <w:rFonts w:hint="eastAsia"/>
                <w:szCs w:val="21"/>
              </w:rPr>
              <w:t>规</w:t>
            </w:r>
            <w:proofErr w:type="gramEnd"/>
            <w:r>
              <w:rPr>
                <w:rFonts w:hint="eastAsia"/>
                <w:szCs w:val="21"/>
              </w:rPr>
              <w:t>的增值税普通发票）。</w:t>
            </w:r>
          </w:p>
          <w:p w:rsidR="00AD6E32" w:rsidRDefault="00AD6E32" w:rsidP="003E4303">
            <w:pPr>
              <w:pStyle w:val="a3"/>
              <w:spacing w:line="360" w:lineRule="auto"/>
              <w:rPr>
                <w:rFonts w:ascii="Times New Roman" w:hAnsi="Times New Roman"/>
              </w:rPr>
            </w:pPr>
            <w:r>
              <w:rPr>
                <w:rFonts w:hint="eastAsia"/>
                <w:szCs w:val="21"/>
              </w:rPr>
              <w:t>3、服务期间，成交供应商对己方工作人员的安全承担全部责任。</w:t>
            </w:r>
          </w:p>
        </w:tc>
      </w:tr>
    </w:tbl>
    <w:p w:rsidR="007C59C9" w:rsidRDefault="007C59C9"/>
    <w:sectPr w:rsidR="007C59C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979AA"/>
    <w:multiLevelType w:val="singleLevel"/>
    <w:tmpl w:val="262979AA"/>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E32"/>
    <w:rsid w:val="007C59C9"/>
    <w:rsid w:val="00AD6E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E32"/>
    <w:pPr>
      <w:widowControl w:val="0"/>
      <w:jc w:val="both"/>
    </w:pPr>
    <w:rPr>
      <w:szCs w:val="24"/>
    </w:rPr>
  </w:style>
  <w:style w:type="paragraph" w:styleId="4">
    <w:name w:val="heading 4"/>
    <w:basedOn w:val="a"/>
    <w:next w:val="a"/>
    <w:link w:val="4Char"/>
    <w:uiPriority w:val="9"/>
    <w:semiHidden/>
    <w:unhideWhenUsed/>
    <w:qFormat/>
    <w:rsid w:val="00AD6E32"/>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next w:val="4"/>
    <w:link w:val="Char"/>
    <w:qFormat/>
    <w:rsid w:val="00AD6E32"/>
    <w:rPr>
      <w:rFonts w:ascii="宋体" w:hAnsi="Courier New"/>
      <w:szCs w:val="20"/>
    </w:rPr>
  </w:style>
  <w:style w:type="character" w:customStyle="1" w:styleId="Char">
    <w:name w:val="纯文本 Char"/>
    <w:basedOn w:val="a0"/>
    <w:link w:val="a3"/>
    <w:qFormat/>
    <w:rsid w:val="00AD6E32"/>
    <w:rPr>
      <w:rFonts w:ascii="宋体" w:hAnsi="Courier New"/>
      <w:szCs w:val="20"/>
    </w:rPr>
  </w:style>
  <w:style w:type="character" w:customStyle="1" w:styleId="4Char">
    <w:name w:val="标题 4 Char"/>
    <w:basedOn w:val="a0"/>
    <w:link w:val="4"/>
    <w:uiPriority w:val="9"/>
    <w:semiHidden/>
    <w:rsid w:val="00AD6E32"/>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E32"/>
    <w:pPr>
      <w:widowControl w:val="0"/>
      <w:jc w:val="both"/>
    </w:pPr>
    <w:rPr>
      <w:szCs w:val="24"/>
    </w:rPr>
  </w:style>
  <w:style w:type="paragraph" w:styleId="4">
    <w:name w:val="heading 4"/>
    <w:basedOn w:val="a"/>
    <w:next w:val="a"/>
    <w:link w:val="4Char"/>
    <w:uiPriority w:val="9"/>
    <w:semiHidden/>
    <w:unhideWhenUsed/>
    <w:qFormat/>
    <w:rsid w:val="00AD6E32"/>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next w:val="4"/>
    <w:link w:val="Char"/>
    <w:qFormat/>
    <w:rsid w:val="00AD6E32"/>
    <w:rPr>
      <w:rFonts w:ascii="宋体" w:hAnsi="Courier New"/>
      <w:szCs w:val="20"/>
    </w:rPr>
  </w:style>
  <w:style w:type="character" w:customStyle="1" w:styleId="Char">
    <w:name w:val="纯文本 Char"/>
    <w:basedOn w:val="a0"/>
    <w:link w:val="a3"/>
    <w:qFormat/>
    <w:rsid w:val="00AD6E32"/>
    <w:rPr>
      <w:rFonts w:ascii="宋体" w:hAnsi="Courier New"/>
      <w:szCs w:val="20"/>
    </w:rPr>
  </w:style>
  <w:style w:type="character" w:customStyle="1" w:styleId="4Char">
    <w:name w:val="标题 4 Char"/>
    <w:basedOn w:val="a0"/>
    <w:link w:val="4"/>
    <w:uiPriority w:val="9"/>
    <w:semiHidden/>
    <w:rsid w:val="00AD6E32"/>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206</Words>
  <Characters>1176</Characters>
  <Application>Microsoft Office Word</Application>
  <DocSecurity>0</DocSecurity>
  <Lines>9</Lines>
  <Paragraphs>2</Paragraphs>
  <ScaleCrop>false</ScaleCrop>
  <Company>dell</Company>
  <LinksUpToDate>false</LinksUpToDate>
  <CharactersWithSpaces>1380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2023-06-25T07:32:00Z</dcterms:created>
  <dcterms:modified xsi:type="dcterms:W3CDTF">2023-06-25T07:32:00Z</dcterms:modified>
</cp:coreProperties>
</file>