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bookmarkStart w:id="0" w:name="_GoBack"/>
      <w:bookmarkEnd w:id="0"/>
    </w:p>
    <w:p>
      <w:pPr>
        <w:spacing w:line="560" w:lineRule="exact"/>
        <w:jc w:val="center"/>
        <w:rPr>
          <w:rFonts w:asciiTheme="majorEastAsia" w:hAnsiTheme="majorEastAsia" w:eastAsiaTheme="majorEastAsia" w:cstheme="majorEastAsia"/>
          <w:b/>
          <w:color w:val="000000"/>
          <w:sz w:val="36"/>
          <w:szCs w:val="36"/>
        </w:rPr>
      </w:pPr>
      <w:r>
        <w:rPr>
          <w:rFonts w:hint="eastAsia" w:asciiTheme="majorEastAsia" w:hAnsiTheme="majorEastAsia" w:eastAsiaTheme="majorEastAsia" w:cstheme="majorEastAsia"/>
          <w:b/>
          <w:color w:val="000000"/>
          <w:sz w:val="36"/>
          <w:szCs w:val="36"/>
        </w:rPr>
        <w:t>廉洁响应承诺书</w:t>
      </w:r>
    </w:p>
    <w:p>
      <w:pPr>
        <w:snapToGrid w:val="0"/>
        <w:spacing w:line="560" w:lineRule="exact"/>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我公司（单位）在参加</w:t>
      </w:r>
      <w:r>
        <w:rPr>
          <w:rFonts w:hint="eastAsia" w:ascii="仿宋" w:hAnsi="仿宋" w:eastAsia="仿宋" w:cs="仿宋"/>
          <w:color w:val="000000"/>
          <w:sz w:val="28"/>
          <w:szCs w:val="28"/>
          <w:u w:val="single"/>
        </w:rPr>
        <w:t xml:space="preserve">  南宁中心血站电气设备预防性试验服务  </w:t>
      </w:r>
      <w:r>
        <w:rPr>
          <w:rFonts w:hint="eastAsia" w:ascii="仿宋" w:hAnsi="仿宋" w:eastAsia="仿宋" w:cs="仿宋"/>
          <w:color w:val="000000"/>
          <w:sz w:val="28"/>
          <w:szCs w:val="28"/>
        </w:rPr>
        <w:t>采购项目中，我公司（单位）严格遵循“公开、公正、公平、诚实信用”准则，郑重承诺如下：</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一、我公司（单位）提交的响应材料，均为本单位真实、有效、合法材料，无任何虚假。</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二、不以他人企业名义响应或其他方式弄虚作假，骗取评选结果。</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四、不与其他供应商相互串通响应报价，不排挤其他供应商参与公平竞争。</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hint="eastAsia" w:ascii="仿宋" w:hAnsi="仿宋" w:eastAsia="仿宋" w:cs="仿宋"/>
          <w:color w:val="000000"/>
          <w:sz w:val="28"/>
          <w:szCs w:val="28"/>
        </w:rPr>
      </w:pPr>
    </w:p>
    <w:p>
      <w:pPr>
        <w:snapToGrid w:val="0"/>
        <w:spacing w:line="560" w:lineRule="exact"/>
        <w:ind w:firstLine="840" w:firstLineChars="3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公司名称（盖章）：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法定代理人或委托人：                     联系电话：</w:t>
      </w:r>
    </w:p>
    <w:p>
      <w:pPr>
        <w:snapToGrid w:val="0"/>
        <w:spacing w:line="560" w:lineRule="exact"/>
        <w:ind w:firstLine="6300" w:firstLineChars="2250"/>
        <w:jc w:val="left"/>
      </w:pPr>
      <w:r>
        <w:rPr>
          <w:rFonts w:hint="eastAsia" w:ascii="仿宋" w:hAnsi="仿宋" w:eastAsia="仿宋" w:cs="仿宋"/>
          <w:color w:val="000000"/>
          <w:sz w:val="28"/>
          <w:szCs w:val="28"/>
        </w:rPr>
        <w:t>年    月    日</w:t>
      </w:r>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6E8644C"/>
    <w:rsid w:val="56E86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2023-07-06T07:17:00Z</dcterms:created>
  <dc:creator>WPS</dc:creator>
  <cp:lastModifiedBy>WPS</cp:lastModifiedBy>
  <dcterms:modified xsi:type="dcterms:W3CDTF">2023-07-06T07:18:13Z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34216CF090494202A39A755B4B9FED07_11</vt:lpwstr>
  </property>
</Properties>
</file>