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附件5：</w:t>
      </w:r>
    </w:p>
    <w:p>
      <w:pPr>
        <w:pStyle w:val="5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tbl>
      <w:tblPr>
        <w:tblStyle w:val="7"/>
        <w:tblW w:w="47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2155"/>
        <w:gridCol w:w="765"/>
        <w:gridCol w:w="1244"/>
        <w:gridCol w:w="1478"/>
        <w:gridCol w:w="1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39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7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1" w:hRule="exact"/>
          <w:jc w:val="center"/>
        </w:trPr>
        <w:tc>
          <w:tcPr>
            <w:tcW w:w="430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4"/>
              </w:rPr>
            </w:pPr>
            <w:r>
              <w:rPr>
                <w:rFonts w:hint="eastAsia" w:ascii="Arial" w:hAnsi="Arial" w:cs="Arial"/>
                <w:color w:val="000000"/>
                <w:sz w:val="24"/>
              </w:rPr>
              <w:t>南宁中心血站-广西交通职业技术学院无偿献血科普基地设计制作安装服务</w:t>
            </w:r>
          </w:p>
        </w:tc>
        <w:tc>
          <w:tcPr>
            <w:tcW w:w="475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Arial" w:hAnsi="Arial" w:eastAsia="宋体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项</w:t>
            </w:r>
          </w:p>
        </w:tc>
        <w:tc>
          <w:tcPr>
            <w:tcW w:w="773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18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65" w:type="pct"/>
            <w:vAlign w:val="center"/>
          </w:tcPr>
          <w:p>
            <w:pPr>
              <w:pStyle w:val="5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 xml:space="preserve">报价合计（包含税费等所有费用）：（大写）人民币 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b/>
                <w:szCs w:val="21"/>
                <w:u w:val="single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5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说明：单项合价金额不能超过最高限价9</w:t>
            </w:r>
            <w:r>
              <w:rPr>
                <w:rFonts w:asciiTheme="minorEastAsia" w:hAnsiTheme="minorEastAsia" w:cstheme="minorEastAsia"/>
                <w:b/>
                <w:szCs w:val="21"/>
              </w:rPr>
              <w:t>8000</w:t>
            </w:r>
            <w:r>
              <w:rPr>
                <w:rFonts w:hint="eastAsia" w:asciiTheme="minorEastAsia" w:hAnsiTheme="minorEastAsia" w:cstheme="minorEastAsia"/>
                <w:b/>
                <w:szCs w:val="21"/>
              </w:rPr>
              <w:t>元。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EA6417D"/>
    <w:rsid w:val="0EA6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4"/>
    <w:qFormat/>
    <w:uiPriority w:val="0"/>
    <w:rPr>
      <w:rFonts w:ascii="宋体" w:hAnsi="Courier New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2023-09-05T08:48:00Z</dcterms:created>
  <dc:creator>WPS</dc:creator>
  <cp:lastModifiedBy>WPS</cp:lastModifiedBy>
  <dcterms:modified xsi:type="dcterms:W3CDTF">2023-09-05T08:48:19Z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7B9827C0F6EA49268136C92BFE1DA645_11</vt:lpwstr>
  </property>
</Properties>
</file>