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附件5：</w:t>
      </w:r>
      <w:bookmarkStart w:id="0" w:name="_GoBack"/>
      <w:bookmarkEnd w:id="0"/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tbl>
      <w:tblPr>
        <w:tblStyle w:val="6"/>
        <w:tblW w:w="472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2154"/>
        <w:gridCol w:w="765"/>
        <w:gridCol w:w="1241"/>
        <w:gridCol w:w="1476"/>
        <w:gridCol w:w="17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428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338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货物</w:t>
            </w:r>
            <w:r>
              <w:rPr>
                <w:rFonts w:hint="eastAsia" w:asciiTheme="minorEastAsia" w:hAnsiTheme="minorEastAsia" w:cstheme="minorEastAsia"/>
                <w:szCs w:val="21"/>
              </w:rPr>
              <w:t>名称</w:t>
            </w:r>
          </w:p>
        </w:tc>
        <w:tc>
          <w:tcPr>
            <w:tcW w:w="475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771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917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1068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exact"/>
          <w:jc w:val="center"/>
        </w:trPr>
        <w:tc>
          <w:tcPr>
            <w:tcW w:w="428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338" w:type="pct"/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color w:val="000000"/>
                <w:sz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sz w:val="24"/>
                <w:lang w:val="en-US" w:eastAsia="zh-CN"/>
              </w:rPr>
              <w:t>献血者蛋糕</w:t>
            </w:r>
          </w:p>
        </w:tc>
        <w:tc>
          <w:tcPr>
            <w:tcW w:w="475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宋体" w:cs="Arial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sz w:val="20"/>
                <w:szCs w:val="20"/>
                <w:lang w:val="en-US" w:eastAsia="zh-CN"/>
              </w:rPr>
              <w:t>600份</w:t>
            </w:r>
          </w:p>
        </w:tc>
        <w:tc>
          <w:tcPr>
            <w:tcW w:w="771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7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8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exac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 xml:space="preserve">报价合计（包含税费等所有费用）：（大写）人民币 </w:t>
            </w:r>
            <w:r>
              <w:rPr>
                <w:rFonts w:hint="eastAsia" w:asciiTheme="minorEastAsia" w:hAnsiTheme="minorEastAsia" w:cstheme="minorEastAsia"/>
                <w:b/>
                <w:szCs w:val="21"/>
                <w:u w:val="single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b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说明：</w:t>
            </w:r>
            <w:r>
              <w:rPr>
                <w:rFonts w:hint="eastAsia" w:asciiTheme="minorEastAsia" w:hAnsiTheme="minorEastAsia" w:cstheme="minorEastAsia"/>
                <w:b/>
                <w:szCs w:val="21"/>
                <w:lang w:val="en-US" w:eastAsia="zh-CN"/>
              </w:rPr>
              <w:t>报价合计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金额不能超过最高限价</w:t>
            </w:r>
            <w:r>
              <w:rPr>
                <w:rFonts w:hint="eastAsia" w:asciiTheme="minorEastAsia" w:hAnsiTheme="minorEastAsia" w:cstheme="minorEastAsia"/>
                <w:b/>
                <w:szCs w:val="21"/>
                <w:lang w:val="en-US" w:eastAsia="zh-CN"/>
              </w:rPr>
              <w:t>60000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元。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法定代表人或其被授权委托人（签字或盖章）：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3"/>
        <w:numPr>
          <w:ilvl w:val="3"/>
          <w:numId w:val="0"/>
        </w:numPr>
        <w:ind w:left="1077"/>
        <w:rPr>
          <w:rFonts w:asciiTheme="minorEastAsia" w:hAnsiTheme="minorEastAsia" w:cstheme="minorEastAsia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328E1B60"/>
    <w:rsid w:val="328E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2023-11-16T08:59:00Z</dcterms:created>
  <dc:creator>WPS</dc:creator>
  <cp:lastModifiedBy>WPS</cp:lastModifiedBy>
  <dcterms:modified xsi:type="dcterms:W3CDTF">2023-11-16T08:59:20Z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2052-12.1.0.15933</vt:lpwstr>
  </property>
  <property fmtid="{D5CDD505-2E9C-101B-9397-08002B2CF9AE}" pid="3" name="ICV">
    <vt:lpwstr>C14F954DBE7349C0959CD3187BC8ABD2_11</vt:lpwstr>
  </property>
</Properties>
</file>