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附件2：</w:t>
      </w:r>
      <w:bookmarkStart w:id="0" w:name="_GoBack"/>
      <w:bookmarkEnd w:id="0"/>
    </w:p>
    <w:p>
      <w:pPr>
        <w:pStyle w:val="4"/>
        <w:spacing w:line="500" w:lineRule="exact"/>
        <w:jc w:val="center"/>
        <w:rPr>
          <w:rFonts w:hAnsi="宋体"/>
          <w:b/>
          <w:bCs/>
          <w:sz w:val="30"/>
          <w:szCs w:val="30"/>
        </w:rPr>
      </w:pPr>
      <w:r>
        <w:rPr>
          <w:rFonts w:hint="eastAsia" w:hAnsi="宋体"/>
          <w:b/>
          <w:bCs/>
          <w:sz w:val="30"/>
          <w:szCs w:val="30"/>
        </w:rPr>
        <w:t>法定代表人授权委托书</w:t>
      </w:r>
    </w:p>
    <w:p>
      <w:pPr>
        <w:pStyle w:val="4"/>
        <w:spacing w:line="360" w:lineRule="auto"/>
        <w:jc w:val="left"/>
        <w:rPr>
          <w:rFonts w:hAnsi="宋体"/>
          <w:bCs/>
          <w:szCs w:val="21"/>
        </w:rPr>
      </w:pPr>
    </w:p>
    <w:p>
      <w:pPr>
        <w:pStyle w:val="4"/>
        <w:spacing w:line="360" w:lineRule="auto"/>
        <w:jc w:val="left"/>
        <w:rPr>
          <w:rFonts w:hAnsi="宋体"/>
          <w:bCs/>
          <w:szCs w:val="21"/>
        </w:rPr>
      </w:pPr>
      <w:r>
        <w:rPr>
          <w:rFonts w:hint="eastAsia" w:hAnsi="宋体"/>
          <w:bCs/>
          <w:szCs w:val="21"/>
        </w:rPr>
        <w:t>南宁中心血站：</w:t>
      </w:r>
    </w:p>
    <w:p>
      <w:pPr>
        <w:pStyle w:val="3"/>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南宁中心血站2024年仓库租赁服务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710B3296"/>
    <w:rsid w:val="710B32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 w:type="paragraph" w:styleId="5">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2024-01-17T09:07:00Z</dcterms:created>
  <dc:creator>WPS</dc:creator>
  <cp:lastModifiedBy>WPS</cp:lastModifiedBy>
  <dcterms:modified xsi:type="dcterms:W3CDTF">2024-01-17T09:07:14Z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8727814730A84F0BBBD277504B013723_11</vt:lpwstr>
  </property>
</Properties>
</file>