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7</w:t>
      </w:r>
      <w:r>
        <w:rPr>
          <w:rFonts w:hint="eastAsia" w:asciiTheme="minorEastAsia" w:hAnsiTheme="minorEastAsia" w:cstheme="majorEastAsia"/>
          <w:bCs/>
          <w:color w:val="000000"/>
          <w:sz w:val="28"/>
          <w:szCs w:val="28"/>
        </w:rPr>
        <w:t>：</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南宁中心血站2024年仓库租赁服务   </w:t>
      </w:r>
      <w:r>
        <w:rPr>
          <w:rFonts w:hint="eastAsia" w:ascii="仿宋_GB2312" w:eastAsia="仿宋_GB2312"/>
          <w:color w:val="000000"/>
          <w:sz w:val="28"/>
          <w:szCs w:val="28"/>
        </w:rPr>
        <w:t>采购项目中，我公司（单位）严格遵循“公开、公正、公平、诚实信用”准则，郑重承诺如下：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4"/>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7"/>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06B2563"/>
    <w:rsid w:val="106B2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2024-01-17T09:08:00Z</dcterms:created>
  <dc:creator>WPS</dc:creator>
  <cp:lastModifiedBy>WPS</cp:lastModifiedBy>
  <dcterms:modified xsi:type="dcterms:W3CDTF">2024-01-17T09:08:52Z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8DB50EAFF2DB47BD8D2C96DF893A332D_11</vt:lpwstr>
  </property>
</Properties>
</file>