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需求一览表</w:t>
      </w:r>
    </w:p>
    <w:tbl>
      <w:tblPr>
        <w:tblStyle w:val="5"/>
        <w:tblpPr w:leftFromText="180" w:rightFromText="180" w:vertAnchor="text" w:horzAnchor="page" w:tblpX="930" w:tblpY="345"/>
        <w:tblOverlap w:val="never"/>
        <w:tblW w:w="104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676"/>
        <w:gridCol w:w="2355"/>
        <w:gridCol w:w="2490"/>
        <w:gridCol w:w="1575"/>
        <w:gridCol w:w="17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产品名称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参数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  <w:t>一次性使用静脉采血针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配送商填写，请务必填写无误，如因填写错误或信息不全无法对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医保代码/耗材编码进行核对，则视为无效响应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0.7X25TW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提供5支样品，样品上标注配送商名称。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一次性使用医用橡胶检查手套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配送商填写，请务必填写无误，如因填写错误或信息不全无法对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医保代码/耗材编码进行核对，则视为无效响应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S码、M码、L码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麻面无粉、灭菌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每个尺码各提供5双样品，样品上标注配送商名称。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  <w:t>医用棉签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配送商填写，请务必填写无误，如因填写错误或信息不全无法对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医保代码/耗材编码进行核对，则视为无效响应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12CM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提供1包样品，样品上标注配送商名称。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医用棉球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配送商填写，请务必填写无误，如因填写错误或信息不全无法对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医保代码/耗材编码进行核对，则视为无效响应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中号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提供1包样品，样品上标注配送商名称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创可贴/创口贴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配送商填写，请务必填写无误，如因填写错误或信息不全无法对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医保代码/耗材编码进行核对，则视为无效响应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70mm×18mm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提供1盒样品，样品上标注配送商名称。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atLeast"/>
        </w:trPr>
        <w:tc>
          <w:tcPr>
            <w:tcW w:w="10472" w:type="dxa"/>
            <w:gridSpan w:val="6"/>
            <w:noWrap w:val="0"/>
            <w:vAlign w:val="center"/>
          </w:tcPr>
          <w:p>
            <w:pPr>
              <w:widowControl/>
              <w:tabs>
                <w:tab w:val="left" w:pos="8422"/>
              </w:tabs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商务要求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一、合同签订期：自采购结果公示结束后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Cs w:val="21"/>
              </w:rPr>
              <w:t>个工作日内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合同配送周期不超3年</w:t>
            </w:r>
            <w:r>
              <w:rPr>
                <w:rFonts w:hint="eastAsia" w:ascii="宋体" w:hAnsi="宋体" w:cs="宋体"/>
                <w:kern w:val="0"/>
                <w:szCs w:val="21"/>
              </w:rPr>
              <w:t>。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二、供货时间：按需供货，收到订单之日起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Cs w:val="21"/>
              </w:rPr>
              <w:t>个日历日内供货完毕。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三、供货地点：南宁中心血站指定地点。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四、质保期：不少于1年。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五、付款方式：本项目无预付款，货物验收合格按月结算。</w:t>
            </w:r>
            <w:bookmarkStart w:id="0" w:name="_GoBack"/>
            <w:bookmarkEnd w:id="0"/>
          </w:p>
        </w:tc>
      </w:tr>
    </w:tbl>
    <w:p>
      <w:pPr>
        <w:jc w:val="both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60A38CF"/>
    <w:rsid w:val="06383B48"/>
    <w:rsid w:val="07882E95"/>
    <w:rsid w:val="07F21641"/>
    <w:rsid w:val="0862048A"/>
    <w:rsid w:val="09B12778"/>
    <w:rsid w:val="0E7242FC"/>
    <w:rsid w:val="0FA42661"/>
    <w:rsid w:val="12527D3F"/>
    <w:rsid w:val="15BF56EC"/>
    <w:rsid w:val="1C9F6DCC"/>
    <w:rsid w:val="1D1B54F2"/>
    <w:rsid w:val="227448EB"/>
    <w:rsid w:val="22B25AD6"/>
    <w:rsid w:val="27232929"/>
    <w:rsid w:val="27E223A7"/>
    <w:rsid w:val="2A4115D7"/>
    <w:rsid w:val="2EA255D3"/>
    <w:rsid w:val="339C3519"/>
    <w:rsid w:val="39773EAF"/>
    <w:rsid w:val="3A2169E5"/>
    <w:rsid w:val="3B142FEF"/>
    <w:rsid w:val="3D113FF3"/>
    <w:rsid w:val="3E9E4F6F"/>
    <w:rsid w:val="44412E40"/>
    <w:rsid w:val="454060B5"/>
    <w:rsid w:val="4B0709C0"/>
    <w:rsid w:val="4CED4BCD"/>
    <w:rsid w:val="4EA0521F"/>
    <w:rsid w:val="4F205215"/>
    <w:rsid w:val="4FB32ED7"/>
    <w:rsid w:val="57370751"/>
    <w:rsid w:val="5B4C2B74"/>
    <w:rsid w:val="5FDD4F84"/>
    <w:rsid w:val="60F46F9A"/>
    <w:rsid w:val="62A274F4"/>
    <w:rsid w:val="63404289"/>
    <w:rsid w:val="64547CB0"/>
    <w:rsid w:val="65273CE0"/>
    <w:rsid w:val="65F12DB4"/>
    <w:rsid w:val="67FE4310"/>
    <w:rsid w:val="6987277C"/>
    <w:rsid w:val="70385832"/>
    <w:rsid w:val="72C23E89"/>
    <w:rsid w:val="7B9E1BDA"/>
    <w:rsid w:val="7C3A20F4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autoRedefine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302</Words>
  <Characters>308</Characters>
  <Lines>0</Lines>
  <Paragraphs>0</Paragraphs>
  <TotalTime>26</TotalTime>
  <ScaleCrop>false</ScaleCrop>
  <LinksUpToDate>false</LinksUpToDate>
  <CharactersWithSpaces>330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2024-01-30T01:35:00Z</cp:lastPrinted>
  <dcterms:modified xsi:type="dcterms:W3CDTF">2024-01-30T06:54:34Z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C80ADB434652476CA3535D3345BB208A</vt:lpwstr>
  </property>
</Properties>
</file>