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jc w:val="center"/>
        <w:rPr>
          <w:rFonts w:hint="eastAsia" w:ascii="黑体" w:eastAsia="黑体"/>
          <w:sz w:val="24"/>
        </w:rPr>
      </w:pPr>
    </w:p>
    <w:p>
      <w:pPr>
        <w:spacing w:line="260" w:lineRule="exact"/>
        <w:jc w:val="both"/>
        <w:rPr>
          <w:rFonts w:hint="eastAsia" w:ascii="黑体" w:eastAsia="黑体"/>
          <w:sz w:val="24"/>
          <w:lang w:val="en-US" w:eastAsia="zh-CN"/>
        </w:rPr>
      </w:pPr>
      <w:r>
        <w:rPr>
          <w:rFonts w:hint="eastAsia" w:ascii="黑体" w:eastAsia="黑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5303520</wp:posOffset>
                </wp:positionH>
                <wp:positionV relativeFrom="page">
                  <wp:posOffset>7044690</wp:posOffset>
                </wp:positionV>
                <wp:extent cx="89535" cy="15303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0" w:line="120" w:lineRule="auto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919193"/>
                                <w:w w:val="100"/>
                                <w:sz w:val="20"/>
                              </w:rPr>
                              <w:t>3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7.6pt;margin-top:554.7pt;height:12.05pt;width:7.05pt;mso-position-horizontal-relative:page;mso-position-vertical-relative:page;z-index:251659264;mso-width-relative:page;mso-height-relative:page;" filled="f" stroked="f" coordsize="21600,21600" o:gfxdata="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E901+2QAAAA0BAAAPAAAAAAAAAAEAIAAAACIAAABkcnMvZG93&#10;bnJldi54bWxQSwECFAAUAAAACACHTuJAuvv5AMYBAACMAwAADgAAAAAAAAABACAAAAAo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>
                      <w:pPr>
                        <w:spacing w:before="0" w:line="120" w:lineRule="auto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919193"/>
                          <w:w w:val="100"/>
                          <w:sz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sz w:val="24"/>
        </w:rPr>
        <w:t>附件</w:t>
      </w:r>
      <w:r>
        <w:rPr>
          <w:rFonts w:hint="eastAsia" w:ascii="黑体" w:eastAsia="黑体"/>
          <w:sz w:val="24"/>
          <w:lang w:val="en-US" w:eastAsia="zh-CN"/>
        </w:rPr>
        <w:t>2</w:t>
      </w:r>
      <w:bookmarkStart w:id="0" w:name="_GoBack"/>
      <w:bookmarkEnd w:id="0"/>
      <w:r>
        <w:rPr>
          <w:rFonts w:hint="eastAsia" w:ascii="黑体" w:eastAsia="黑体"/>
          <w:sz w:val="24"/>
          <w:lang w:val="en-US" w:eastAsia="zh-CN"/>
        </w:rPr>
        <w:t>：</w:t>
      </w:r>
    </w:p>
    <w:p>
      <w:pPr>
        <w:spacing w:afterAutospacing="0" w:line="260" w:lineRule="exact"/>
        <w:jc w:val="center"/>
        <w:rPr>
          <w:rFonts w:hint="eastAsia" w:eastAsia="仿宋_GB2312"/>
          <w:sz w:val="28"/>
          <w:szCs w:val="28"/>
        </w:rPr>
      </w:pPr>
    </w:p>
    <w:p>
      <w:pPr>
        <w:spacing w:before="229" w:beforeLines="73" w:beforeAutospacing="0" w:line="260" w:lineRule="exact"/>
        <w:jc w:val="center"/>
        <w:rPr>
          <w:rFonts w:hint="default" w:ascii="黑体" w:eastAsia="黑体"/>
          <w:sz w:val="36"/>
          <w:szCs w:val="36"/>
          <w:lang w:val="en-US" w:eastAsia="zh-CN"/>
        </w:rPr>
      </w:pPr>
      <w:r>
        <w:rPr>
          <w:rFonts w:hint="eastAsia" w:ascii="黑体" w:eastAsia="黑体"/>
          <w:sz w:val="36"/>
          <w:szCs w:val="36"/>
          <w:lang w:val="en-US" w:eastAsia="zh-CN"/>
        </w:rPr>
        <w:t>处置设备仪器清单</w:t>
      </w:r>
    </w:p>
    <w:p>
      <w:pPr>
        <w:spacing w:line="260" w:lineRule="exact"/>
        <w:jc w:val="center"/>
        <w:rPr>
          <w:rFonts w:hint="eastAsia" w:ascii="黑体" w:eastAsia="黑体"/>
          <w:sz w:val="28"/>
          <w:szCs w:val="28"/>
          <w:lang w:val="en-US" w:eastAsia="zh-CN"/>
        </w:rPr>
      </w:pPr>
    </w:p>
    <w:tbl>
      <w:tblPr>
        <w:tblStyle w:val="5"/>
        <w:tblW w:w="8746" w:type="dxa"/>
        <w:tblInd w:w="-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139"/>
        <w:gridCol w:w="1973"/>
        <w:gridCol w:w="992"/>
        <w:gridCol w:w="19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31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资产名称</w:t>
            </w:r>
          </w:p>
        </w:tc>
        <w:tc>
          <w:tcPr>
            <w:tcW w:w="19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型号</w:t>
            </w:r>
          </w:p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规格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单位</w:t>
            </w:r>
          </w:p>
        </w:tc>
        <w:tc>
          <w:tcPr>
            <w:tcW w:w="19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数量</w:t>
            </w:r>
          </w:p>
          <w:p>
            <w:pPr>
              <w:spacing w:line="260" w:lineRule="exact"/>
              <w:jc w:val="right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  <w:tc>
          <w:tcPr>
            <w:tcW w:w="3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  <w:tc>
          <w:tcPr>
            <w:tcW w:w="19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  <w:tc>
          <w:tcPr>
            <w:tcW w:w="19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日本泰尔茂接管机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SC201A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全自动医用低速离心机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BBS926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德国费森尤斯接管机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COMPODOC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水浴式低温融化箱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CT-4T.6C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水浴式低温融化箱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CT-4T.6C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日立大容量冷冻离心机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CR-7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血液成分分离架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J6-MI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条码打印机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ACS201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条码打印机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DATAMAX I-4208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打印机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DMX-AC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条码打印机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I-4212E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微电脑配平仪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WG-PPY-II</w:t>
            </w:r>
            <w:r>
              <w:rPr>
                <w:rFonts w:asci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三洋冷柜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MBR-506D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电脑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DELL3020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速冻机稳压器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SH1791 20KVA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针式打印机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EPSON LQ-2680K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电脑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戴尔</w:t>
            </w: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3010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电脑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戴尔</w:t>
            </w: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380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电脑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戴尔</w:t>
            </w: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380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打印机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施乐3117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血小板振荡仪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XHZ-IB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扫描枪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FS6600PLUS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扫描枪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霍尼韦尔</w:t>
            </w:r>
            <w:r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  <w:t>MS-9540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海尔血液保存箱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HXC-608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血液低温操作台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美国自动红细胞处理仪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ACP-215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条码打印机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Datamx-I4212E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戴尔电脑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380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三洋冷柜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飞龙小型速冻机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DXJ-5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海尔低温保存箱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DW-25W518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海尔血液保存箱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HXC-608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血液低温操作台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海尔血液保存箱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HXC-608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260" w:lineRule="exact"/>
              <w:jc w:val="both"/>
              <w:rPr>
                <w:rFonts w:eastAsia="仿宋_GB2312"/>
                <w:sz w:val="24"/>
                <w:szCs w:val="24"/>
              </w:rPr>
            </w:pPr>
          </w:p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合计</w:t>
            </w:r>
          </w:p>
          <w:p>
            <w:pPr>
              <w:spacing w:line="260" w:lineRule="exact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spacing w:before="73"/>
              <w:ind w:left="128" w:leftChars="0" w:right="86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竞买公司（公章）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spacing w:before="73"/>
              <w:ind w:left="128" w:leftChars="0" w:right="86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报价金额（元）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3"/>
              <w:spacing w:before="73"/>
              <w:ind w:left="128" w:leftChars="0" w:right="86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联系人及电话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B09450"/>
    <w:multiLevelType w:val="singleLevel"/>
    <w:tmpl w:val="66B0945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0YTc4ODkwOTZjYjU5M2VhNWEyYmEzNDBiMzE2ZmEifQ=="/>
  </w:docVars>
  <w:rsids>
    <w:rsidRoot w:val="00681C41"/>
    <w:rsid w:val="000170AA"/>
    <w:rsid w:val="00026B26"/>
    <w:rsid w:val="00044B57"/>
    <w:rsid w:val="00065FC7"/>
    <w:rsid w:val="000B26E3"/>
    <w:rsid w:val="00133990"/>
    <w:rsid w:val="001D485E"/>
    <w:rsid w:val="001E2399"/>
    <w:rsid w:val="001F7254"/>
    <w:rsid w:val="00260535"/>
    <w:rsid w:val="0026077E"/>
    <w:rsid w:val="002B55D6"/>
    <w:rsid w:val="002C2843"/>
    <w:rsid w:val="002E0A43"/>
    <w:rsid w:val="002E3CF6"/>
    <w:rsid w:val="003057F4"/>
    <w:rsid w:val="00316D63"/>
    <w:rsid w:val="0032722F"/>
    <w:rsid w:val="00342E86"/>
    <w:rsid w:val="00350695"/>
    <w:rsid w:val="003726A6"/>
    <w:rsid w:val="003923C2"/>
    <w:rsid w:val="003D4645"/>
    <w:rsid w:val="003F53AB"/>
    <w:rsid w:val="0057686E"/>
    <w:rsid w:val="005A0CAE"/>
    <w:rsid w:val="005D183B"/>
    <w:rsid w:val="0067647C"/>
    <w:rsid w:val="00681C41"/>
    <w:rsid w:val="006F0A4D"/>
    <w:rsid w:val="00717BBA"/>
    <w:rsid w:val="007A616B"/>
    <w:rsid w:val="007D4287"/>
    <w:rsid w:val="008276DF"/>
    <w:rsid w:val="00893A6C"/>
    <w:rsid w:val="008C6E6C"/>
    <w:rsid w:val="008D3C00"/>
    <w:rsid w:val="00987474"/>
    <w:rsid w:val="009C5B72"/>
    <w:rsid w:val="00A02320"/>
    <w:rsid w:val="00A91F1A"/>
    <w:rsid w:val="00AB7121"/>
    <w:rsid w:val="00AC76B5"/>
    <w:rsid w:val="00AD5F86"/>
    <w:rsid w:val="00AE3A90"/>
    <w:rsid w:val="00B158B4"/>
    <w:rsid w:val="00B831AD"/>
    <w:rsid w:val="00B83603"/>
    <w:rsid w:val="00C253BE"/>
    <w:rsid w:val="00C34366"/>
    <w:rsid w:val="00CA4D39"/>
    <w:rsid w:val="00CC19B8"/>
    <w:rsid w:val="00D35B86"/>
    <w:rsid w:val="00E45C58"/>
    <w:rsid w:val="00EA3F81"/>
    <w:rsid w:val="00EE23B2"/>
    <w:rsid w:val="00EE4E1B"/>
    <w:rsid w:val="00F334BA"/>
    <w:rsid w:val="00F36823"/>
    <w:rsid w:val="00F62553"/>
    <w:rsid w:val="00F673E7"/>
    <w:rsid w:val="00F85361"/>
    <w:rsid w:val="00FC1B0A"/>
    <w:rsid w:val="04EB6681"/>
    <w:rsid w:val="05C33E86"/>
    <w:rsid w:val="05C34918"/>
    <w:rsid w:val="05C45FE9"/>
    <w:rsid w:val="07A3050C"/>
    <w:rsid w:val="07B83410"/>
    <w:rsid w:val="07BC6CCE"/>
    <w:rsid w:val="08144141"/>
    <w:rsid w:val="08DD09D6"/>
    <w:rsid w:val="09714FC1"/>
    <w:rsid w:val="09BF1421"/>
    <w:rsid w:val="0B3A2110"/>
    <w:rsid w:val="0D1150F2"/>
    <w:rsid w:val="0F957915"/>
    <w:rsid w:val="0F9A13CF"/>
    <w:rsid w:val="0FDC7083"/>
    <w:rsid w:val="128F2D41"/>
    <w:rsid w:val="12D6271E"/>
    <w:rsid w:val="13D84274"/>
    <w:rsid w:val="14A72625"/>
    <w:rsid w:val="1700420E"/>
    <w:rsid w:val="1F0B06DB"/>
    <w:rsid w:val="2208041A"/>
    <w:rsid w:val="22F05754"/>
    <w:rsid w:val="22F369D5"/>
    <w:rsid w:val="248C5333"/>
    <w:rsid w:val="26332AA0"/>
    <w:rsid w:val="27781B9E"/>
    <w:rsid w:val="27822A1D"/>
    <w:rsid w:val="28650375"/>
    <w:rsid w:val="297F5466"/>
    <w:rsid w:val="29FC0AEC"/>
    <w:rsid w:val="2B147E30"/>
    <w:rsid w:val="2B4716AC"/>
    <w:rsid w:val="2BF81500"/>
    <w:rsid w:val="2C3818FC"/>
    <w:rsid w:val="2D360531"/>
    <w:rsid w:val="2D46629B"/>
    <w:rsid w:val="2F4D1B62"/>
    <w:rsid w:val="323734A8"/>
    <w:rsid w:val="33F508A6"/>
    <w:rsid w:val="352275ED"/>
    <w:rsid w:val="36F86858"/>
    <w:rsid w:val="39F41126"/>
    <w:rsid w:val="3B844B5E"/>
    <w:rsid w:val="3BA7084C"/>
    <w:rsid w:val="3D324951"/>
    <w:rsid w:val="3E067AAC"/>
    <w:rsid w:val="3F0A3137"/>
    <w:rsid w:val="3FC01C32"/>
    <w:rsid w:val="40517ED9"/>
    <w:rsid w:val="425A31EE"/>
    <w:rsid w:val="47254499"/>
    <w:rsid w:val="49610C12"/>
    <w:rsid w:val="4A070E34"/>
    <w:rsid w:val="4A916065"/>
    <w:rsid w:val="4BE0566A"/>
    <w:rsid w:val="4CBD1C7E"/>
    <w:rsid w:val="4E313347"/>
    <w:rsid w:val="506F03F0"/>
    <w:rsid w:val="50D15CF8"/>
    <w:rsid w:val="514364CA"/>
    <w:rsid w:val="5272350A"/>
    <w:rsid w:val="53D77734"/>
    <w:rsid w:val="54297BF9"/>
    <w:rsid w:val="54EF47C1"/>
    <w:rsid w:val="573B7816"/>
    <w:rsid w:val="5780229B"/>
    <w:rsid w:val="5A020AAE"/>
    <w:rsid w:val="5A415123"/>
    <w:rsid w:val="5B0F4685"/>
    <w:rsid w:val="5B3C27C5"/>
    <w:rsid w:val="5B40505E"/>
    <w:rsid w:val="5CEB4C0A"/>
    <w:rsid w:val="5DD555C8"/>
    <w:rsid w:val="5F830B05"/>
    <w:rsid w:val="5FE53C56"/>
    <w:rsid w:val="62726BD3"/>
    <w:rsid w:val="632E258D"/>
    <w:rsid w:val="6488096B"/>
    <w:rsid w:val="66AB26EF"/>
    <w:rsid w:val="67C4074C"/>
    <w:rsid w:val="68012F0F"/>
    <w:rsid w:val="6B8212BB"/>
    <w:rsid w:val="6BBC3075"/>
    <w:rsid w:val="6CC044E7"/>
    <w:rsid w:val="6D474B91"/>
    <w:rsid w:val="6D620ACE"/>
    <w:rsid w:val="6D885538"/>
    <w:rsid w:val="6ED44ED9"/>
    <w:rsid w:val="6FFA3897"/>
    <w:rsid w:val="70915A05"/>
    <w:rsid w:val="70EB650A"/>
    <w:rsid w:val="74484918"/>
    <w:rsid w:val="75F74835"/>
    <w:rsid w:val="77071BC4"/>
    <w:rsid w:val="79975AC4"/>
    <w:rsid w:val="7A8E4C69"/>
    <w:rsid w:val="7EE2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11"/>
    <w:basedOn w:val="6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1">
    <w:name w:val="font21"/>
    <w:basedOn w:val="6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2">
    <w:name w:val="font31"/>
    <w:basedOn w:val="6"/>
    <w:autoRedefine/>
    <w:qFormat/>
    <w:uiPriority w:val="0"/>
    <w:rPr>
      <w:rFonts w:ascii="仿宋_GB2312" w:eastAsia="仿宋_GB2312" w:cs="仿宋_GB2312"/>
      <w:color w:val="000000"/>
      <w:sz w:val="18"/>
      <w:szCs w:val="18"/>
      <w:u w:val="none"/>
    </w:rPr>
  </w:style>
  <w:style w:type="paragraph" w:customStyle="1" w:styleId="13">
    <w:name w:val="Table Paragraph"/>
    <w:basedOn w:val="1"/>
    <w:qFormat/>
    <w:uiPriority w:val="1"/>
    <w:pPr>
      <w:spacing w:before="102"/>
      <w:jc w:val="center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5A75D5-B6E5-4D13-972F-B5033EAB72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6</Pages>
  <Words>574</Words>
  <Characters>3278</Characters>
  <Lines>27</Lines>
  <Paragraphs>7</Paragraphs>
  <TotalTime>0</TotalTime>
  <ScaleCrop>false</ScaleCrop>
  <LinksUpToDate>false</LinksUpToDate>
  <CharactersWithSpaces>3845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2023-10-18T08:24:00Z</dcterms:created>
  <dc:creator>林富文</dc:creator>
  <cp:lastModifiedBy>WPS</cp:lastModifiedBy>
  <cp:lastPrinted>2023-10-17T09:41:00Z</cp:lastPrinted>
  <dcterms:modified xsi:type="dcterms:W3CDTF">2024-03-04T03:46:51Z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686A1576B7DB4102B9F6727BC3DFD605_13</vt:lpwstr>
  </property>
</Properties>
</file>