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5：</w:t>
      </w:r>
    </w:p>
    <w:p>
      <w:pPr>
        <w:pStyle w:val="6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p>
      <w:pPr>
        <w:pStyle w:val="6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6"/>
        <w:ind w:firstLine="420" w:firstLineChars="200"/>
        <w:rPr>
          <w:szCs w:val="21"/>
        </w:rPr>
      </w:pPr>
      <w:r>
        <w:rPr>
          <w:rFonts w:hint="eastAsia"/>
          <w:szCs w:val="21"/>
        </w:rPr>
        <w:t>请逐条对应本采购项目采购需求一览表中“商务条款”的要求，详细填写相应的具体内容。“偏离说明”一栏应当选择“正偏离”、“负偏离”或“无偏离”进行填写。</w:t>
      </w:r>
    </w:p>
    <w:p>
      <w:pPr>
        <w:pStyle w:val="6"/>
        <w:rPr>
          <w:szCs w:val="21"/>
          <w:u w:val="single"/>
        </w:rPr>
      </w:pPr>
    </w:p>
    <w:tbl>
      <w:tblPr>
        <w:tblStyle w:val="7"/>
        <w:tblpPr w:leftFromText="180" w:rightFromText="180" w:vertAnchor="text" w:horzAnchor="margin" w:tblpXSpec="center" w:tblpY="94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505"/>
        <w:gridCol w:w="2490"/>
        <w:gridCol w:w="1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szCs w:val="21"/>
              </w:rPr>
            </w:pPr>
            <w:r>
              <w:rPr>
                <w:szCs w:val="21"/>
              </w:rPr>
              <w:t>项号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szCs w:val="21"/>
              </w:rPr>
            </w:pPr>
            <w:r>
              <w:rPr>
                <w:szCs w:val="21"/>
              </w:rPr>
              <w:t>一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numId w:val="0"/>
              </w:numPr>
              <w:spacing w:line="420" w:lineRule="exact"/>
            </w:pPr>
            <w:r>
              <w:rPr>
                <w:rFonts w:hint="eastAsia"/>
                <w:lang w:val="en-US" w:eastAsia="zh-CN"/>
              </w:rPr>
              <w:t>一、</w:t>
            </w:r>
            <w:r>
              <w:rPr>
                <w:rFonts w:hint="eastAsia"/>
              </w:rPr>
              <w:t>合同签订期：自成交结果公告结束之日起 7 个工作日内。</w:t>
            </w:r>
          </w:p>
          <w:p>
            <w:pPr>
              <w:pStyle w:val="6"/>
              <w:rPr>
                <w:szCs w:val="21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</w:pPr>
            <w:r>
              <w:rPr>
                <w:rFonts w:hint="eastAsia"/>
                <w:lang w:val="en-US" w:eastAsia="zh-CN"/>
              </w:rPr>
              <w:t>二、</w:t>
            </w:r>
            <w:r>
              <w:rPr>
                <w:rFonts w:hint="eastAsia"/>
              </w:rPr>
              <w:t>★服务期限：</w:t>
            </w:r>
          </w:p>
          <w:p>
            <w:pPr>
              <w:pStyle w:val="2"/>
              <w:ind w:firstLine="404" w:firstLineChars="200"/>
              <w:rPr>
                <w:rFonts w:eastAsia="宋体"/>
              </w:rPr>
            </w:pPr>
            <w:r>
              <w:rPr>
                <w:rFonts w:hint="eastAsia" w:hAnsi="宋体" w:eastAsia="宋体" w:cs="宋体"/>
                <w:sz w:val="21"/>
                <w:szCs w:val="21"/>
              </w:rPr>
              <w:t>合同签订之日起60个工作日内完成现场测评并出具网络安全等级保护测评报告。本项目不涉及测评后的整改服务内容。</w:t>
            </w:r>
          </w:p>
          <w:p>
            <w:pPr>
              <w:pStyle w:val="6"/>
              <w:rPr>
                <w:szCs w:val="21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szCs w:val="21"/>
              </w:rPr>
            </w:pPr>
            <w:r>
              <w:rPr>
                <w:szCs w:val="21"/>
              </w:rPr>
              <w:t>三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三、服务地点：南宁中心血站指定地点。</w:t>
            </w:r>
          </w:p>
          <w:p>
            <w:pPr>
              <w:pStyle w:val="6"/>
              <w:rPr>
                <w:szCs w:val="21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6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szCs w:val="21"/>
              </w:rPr>
            </w:pPr>
            <w:r>
              <w:rPr>
                <w:szCs w:val="21"/>
              </w:rPr>
              <w:t>四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</w:pPr>
            <w:r>
              <w:rPr>
                <w:rFonts w:hint="eastAsia"/>
              </w:rPr>
              <w:t>四、付款方式：</w:t>
            </w:r>
          </w:p>
          <w:p>
            <w:pPr>
              <w:pStyle w:val="2"/>
              <w:ind w:firstLine="404" w:firstLineChars="200"/>
              <w:rPr>
                <w:rFonts w:hAnsi="宋体" w:eastAsia="宋体" w:cs="宋体"/>
                <w:sz w:val="21"/>
                <w:szCs w:val="21"/>
              </w:rPr>
            </w:pPr>
            <w:r>
              <w:rPr>
                <w:rFonts w:hint="eastAsia" w:hAnsi="宋体" w:eastAsia="宋体" w:cs="宋体"/>
                <w:sz w:val="21"/>
                <w:szCs w:val="21"/>
              </w:rPr>
              <w:t>本项目合同签订后支付40%合同款作为预付款，完成现场测评并出具网络安全等级保护测评报告后支付剩余60%合同款（付款前中标人需开具等额合规的增值税普通发票）。</w:t>
            </w:r>
          </w:p>
          <w:p>
            <w:pPr>
              <w:pStyle w:val="2"/>
              <w:ind w:firstLine="404" w:firstLineChars="200"/>
              <w:rPr>
                <w:rFonts w:hAnsi="宋体" w:eastAsia="宋体" w:cs="宋体"/>
                <w:sz w:val="21"/>
                <w:szCs w:val="21"/>
              </w:rPr>
            </w:pPr>
          </w:p>
          <w:p>
            <w:pPr>
              <w:pStyle w:val="9"/>
              <w:ind w:firstLine="420" w:firstLineChars="200"/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8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jc w:val="center"/>
              <w:rPr>
                <w:szCs w:val="21"/>
              </w:rPr>
            </w:pPr>
            <w:r>
              <w:rPr>
                <w:szCs w:val="21"/>
              </w:rPr>
              <w:t>五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</w:pPr>
            <w:r>
              <w:rPr>
                <w:rFonts w:hint="eastAsia"/>
              </w:rPr>
              <w:t>五、其他要求：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1、中标人必须签署相关保密协议，严格遵守协议要求。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2、投标公司</w:t>
            </w:r>
            <w:bookmarkStart w:id="0" w:name="_GoBack"/>
            <w:bookmarkEnd w:id="0"/>
            <w:r>
              <w:rPr>
                <w:rFonts w:hint="eastAsia"/>
              </w:rPr>
              <w:t>近五年未受到省、区级及以上网络安全等级保护工作协调小组处以警告、违规、整改等通报或处罚；若参与投标的投标人，经查实在相关处罚之列的，将列入企业失信名单，不得参与采购人任何项目采购。</w:t>
            </w:r>
          </w:p>
          <w:p>
            <w:pPr>
              <w:spacing w:line="360" w:lineRule="auto"/>
              <w:ind w:firstLine="420" w:firstLineChars="200"/>
              <w:rPr>
                <w:rFonts w:hint="eastAsia" w:eastAsiaTheme="minorEastAsia"/>
                <w:szCs w:val="21"/>
                <w:lang w:eastAsia="zh-CN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6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请填入正偏离或负偏离或无偏离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  <w:p>
            <w:pPr>
              <w:pStyle w:val="4"/>
              <w:numPr>
                <w:ilvl w:val="3"/>
                <w:numId w:val="0"/>
              </w:num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  <w:p>
            <w:pPr>
              <w:pStyle w:val="4"/>
              <w:numPr>
                <w:ilvl w:val="3"/>
                <w:numId w:val="0"/>
              </w:numPr>
              <w:ind w:left="1077" w:leftChars="0"/>
            </w:pPr>
          </w:p>
        </w:tc>
      </w:tr>
    </w:tbl>
    <w:p>
      <w:pPr>
        <w:pStyle w:val="6"/>
        <w:rPr>
          <w:szCs w:val="21"/>
        </w:rPr>
      </w:pPr>
      <w:r>
        <w:rPr>
          <w:szCs w:val="21"/>
        </w:rPr>
        <w:t>注：</w:t>
      </w:r>
      <w:r>
        <w:rPr>
          <w:rFonts w:asciiTheme="minorEastAsia" w:hAnsiTheme="minorEastAsia"/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6"/>
        <w:rPr>
          <w:bCs/>
          <w:szCs w:val="21"/>
        </w:rPr>
      </w:pPr>
      <w:r>
        <w:rPr>
          <w:rFonts w:asciiTheme="minorEastAsia" w:hAnsiTheme="minorEastAsia"/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>
      <w:pPr>
        <w:pStyle w:val="6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>
      <w:pPr>
        <w:pStyle w:val="6"/>
        <w:jc w:val="left"/>
        <w:rPr>
          <w:rFonts w:hint="eastAsia"/>
          <w:b/>
          <w:sz w:val="32"/>
        </w:rPr>
      </w:pPr>
    </w:p>
    <w:p>
      <w:pPr>
        <w:pStyle w:val="6"/>
        <w:jc w:val="left"/>
        <w:rPr>
          <w:rFonts w:hint="eastAsia"/>
          <w:b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10941292"/>
    <w:rsid w:val="10941292"/>
    <w:rsid w:val="293308E8"/>
    <w:rsid w:val="75AB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0"/>
    <w:pPr>
      <w:spacing w:after="0" w:line="360" w:lineRule="auto"/>
      <w:ind w:left="0" w:leftChars="0"/>
    </w:pPr>
    <w:rPr>
      <w:rFonts w:ascii="宋体" w:hAnsi="Courier New"/>
      <w:spacing w:val="-4"/>
      <w:sz w:val="24"/>
      <w:szCs w:val="20"/>
    </w:rPr>
  </w:style>
  <w:style w:type="paragraph" w:styleId="3">
    <w:name w:val="Body Text Indent"/>
    <w:basedOn w:val="1"/>
    <w:autoRedefine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Plain Text"/>
    <w:basedOn w:val="1"/>
    <w:next w:val="4"/>
    <w:unhideWhenUsed/>
    <w:qFormat/>
    <w:uiPriority w:val="99"/>
    <w:rPr>
      <w:rFonts w:ascii="宋体" w:hAnsi="Courier New" w:eastAsia="宋体" w:cs="Times New Roman"/>
      <w:szCs w:val="20"/>
    </w:rPr>
  </w:style>
  <w:style w:type="paragraph" w:customStyle="1" w:styleId="9">
    <w:name w:val="正文1"/>
    <w:autoRedefine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2024-03-08T06:49:00Z</dcterms:created>
  <dc:creator>WPS</dc:creator>
  <cp:lastModifiedBy>WPS</cp:lastModifiedBy>
  <dcterms:modified xsi:type="dcterms:W3CDTF">2024-04-02T03:41:03Z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EF95328BEA504933BCE7EA18AD181422_11</vt:lpwstr>
  </property>
</Properties>
</file>