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jc w:val="left"/>
        <w:rPr>
          <w:bCs/>
          <w:sz w:val="28"/>
          <w:szCs w:val="28"/>
        </w:rPr>
      </w:pPr>
      <w:r>
        <w:rPr>
          <w:rFonts w:hint="eastAsia"/>
          <w:bCs/>
          <w:sz w:val="28"/>
          <w:szCs w:val="28"/>
        </w:rPr>
        <w:t>附件5：</w:t>
      </w:r>
    </w:p>
    <w:p>
      <w:pPr>
        <w:pStyle w:val="5"/>
        <w:jc w:val="center"/>
        <w:rPr>
          <w:b/>
          <w:sz w:val="32"/>
        </w:rPr>
      </w:pPr>
      <w:bookmarkStart w:id="0" w:name="_GoBack"/>
      <w:r>
        <w:rPr>
          <w:rFonts w:hint="eastAsia"/>
          <w:b/>
          <w:sz w:val="32"/>
        </w:rPr>
        <w:t>报价表</w:t>
      </w:r>
      <w:bookmarkEnd w:id="0"/>
    </w:p>
    <w:tbl>
      <w:tblPr>
        <w:tblStyle w:val="7"/>
        <w:tblpPr w:leftFromText="180" w:rightFromText="180" w:vertAnchor="text" w:horzAnchor="page" w:tblpXSpec="center" w:tblpY="189"/>
        <w:tblOverlap w:val="never"/>
        <w:tblW w:w="4722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1"/>
        <w:gridCol w:w="1595"/>
        <w:gridCol w:w="1209"/>
        <w:gridCol w:w="1275"/>
        <w:gridCol w:w="1508"/>
        <w:gridCol w:w="17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3" w:hRule="atLeast"/>
          <w:jc w:val="center"/>
        </w:trPr>
        <w:tc>
          <w:tcPr>
            <w:tcW w:w="448" w:type="pct"/>
            <w:vAlign w:val="center"/>
          </w:tcPr>
          <w:p>
            <w:pPr>
              <w:pStyle w:val="5"/>
              <w:jc w:val="center"/>
              <w:rPr>
                <w:rFonts w:asciiTheme="minorEastAsia" w:hAnsiTheme="minorEastAsia" w:cstheme="minorEastAsia"/>
                <w:kern w:val="0"/>
                <w:sz w:val="20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0"/>
                <w:szCs w:val="21"/>
              </w:rPr>
              <w:t>项号</w:t>
            </w:r>
          </w:p>
        </w:tc>
        <w:tc>
          <w:tcPr>
            <w:tcW w:w="991" w:type="pct"/>
            <w:vAlign w:val="center"/>
          </w:tcPr>
          <w:p>
            <w:pPr>
              <w:pStyle w:val="5"/>
              <w:jc w:val="center"/>
              <w:rPr>
                <w:rFonts w:asciiTheme="minorEastAsia" w:hAnsiTheme="minorEastAsia" w:cstheme="minorEastAsia"/>
                <w:kern w:val="0"/>
                <w:sz w:val="20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0"/>
                <w:szCs w:val="21"/>
              </w:rPr>
              <w:t>货物名称</w:t>
            </w:r>
          </w:p>
        </w:tc>
        <w:tc>
          <w:tcPr>
            <w:tcW w:w="751" w:type="pct"/>
            <w:vAlign w:val="center"/>
          </w:tcPr>
          <w:p>
            <w:pPr>
              <w:pStyle w:val="5"/>
              <w:jc w:val="center"/>
              <w:rPr>
                <w:rFonts w:asciiTheme="minorEastAsia" w:hAnsiTheme="minorEastAsia" w:cstheme="minorEastAsia"/>
                <w:kern w:val="0"/>
                <w:sz w:val="20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0"/>
                <w:szCs w:val="21"/>
              </w:rPr>
              <w:t>数量（个）</w:t>
            </w:r>
          </w:p>
          <w:p>
            <w:pPr>
              <w:pStyle w:val="5"/>
              <w:jc w:val="center"/>
              <w:rPr>
                <w:rFonts w:asciiTheme="minorEastAsia" w:hAnsiTheme="minorEastAsia" w:cstheme="minorEastAsia"/>
                <w:kern w:val="0"/>
                <w:sz w:val="20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0"/>
                <w:szCs w:val="21"/>
              </w:rPr>
              <w:t>①</w:t>
            </w:r>
          </w:p>
        </w:tc>
        <w:tc>
          <w:tcPr>
            <w:tcW w:w="792" w:type="pct"/>
            <w:vAlign w:val="center"/>
          </w:tcPr>
          <w:p>
            <w:pPr>
              <w:pStyle w:val="5"/>
              <w:jc w:val="center"/>
              <w:rPr>
                <w:rFonts w:asciiTheme="minorEastAsia" w:hAnsiTheme="minorEastAsia" w:cstheme="minorEastAsia"/>
                <w:kern w:val="0"/>
                <w:sz w:val="20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0"/>
                <w:szCs w:val="21"/>
              </w:rPr>
              <w:t>单价（元）</w:t>
            </w:r>
          </w:p>
          <w:p>
            <w:pPr>
              <w:pStyle w:val="5"/>
              <w:jc w:val="center"/>
              <w:rPr>
                <w:rFonts w:asciiTheme="minorEastAsia" w:hAnsiTheme="minorEastAsia" w:cstheme="minorEastAsia"/>
                <w:kern w:val="0"/>
                <w:sz w:val="20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0"/>
                <w:szCs w:val="21"/>
              </w:rPr>
              <w:t>②</w:t>
            </w:r>
          </w:p>
        </w:tc>
        <w:tc>
          <w:tcPr>
            <w:tcW w:w="937" w:type="pct"/>
            <w:vAlign w:val="center"/>
          </w:tcPr>
          <w:p>
            <w:pPr>
              <w:pStyle w:val="5"/>
              <w:jc w:val="center"/>
              <w:rPr>
                <w:rFonts w:asciiTheme="minorEastAsia" w:hAnsiTheme="minorEastAsia" w:cstheme="minorEastAsia"/>
                <w:kern w:val="0"/>
                <w:sz w:val="20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0"/>
                <w:szCs w:val="21"/>
              </w:rPr>
              <w:t>单项合价（元）</w:t>
            </w:r>
          </w:p>
          <w:p>
            <w:pPr>
              <w:pStyle w:val="5"/>
              <w:jc w:val="center"/>
              <w:rPr>
                <w:rFonts w:asciiTheme="minorEastAsia" w:hAnsiTheme="minorEastAsia" w:cstheme="minorEastAsia"/>
                <w:kern w:val="0"/>
                <w:sz w:val="20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0"/>
                <w:szCs w:val="21"/>
              </w:rPr>
              <w:t>③=①×②</w:t>
            </w:r>
          </w:p>
        </w:tc>
        <w:tc>
          <w:tcPr>
            <w:tcW w:w="1082" w:type="pct"/>
            <w:vAlign w:val="center"/>
          </w:tcPr>
          <w:p>
            <w:pPr>
              <w:pStyle w:val="5"/>
              <w:jc w:val="center"/>
              <w:rPr>
                <w:rFonts w:asciiTheme="minorEastAsia" w:hAnsiTheme="minorEastAsia" w:cstheme="minorEastAsia"/>
                <w:kern w:val="0"/>
                <w:sz w:val="20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0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7" w:hRule="exact"/>
          <w:jc w:val="center"/>
        </w:trPr>
        <w:tc>
          <w:tcPr>
            <w:tcW w:w="448" w:type="pct"/>
            <w:vAlign w:val="center"/>
          </w:tcPr>
          <w:p>
            <w:pPr>
              <w:pStyle w:val="5"/>
              <w:jc w:val="center"/>
              <w:rPr>
                <w:rFonts w:asciiTheme="minorEastAsia" w:hAnsiTheme="minorEastAsia" w:cstheme="minorEastAsia"/>
                <w:kern w:val="0"/>
                <w:sz w:val="20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0"/>
                <w:szCs w:val="21"/>
              </w:rPr>
              <w:t>1</w:t>
            </w:r>
          </w:p>
        </w:tc>
        <w:tc>
          <w:tcPr>
            <w:tcW w:w="991" w:type="pct"/>
            <w:vAlign w:val="center"/>
          </w:tcPr>
          <w:p>
            <w:pPr>
              <w:pStyle w:val="5"/>
              <w:jc w:val="center"/>
              <w:rPr>
                <w:rFonts w:asciiTheme="minorEastAsia" w:hAnsiTheme="minorEastAsia" w:cstheme="minorEastAsia"/>
                <w:kern w:val="0"/>
                <w:sz w:val="20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0"/>
                <w:szCs w:val="21"/>
              </w:rPr>
              <w:t>定制小礼品袋</w:t>
            </w:r>
          </w:p>
        </w:tc>
        <w:tc>
          <w:tcPr>
            <w:tcW w:w="751" w:type="pct"/>
            <w:vAlign w:val="center"/>
          </w:tcPr>
          <w:p>
            <w:pPr>
              <w:pStyle w:val="5"/>
              <w:jc w:val="center"/>
              <w:rPr>
                <w:rFonts w:hint="default" w:asciiTheme="minorEastAsia" w:hAnsiTheme="minorEastAsia" w:eastAsiaTheme="minorEastAsia" w:cstheme="minorEastAsia"/>
                <w:kern w:val="0"/>
                <w:sz w:val="20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0"/>
                <w:szCs w:val="21"/>
                <w:lang w:val="en-US" w:eastAsia="zh-CN"/>
              </w:rPr>
              <w:t>10万</w:t>
            </w:r>
          </w:p>
        </w:tc>
        <w:tc>
          <w:tcPr>
            <w:tcW w:w="792" w:type="pct"/>
            <w:vAlign w:val="center"/>
          </w:tcPr>
          <w:p>
            <w:pPr>
              <w:pStyle w:val="5"/>
              <w:jc w:val="center"/>
              <w:rPr>
                <w:rFonts w:asciiTheme="minorEastAsia" w:hAnsiTheme="minorEastAsia" w:cstheme="minorEastAsia"/>
                <w:kern w:val="0"/>
                <w:sz w:val="20"/>
                <w:szCs w:val="21"/>
              </w:rPr>
            </w:pPr>
          </w:p>
        </w:tc>
        <w:tc>
          <w:tcPr>
            <w:tcW w:w="937" w:type="pct"/>
            <w:vAlign w:val="center"/>
          </w:tcPr>
          <w:p>
            <w:pPr>
              <w:pStyle w:val="5"/>
              <w:jc w:val="center"/>
              <w:rPr>
                <w:rFonts w:asciiTheme="minorEastAsia" w:hAnsiTheme="minorEastAsia" w:cstheme="minorEastAsia"/>
                <w:kern w:val="0"/>
                <w:sz w:val="20"/>
                <w:szCs w:val="21"/>
              </w:rPr>
            </w:pPr>
          </w:p>
        </w:tc>
        <w:tc>
          <w:tcPr>
            <w:tcW w:w="1082" w:type="pct"/>
            <w:vAlign w:val="center"/>
          </w:tcPr>
          <w:p>
            <w:pPr>
              <w:pStyle w:val="5"/>
              <w:jc w:val="center"/>
              <w:rPr>
                <w:rFonts w:asciiTheme="minorEastAsia" w:hAnsiTheme="minorEastAsia" w:cstheme="minorEastAsia"/>
                <w:kern w:val="0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7" w:hRule="exact"/>
          <w:jc w:val="center"/>
        </w:trPr>
        <w:tc>
          <w:tcPr>
            <w:tcW w:w="448" w:type="pct"/>
            <w:vAlign w:val="center"/>
          </w:tcPr>
          <w:p>
            <w:pPr>
              <w:pStyle w:val="5"/>
              <w:jc w:val="center"/>
              <w:rPr>
                <w:rFonts w:asciiTheme="minorEastAsia" w:hAnsiTheme="minorEastAsia" w:cstheme="minorEastAsia"/>
                <w:kern w:val="0"/>
                <w:sz w:val="20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0"/>
                <w:szCs w:val="21"/>
              </w:rPr>
              <w:t>2</w:t>
            </w:r>
          </w:p>
        </w:tc>
        <w:tc>
          <w:tcPr>
            <w:tcW w:w="991" w:type="pct"/>
            <w:vAlign w:val="center"/>
          </w:tcPr>
          <w:p>
            <w:pPr>
              <w:pStyle w:val="5"/>
              <w:jc w:val="center"/>
              <w:rPr>
                <w:rFonts w:asciiTheme="minorEastAsia" w:hAnsiTheme="minorEastAsia" w:cstheme="minorEastAsia"/>
                <w:kern w:val="0"/>
                <w:sz w:val="20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0"/>
                <w:szCs w:val="21"/>
              </w:rPr>
              <w:t>定制大礼品袋</w:t>
            </w:r>
          </w:p>
        </w:tc>
        <w:tc>
          <w:tcPr>
            <w:tcW w:w="751" w:type="pct"/>
            <w:vAlign w:val="center"/>
          </w:tcPr>
          <w:p>
            <w:pPr>
              <w:pStyle w:val="5"/>
              <w:jc w:val="center"/>
              <w:rPr>
                <w:rFonts w:hint="default" w:asciiTheme="minorEastAsia" w:hAnsiTheme="minorEastAsia" w:eastAsiaTheme="minorEastAsia" w:cstheme="minorEastAsia"/>
                <w:kern w:val="0"/>
                <w:sz w:val="20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0"/>
                <w:szCs w:val="21"/>
                <w:lang w:val="en-US" w:eastAsia="zh-CN"/>
              </w:rPr>
              <w:t>3万</w:t>
            </w:r>
          </w:p>
        </w:tc>
        <w:tc>
          <w:tcPr>
            <w:tcW w:w="792" w:type="pct"/>
            <w:vAlign w:val="center"/>
          </w:tcPr>
          <w:p>
            <w:pPr>
              <w:pStyle w:val="5"/>
              <w:jc w:val="center"/>
              <w:rPr>
                <w:rFonts w:asciiTheme="minorEastAsia" w:hAnsiTheme="minorEastAsia" w:cstheme="minorEastAsia"/>
                <w:kern w:val="0"/>
                <w:sz w:val="20"/>
                <w:szCs w:val="21"/>
              </w:rPr>
            </w:pPr>
          </w:p>
        </w:tc>
        <w:tc>
          <w:tcPr>
            <w:tcW w:w="937" w:type="pct"/>
            <w:vAlign w:val="center"/>
          </w:tcPr>
          <w:p>
            <w:pPr>
              <w:pStyle w:val="5"/>
              <w:jc w:val="center"/>
              <w:rPr>
                <w:rFonts w:asciiTheme="minorEastAsia" w:hAnsiTheme="minorEastAsia" w:cstheme="minorEastAsia"/>
                <w:kern w:val="0"/>
                <w:sz w:val="20"/>
                <w:szCs w:val="21"/>
              </w:rPr>
            </w:pPr>
          </w:p>
        </w:tc>
        <w:tc>
          <w:tcPr>
            <w:tcW w:w="1082" w:type="pct"/>
            <w:vAlign w:val="center"/>
          </w:tcPr>
          <w:p>
            <w:pPr>
              <w:pStyle w:val="5"/>
              <w:jc w:val="center"/>
              <w:rPr>
                <w:rFonts w:asciiTheme="minorEastAsia" w:hAnsiTheme="minorEastAsia" w:cstheme="minorEastAsia"/>
                <w:kern w:val="0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exact"/>
          <w:jc w:val="center"/>
        </w:trPr>
        <w:tc>
          <w:tcPr>
            <w:tcW w:w="5000" w:type="pct"/>
            <w:gridSpan w:val="6"/>
            <w:vAlign w:val="center"/>
          </w:tcPr>
          <w:p>
            <w:pPr>
              <w:pStyle w:val="5"/>
              <w:jc w:val="left"/>
              <w:rPr>
                <w:rFonts w:asciiTheme="minorEastAsia" w:hAnsiTheme="minorEastAsia" w:cstheme="minorEastAsia"/>
                <w:b/>
                <w:kern w:val="0"/>
                <w:sz w:val="20"/>
                <w:szCs w:val="21"/>
              </w:rPr>
            </w:pPr>
            <w:r>
              <w:rPr>
                <w:rFonts w:hint="eastAsia" w:asciiTheme="minorEastAsia" w:hAnsiTheme="minorEastAsia" w:cstheme="minorEastAsia"/>
                <w:b/>
                <w:kern w:val="0"/>
                <w:sz w:val="20"/>
                <w:szCs w:val="21"/>
              </w:rPr>
              <w:t>报价合计（包含税费</w:t>
            </w:r>
            <w:r>
              <w:rPr>
                <w:rFonts w:hint="eastAsia" w:asciiTheme="minorEastAsia" w:hAnsiTheme="minorEastAsia" w:cstheme="minorEastAsia"/>
                <w:b/>
                <w:kern w:val="0"/>
                <w:sz w:val="20"/>
                <w:szCs w:val="21"/>
                <w:lang w:eastAsia="zh-CN"/>
              </w:rPr>
              <w:t>、</w:t>
            </w:r>
            <w:r>
              <w:rPr>
                <w:rFonts w:hint="eastAsia" w:asciiTheme="minorEastAsia" w:hAnsiTheme="minorEastAsia" w:cstheme="minorEastAsia"/>
                <w:b/>
                <w:kern w:val="0"/>
                <w:sz w:val="20"/>
                <w:szCs w:val="21"/>
                <w:lang w:val="en-US" w:eastAsia="zh-CN"/>
              </w:rPr>
              <w:t>运费</w:t>
            </w:r>
            <w:r>
              <w:rPr>
                <w:rFonts w:hint="eastAsia" w:asciiTheme="minorEastAsia" w:hAnsiTheme="minorEastAsia" w:cstheme="minorEastAsia"/>
                <w:b/>
                <w:kern w:val="0"/>
                <w:sz w:val="20"/>
                <w:szCs w:val="21"/>
              </w:rPr>
              <w:t>等所有费用）：（大写）人民币     （￥   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exact"/>
          <w:jc w:val="center"/>
        </w:trPr>
        <w:tc>
          <w:tcPr>
            <w:tcW w:w="5000" w:type="pct"/>
            <w:gridSpan w:val="6"/>
            <w:vAlign w:val="center"/>
          </w:tcPr>
          <w:p>
            <w:pPr>
              <w:pStyle w:val="5"/>
              <w:jc w:val="left"/>
              <w:rPr>
                <w:rFonts w:asciiTheme="minorEastAsia" w:hAnsiTheme="minorEastAsia" w:cstheme="minorEastAsia"/>
                <w:b/>
                <w:kern w:val="0"/>
                <w:sz w:val="20"/>
                <w:szCs w:val="21"/>
              </w:rPr>
            </w:pPr>
            <w:r>
              <w:rPr>
                <w:rFonts w:hint="eastAsia" w:asciiTheme="minorEastAsia" w:hAnsiTheme="minorEastAsia" w:cstheme="minorEastAsia"/>
                <w:b/>
                <w:kern w:val="0"/>
                <w:sz w:val="20"/>
                <w:szCs w:val="21"/>
              </w:rPr>
              <w:t>说明：报价合计金额不能超过最高限价</w:t>
            </w:r>
            <w:r>
              <w:rPr>
                <w:rFonts w:hint="eastAsia" w:asciiTheme="minorEastAsia" w:hAnsiTheme="minorEastAsia" w:cstheme="minorEastAsia"/>
                <w:b/>
                <w:kern w:val="0"/>
                <w:sz w:val="20"/>
                <w:szCs w:val="21"/>
                <w:lang w:val="en-US" w:eastAsia="zh-CN"/>
              </w:rPr>
              <w:t>94000</w:t>
            </w:r>
            <w:r>
              <w:rPr>
                <w:rFonts w:hint="eastAsia" w:asciiTheme="minorEastAsia" w:hAnsiTheme="minorEastAsia" w:cstheme="minorEastAsia"/>
                <w:b/>
                <w:kern w:val="0"/>
                <w:sz w:val="20"/>
                <w:szCs w:val="21"/>
              </w:rPr>
              <w:t>元。</w:t>
            </w:r>
          </w:p>
        </w:tc>
      </w:tr>
    </w:tbl>
    <w:p>
      <w:pPr>
        <w:pStyle w:val="5"/>
        <w:rPr>
          <w:rFonts w:asciiTheme="minorEastAsia" w:hAnsiTheme="minorEastAsia" w:cstheme="minorEastAsia"/>
          <w:szCs w:val="21"/>
        </w:rPr>
      </w:pPr>
    </w:p>
    <w:p>
      <w:pPr>
        <w:pStyle w:val="5"/>
        <w:spacing w:line="600" w:lineRule="exact"/>
        <w:rPr>
          <w:rFonts w:asciiTheme="minorEastAsia" w:hAnsiTheme="minorEastAsia" w:cstheme="minorEastAsia"/>
          <w:szCs w:val="21"/>
          <w:u w:val="single"/>
        </w:rPr>
      </w:pPr>
      <w:r>
        <w:rPr>
          <w:rFonts w:hint="eastAsia" w:asciiTheme="minorEastAsia" w:hAnsiTheme="minorEastAsia" w:cstheme="minorEastAsia"/>
          <w:szCs w:val="21"/>
        </w:rPr>
        <w:t>供应商（盖单位公章）：</w:t>
      </w:r>
      <w:r>
        <w:rPr>
          <w:rFonts w:hint="eastAsia" w:asciiTheme="minorEastAsia" w:hAnsiTheme="minorEastAsia" w:cstheme="minorEastAsia"/>
          <w:szCs w:val="21"/>
          <w:u w:val="single"/>
        </w:rPr>
        <w:t xml:space="preserve">                                    </w:t>
      </w:r>
    </w:p>
    <w:p>
      <w:pPr>
        <w:pStyle w:val="5"/>
        <w:spacing w:line="500" w:lineRule="exact"/>
        <w:rPr>
          <w:rFonts w:asciiTheme="minorEastAsia" w:hAnsiTheme="minorEastAsia" w:cstheme="minorEastAsia"/>
          <w:b/>
          <w:szCs w:val="21"/>
        </w:rPr>
      </w:pPr>
      <w:r>
        <w:rPr>
          <w:rFonts w:hint="eastAsia" w:asciiTheme="minorEastAsia" w:hAnsiTheme="minorEastAsia" w:cstheme="minorEastAsia"/>
          <w:szCs w:val="21"/>
        </w:rPr>
        <w:t>法定代表人或其被授权委托人（签字或盖章）：</w:t>
      </w:r>
      <w:r>
        <w:rPr>
          <w:rFonts w:hint="eastAsia" w:asciiTheme="minorEastAsia" w:hAnsiTheme="minorEastAsia" w:cstheme="minorEastAsia"/>
          <w:szCs w:val="21"/>
          <w:u w:val="single"/>
        </w:rPr>
        <w:t xml:space="preserve">                  </w:t>
      </w:r>
    </w:p>
    <w:p>
      <w:pPr>
        <w:pStyle w:val="5"/>
        <w:spacing w:line="440" w:lineRule="exact"/>
        <w:ind w:firstLine="468"/>
        <w:rPr>
          <w:rFonts w:asciiTheme="minorEastAsia" w:hAnsiTheme="minorEastAsia" w:cstheme="minorEastAsia"/>
          <w:szCs w:val="21"/>
        </w:rPr>
      </w:pPr>
    </w:p>
    <w:p>
      <w:pPr>
        <w:pStyle w:val="5"/>
        <w:spacing w:line="440" w:lineRule="exact"/>
        <w:rPr>
          <w:rFonts w:asciiTheme="minorEastAsia" w:hAnsiTheme="minorEastAsia" w:cstheme="minorEastAsia"/>
          <w:szCs w:val="21"/>
        </w:rPr>
      </w:pPr>
      <w:r>
        <w:rPr>
          <w:rFonts w:hint="eastAsia" w:asciiTheme="minorEastAsia" w:hAnsiTheme="minorEastAsia" w:cstheme="minorEastAsia"/>
          <w:szCs w:val="21"/>
        </w:rPr>
        <w:t>注：表格内容均需按要求填写并盖章，不得留空，否则按响应无效处理。</w:t>
      </w:r>
    </w:p>
    <w:p>
      <w:pPr>
        <w:pStyle w:val="4"/>
        <w:numPr>
          <w:ilvl w:val="3"/>
          <w:numId w:val="0"/>
        </w:numPr>
        <w:ind w:left="1077"/>
        <w:rPr>
          <w:rFonts w:asciiTheme="minorEastAsia" w:hAnsiTheme="minorEastAsia" w:cstheme="minorEastAsia"/>
          <w:szCs w:val="21"/>
        </w:rPr>
      </w:pPr>
    </w:p>
    <w:p>
      <w:pPr>
        <w:rPr>
          <w:rFonts w:hint="eastAsia"/>
        </w:rPr>
      </w:pPr>
      <w:r>
        <w:rPr>
          <w:rFonts w:hint="eastAsia"/>
        </w:rPr>
        <w:br w:type="page"/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4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IyYzljODkwM2JhNTJiZTQzNDFiMTBjYjk5MmJhYmQifQ=="/>
  </w:docVars>
  <w:rsids>
    <w:rsidRoot w:val="5EAE6A71"/>
    <w:rsid w:val="5EAE6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9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99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99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4">
    <w:name w:val="heading 4"/>
    <w:basedOn w:val="1"/>
    <w:next w:val="1"/>
    <w:semiHidden/>
    <w:unhideWhenUsed/>
    <w:qFormat/>
    <w:uiPriority w:val="9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8">
    <w:name w:val="Default Paragraph Font"/>
    <w:semiHidden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semiHidden/>
    <w:unhideWhenUsed/>
    <w:qFormat/>
    <w:uiPriority w:val="99"/>
    <w:pPr>
      <w:ind w:firstLine="420" w:firstLineChars="100"/>
    </w:pPr>
    <w:rPr>
      <w:rFonts w:ascii="Times New Roman" w:hAnsi="Times New Roman"/>
    </w:rPr>
  </w:style>
  <w:style w:type="paragraph" w:styleId="3">
    <w:name w:val="Body Text"/>
    <w:basedOn w:val="1"/>
    <w:semiHidden/>
    <w:unhideWhenUsed/>
    <w:qFormat/>
    <w:uiPriority w:val="99"/>
    <w:pPr>
      <w:spacing w:after="120"/>
    </w:pPr>
  </w:style>
  <w:style w:type="paragraph" w:styleId="5">
    <w:name w:val="Plain Text"/>
    <w:basedOn w:val="1"/>
    <w:next w:val="4"/>
    <w:qFormat/>
    <w:uiPriority w:val="99"/>
    <w:rPr>
      <w:rFonts w:ascii="宋体" w:hAnsi="Courier New"/>
      <w:szCs w:val="20"/>
    </w:rPr>
  </w:style>
  <w:style w:type="table" w:styleId="7">
    <w:name w:val="Table Grid"/>
    <w:basedOn w:val="6"/>
    <w:qFormat/>
    <w:uiPriority w:val="59"/>
    <w:pPr>
      <w:widowControl w:val="0"/>
      <w:jc w:val="both"/>
    </w:pPr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2024-05-17T09:36:00Z</dcterms:created>
  <dc:creator>WPS</dc:creator>
  <cp:lastModifiedBy>WPS</cp:lastModifiedBy>
  <dcterms:modified xsi:type="dcterms:W3CDTF">2024-05-17T09:38:16Z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0803EEE7CE5F49A4A918F50313E3BBEE_11</vt:lpwstr>
  </property>
</Properties>
</file>