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snapToGrid w:val="0"/>
        <w:spacing w:before="50" w:after="120" w:line="360" w:lineRule="auto"/>
        <w:jc w:val="center"/>
        <w:rPr>
          <w:rFonts w:hint="eastAsia" w:ascii="仿宋_GB2312" w:hAnsi="宋体" w:eastAsia="仿宋_GB2312"/>
          <w:b/>
          <w:bCs/>
          <w:color w:val="auto"/>
          <w:kern w:val="0"/>
          <w:sz w:val="52"/>
          <w:szCs w:val="52"/>
          <w:lang w:val="en-US" w:eastAsia="zh-CN"/>
        </w:rPr>
      </w:pPr>
      <w:r>
        <w:rPr>
          <w:rFonts w:hint="eastAsia" w:ascii="仿宋_GB2312" w:hAnsi="宋体" w:eastAsia="仿宋_GB2312"/>
          <w:b/>
          <w:bCs/>
          <w:color w:val="auto"/>
          <w:kern w:val="0"/>
          <w:sz w:val="52"/>
          <w:szCs w:val="52"/>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bookmarkStart w:id="18" w:name="_GoBack"/>
      <w:bookmarkEnd w:id="18"/>
    </w:p>
    <w:p w14:paraId="3B1F102F">
      <w:pPr>
        <w:snapToGrid w:val="0"/>
        <w:spacing w:before="50" w:after="120" w:line="360" w:lineRule="auto"/>
        <w:jc w:val="center"/>
        <w:rPr>
          <w:rFonts w:hint="eastAsia" w:ascii="仿宋_GB2312" w:hAnsi="宋体" w:eastAsia="仿宋_GB2312"/>
          <w:b/>
          <w:bCs/>
          <w:color w:val="auto"/>
          <w:kern w:val="0"/>
          <w:sz w:val="52"/>
          <w:szCs w:val="52"/>
          <w:lang w:val="en-US" w:eastAsia="zh-CN"/>
        </w:rPr>
      </w:pPr>
      <w:r>
        <w:rPr>
          <w:rFonts w:hint="eastAsia" w:ascii="仿宋_GB2312" w:hAnsi="宋体" w:eastAsia="仿宋_GB2312"/>
          <w:b/>
          <w:bCs/>
          <w:color w:val="auto"/>
          <w:kern w:val="0"/>
          <w:sz w:val="52"/>
          <w:szCs w:val="52"/>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2"/>
      </w:pPr>
    </w:p>
    <w:p w14:paraId="762F763C">
      <w:pPr>
        <w:spacing w:line="360" w:lineRule="auto"/>
        <w:jc w:val="center"/>
        <w:rPr>
          <w:rFonts w:ascii="宋体" w:hAnsi="宋体"/>
          <w:b/>
          <w:color w:val="auto"/>
          <w:sz w:val="32"/>
          <w:szCs w:val="32"/>
        </w:rPr>
      </w:pPr>
    </w:p>
    <w:p w14:paraId="2BDD60EF">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en-US" w:eastAsia="zh-CN"/>
        </w:rPr>
        <w:t>南宁中心血站2024年荣誉证书外壳及定制邮寄文件袋</w:t>
      </w:r>
      <w:r>
        <w:rPr>
          <w:rFonts w:hint="eastAsia" w:ascii="仿宋_GB2312" w:hAnsi="Courier New" w:eastAsia="仿宋_GB2312" w:cs="Courier New"/>
          <w:b/>
          <w:bCs/>
          <w:color w:val="000000"/>
          <w:kern w:val="0"/>
          <w:sz w:val="32"/>
          <w:szCs w:val="32"/>
          <w:lang w:val="zh-TW" w:eastAsia="zh-TW"/>
        </w:rPr>
        <w:t>采购</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项目编号：NNBCHW202400</w:t>
      </w:r>
      <w:r>
        <w:rPr>
          <w:rFonts w:hint="eastAsia" w:ascii="仿宋_GB2312" w:hAnsi="Courier New" w:eastAsia="仿宋_GB2312" w:cs="Courier New"/>
          <w:b/>
          <w:bCs/>
          <w:color w:val="000000"/>
          <w:kern w:val="0"/>
          <w:sz w:val="32"/>
          <w:szCs w:val="32"/>
          <w:lang w:val="en-US" w:eastAsia="zh-CN"/>
        </w:rPr>
        <w:t>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2"/>
        <w:rPr>
          <w:rFonts w:hint="eastAsia" w:ascii="仿宋_GB2312" w:hAnsi="Courier New" w:eastAsia="仿宋_GB2312" w:cs="Courier New"/>
          <w:b/>
          <w:bCs/>
          <w:color w:val="000000"/>
          <w:kern w:val="0"/>
          <w:sz w:val="32"/>
          <w:szCs w:val="32"/>
          <w:lang w:val="zh-TW" w:eastAsia="zh-TW"/>
        </w:rPr>
      </w:pPr>
    </w:p>
    <w:p w14:paraId="6886C354">
      <w:pPr>
        <w:pStyle w:val="2"/>
        <w:rPr>
          <w:rFonts w:hint="eastAsia" w:ascii="仿宋_GB2312" w:hAnsi="Courier New" w:eastAsia="仿宋_GB2312" w:cs="Courier New"/>
          <w:b/>
          <w:bCs/>
          <w:color w:val="000000"/>
          <w:kern w:val="0"/>
          <w:sz w:val="32"/>
          <w:szCs w:val="32"/>
          <w:lang w:val="zh-TW" w:eastAsia="zh-TW"/>
        </w:rPr>
      </w:pPr>
    </w:p>
    <w:p w14:paraId="0AC542E0">
      <w:pPr>
        <w:pStyle w:val="2"/>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日</w:t>
      </w:r>
    </w:p>
    <w:p w14:paraId="14CCDB7F">
      <w:pPr>
        <w:pStyle w:val="2"/>
        <w:rPr>
          <w:rFonts w:hint="eastAsia" w:ascii="仿宋_GB2312" w:hAnsi="Courier New" w:eastAsia="仿宋_GB2312" w:cs="Courier New"/>
          <w:b/>
          <w:bCs/>
          <w:color w:val="000000"/>
          <w:kern w:val="0"/>
          <w:sz w:val="32"/>
          <w:szCs w:val="32"/>
          <w:lang w:val="zh-TW" w:eastAsia="zh-TW"/>
        </w:rPr>
      </w:pPr>
    </w:p>
    <w:p w14:paraId="0BAB78AA">
      <w:pPr>
        <w:widowControl/>
        <w:jc w:val="left"/>
        <w:rPr>
          <w:rFonts w:ascii="宋体" w:hAnsi="宋体"/>
          <w:b/>
          <w:color w:val="auto"/>
          <w:sz w:val="44"/>
          <w:szCs w:val="44"/>
        </w:rPr>
      </w:pPr>
    </w:p>
    <w:p w14:paraId="16B7ABF6">
      <w:pPr>
        <w:keepNext w:val="0"/>
        <w:keepLines w:val="0"/>
        <w:pageBreakBefore w:val="0"/>
        <w:widowControl w:val="0"/>
        <w:numPr>
          <w:ilvl w:val="0"/>
          <w:numId w:val="0"/>
        </w:numPr>
        <w:kinsoku/>
        <w:wordWrap/>
        <w:overflowPunct/>
        <w:topLinePunct w:val="0"/>
        <w:autoSpaceDE/>
        <w:autoSpaceDN/>
        <w:spacing w:line="560" w:lineRule="exact"/>
        <w:ind w:leftChars="20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南宁中心血站2024年荣誉证书外壳及定制邮寄文件袋采购公告</w:t>
      </w:r>
    </w:p>
    <w:p w14:paraId="3142486C">
      <w:pPr>
        <w:widowControl/>
        <w:spacing w:line="540" w:lineRule="atLeast"/>
        <w:ind w:left="-420" w:leftChars="-200" w:firstLine="694" w:firstLineChars="178"/>
        <w:rPr>
          <w:rFonts w:ascii="Lucida Sans Unicode" w:hAnsi="Lucida Sans Unicode" w:eastAsia="宋体" w:cs="Lucida Sans Unicode"/>
          <w:color w:val="auto"/>
          <w:spacing w:val="15"/>
          <w:kern w:val="0"/>
          <w:sz w:val="36"/>
          <w:szCs w:val="36"/>
        </w:rPr>
      </w:pPr>
    </w:p>
    <w:p w14:paraId="5D376D21">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w:t>
      </w:r>
      <w:r>
        <w:rPr>
          <w:rFonts w:hint="eastAsia" w:ascii="仿宋_GB2312" w:hAnsi="Courier New" w:eastAsia="仿宋_GB2312" w:cs="Courier New"/>
          <w:color w:val="000000"/>
          <w:kern w:val="0"/>
          <w:sz w:val="32"/>
          <w:szCs w:val="32"/>
          <w:lang w:val="en-US" w:eastAsia="zh-CN"/>
        </w:rPr>
        <w:t>2024年荣誉证书外壳及定制邮寄文件袋</w:t>
      </w:r>
      <w:r>
        <w:rPr>
          <w:rFonts w:hint="eastAsia" w:ascii="仿宋_GB2312" w:hAnsi="Courier New" w:eastAsia="仿宋_GB2312" w:cs="Courier New"/>
          <w:color w:val="000000"/>
          <w:kern w:val="0"/>
          <w:sz w:val="32"/>
          <w:szCs w:val="32"/>
          <w:lang w:val="zh-TW" w:eastAsia="zh-TW"/>
        </w:rPr>
        <w:t>进行采购，现就该项目邀请具有资质的单位进行响应，采购信息如下：</w:t>
      </w:r>
    </w:p>
    <w:p w14:paraId="298B91CE">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一、项目编号：NNBCHW202400</w:t>
      </w:r>
      <w:r>
        <w:rPr>
          <w:rFonts w:hint="eastAsia" w:ascii="仿宋_GB2312" w:hAnsi="Courier New" w:eastAsia="仿宋_GB2312" w:cs="Courier New"/>
          <w:color w:val="000000"/>
          <w:kern w:val="0"/>
          <w:sz w:val="32"/>
          <w:szCs w:val="32"/>
          <w:lang w:val="en-US" w:eastAsia="zh-CN"/>
        </w:rPr>
        <w:t>9</w:t>
      </w:r>
    </w:p>
    <w:p w14:paraId="69DC3035">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项目名称：南宁中心血站2024年荣誉证书外壳及定制邮寄文件袋</w:t>
      </w:r>
    </w:p>
    <w:p w14:paraId="3025FC4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项目预算：玖万零陆佰贰拾元整（￥</w:t>
      </w:r>
      <w:r>
        <w:rPr>
          <w:rFonts w:hint="eastAsia" w:ascii="仿宋_GB2312" w:hAnsi="Courier New" w:eastAsia="仿宋_GB2312" w:cs="Courier New"/>
          <w:color w:val="000000"/>
          <w:kern w:val="0"/>
          <w:sz w:val="32"/>
          <w:szCs w:val="32"/>
          <w:lang w:val="en-US" w:eastAsia="zh-CN"/>
        </w:rPr>
        <w:t>90620</w:t>
      </w:r>
      <w:r>
        <w:rPr>
          <w:rFonts w:hint="eastAsia" w:ascii="仿宋_GB2312" w:hAnsi="Courier New" w:eastAsia="仿宋_GB2312" w:cs="Courier New"/>
          <w:color w:val="000000"/>
          <w:kern w:val="0"/>
          <w:sz w:val="32"/>
          <w:szCs w:val="32"/>
          <w:lang w:val="zh-TW" w:eastAsia="zh-TW"/>
        </w:rPr>
        <w:t>.00）</w:t>
      </w:r>
    </w:p>
    <w:p w14:paraId="3AFF8A21">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最高限价：玖万零陆佰贰拾元整（￥</w:t>
      </w:r>
      <w:r>
        <w:rPr>
          <w:rFonts w:hint="eastAsia" w:ascii="仿宋_GB2312" w:hAnsi="Courier New" w:eastAsia="仿宋_GB2312" w:cs="Courier New"/>
          <w:color w:val="000000"/>
          <w:kern w:val="0"/>
          <w:sz w:val="32"/>
          <w:szCs w:val="32"/>
          <w:lang w:val="en-US" w:eastAsia="zh-CN"/>
        </w:rPr>
        <w:t>90620</w:t>
      </w:r>
      <w:r>
        <w:rPr>
          <w:rFonts w:hint="eastAsia" w:ascii="仿宋_GB2312" w:hAnsi="Courier New" w:eastAsia="仿宋_GB2312" w:cs="Courier New"/>
          <w:color w:val="000000"/>
          <w:kern w:val="0"/>
          <w:sz w:val="32"/>
          <w:szCs w:val="32"/>
          <w:lang w:val="zh-TW" w:eastAsia="zh-TW"/>
        </w:rPr>
        <w:t>.00）</w:t>
      </w:r>
    </w:p>
    <w:p w14:paraId="5222FF0B">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二、响应人资格要求：</w:t>
      </w:r>
    </w:p>
    <w:p w14:paraId="420E71D4">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p>
    <w:p w14:paraId="2E3EA2F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（三）本项目不接受联合体报价，不允许分包、转包。</w:t>
      </w:r>
    </w:p>
    <w:p w14:paraId="6395A005">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spacing w:line="600" w:lineRule="exact"/>
        <w:ind w:firstLine="640" w:firstLineChars="200"/>
        <w:jc w:val="left"/>
        <w:rPr>
          <w:rFonts w:ascii="仿宋" w:hAnsi="仿宋" w:eastAsia="仿宋"/>
          <w:color w:val="auto"/>
          <w:sz w:val="28"/>
          <w:szCs w:val="28"/>
        </w:rPr>
      </w:pPr>
      <w:r>
        <w:rPr>
          <w:rFonts w:hint="eastAsia" w:ascii="仿宋_GB2312" w:hAnsi="Courier New" w:eastAsia="仿宋_GB2312" w:cs="Courier New"/>
          <w:color w:val="000000"/>
          <w:kern w:val="0"/>
          <w:sz w:val="32"/>
          <w:szCs w:val="32"/>
          <w:lang w:val="zh-TW" w:eastAsia="zh-TW"/>
        </w:rPr>
        <w:t>（五）未违反本单位投标廉政承诺的供应商。</w:t>
      </w:r>
    </w:p>
    <w:p w14:paraId="051D6A97">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三、评选方式：</w:t>
      </w:r>
      <w:r>
        <w:rPr>
          <w:rFonts w:hint="eastAsia" w:ascii="仿宋_GB2312" w:hAnsi="Courier New" w:eastAsia="仿宋_GB2312" w:cs="Courier New"/>
          <w:color w:val="000000"/>
          <w:kern w:val="0"/>
          <w:sz w:val="32"/>
          <w:szCs w:val="32"/>
          <w:lang w:val="en-US" w:eastAsia="zh-CN"/>
        </w:rPr>
        <w:t>综合评选。</w:t>
      </w:r>
    </w:p>
    <w:p w14:paraId="7E632E1D">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小组根据产品质量、服务质量、供货能力、技术开发能力、价格水平等方面进行综合评价，并进行书面投票，按投票结果最高者入选原则确定成交供应商。</w:t>
      </w:r>
    </w:p>
    <w:p w14:paraId="2E9AB466">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四、响应文件组成（每项材料须加盖公章）：</w:t>
      </w:r>
    </w:p>
    <w:p w14:paraId="4F7ADCB8">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6A664D7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123E0BEA">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08FB2D5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76AA3CBB">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（五）响应技术资料表（格式详见附件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w:t>
      </w:r>
    </w:p>
    <w:p w14:paraId="7B4AD8DD">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（六）商务条款响应及偏离情况说明表（格式详见附件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71FAE3CE">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（七）报价表（格式详见附件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），报价表中的报价包含提供该项采购所产生的所用费用（包含人工、税费等），且不能超过本项目最高限价；</w:t>
      </w:r>
    </w:p>
    <w:p w14:paraId="2CED00C9">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CD69213">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五、签订合同</w:t>
      </w:r>
    </w:p>
    <w:p w14:paraId="6AD97D6F">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307FED7E">
      <w:pPr>
        <w:pStyle w:val="2"/>
        <w:ind w:firstLine="640" w:firstLineChars="20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69620DA4">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其他要求：</w:t>
      </w:r>
    </w:p>
    <w:p w14:paraId="6CBE55AC">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资格文件：</w:t>
      </w:r>
    </w:p>
    <w:p w14:paraId="04BAC804">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）），随响应文件一同送达，以备采购人审查响应人是否符合响应资格要求。资格文件外包封封面需留有以下信息：</w:t>
      </w:r>
    </w:p>
    <w:p w14:paraId="1F180DEE">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1.</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4.联系人及联系电话；</w:t>
      </w:r>
    </w:p>
    <w:p w14:paraId="31BF8310">
      <w:pPr>
        <w:spacing w:line="600" w:lineRule="exact"/>
        <w:ind w:firstLine="640" w:firstLineChars="200"/>
        <w:jc w:val="left"/>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5.响应日期。</w:t>
      </w:r>
    </w:p>
    <w:p w14:paraId="7E9BFBA2">
      <w:pPr>
        <w:spacing w:line="600" w:lineRule="exact"/>
        <w:ind w:firstLine="640" w:firstLineChars="200"/>
        <w:jc w:val="left"/>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二</w:t>
      </w:r>
      <w:r>
        <w:rPr>
          <w:rFonts w:hint="eastAsia" w:ascii="仿宋_GB2312" w:hAnsi="Courier New" w:eastAsia="仿宋_GB2312" w:cs="Courier New"/>
          <w:color w:val="000000"/>
          <w:kern w:val="0"/>
          <w:sz w:val="32"/>
          <w:szCs w:val="32"/>
          <w:lang w:val="zh-TW" w:eastAsia="zh-CN"/>
        </w:rPr>
        <w:t>）响应文件（</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CN"/>
        </w:rPr>
        <w:t>份（一正</w:t>
      </w:r>
      <w:r>
        <w:rPr>
          <w:rFonts w:hint="eastAsia" w:ascii="仿宋_GB2312" w:hAnsi="Courier New" w:eastAsia="仿宋_GB2312" w:cs="Courier New"/>
          <w:color w:val="000000"/>
          <w:kern w:val="0"/>
          <w:sz w:val="32"/>
          <w:szCs w:val="32"/>
          <w:lang w:val="en-US" w:eastAsia="zh-CN"/>
        </w:rPr>
        <w:t>两</w:t>
      </w:r>
      <w:r>
        <w:rPr>
          <w:rFonts w:hint="eastAsia" w:ascii="仿宋_GB2312" w:hAnsi="Courier New" w:eastAsia="仿宋_GB2312" w:cs="Courier New"/>
          <w:color w:val="000000"/>
          <w:kern w:val="0"/>
          <w:sz w:val="32"/>
          <w:szCs w:val="32"/>
          <w:lang w:val="zh-TW" w:eastAsia="zh-CN"/>
        </w:rPr>
        <w:t>副））请于202</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CN"/>
        </w:rPr>
        <w:t>年</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月</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日17时前以密封形式（封口处必须加盖公司公章）快件投递或直接送达方式送达，响应文件外包封面需留有以下信息：</w:t>
      </w:r>
    </w:p>
    <w:p w14:paraId="37213424">
      <w:pPr>
        <w:spacing w:line="600" w:lineRule="exact"/>
        <w:ind w:firstLine="640" w:firstLineChars="200"/>
        <w:jc w:val="left"/>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en-US" w:eastAsia="zh-CN"/>
        </w:rPr>
        <w:t>1.</w:t>
      </w:r>
      <w:r>
        <w:rPr>
          <w:rFonts w:hint="eastAsia" w:ascii="仿宋_GB2312" w:hAnsi="Courier New" w:eastAsia="仿宋_GB2312" w:cs="Courier New"/>
          <w:color w:val="000000"/>
          <w:kern w:val="0"/>
          <w:sz w:val="32"/>
          <w:szCs w:val="32"/>
          <w:lang w:val="zh-TW" w:eastAsia="zh-CN"/>
        </w:rPr>
        <w:t>项目名称；</w:t>
      </w:r>
    </w:p>
    <w:p w14:paraId="7655EA9E">
      <w:pPr>
        <w:spacing w:line="600" w:lineRule="exact"/>
        <w:ind w:firstLine="640" w:firstLineChars="200"/>
        <w:jc w:val="left"/>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响应人名称（加盖公章）；</w:t>
      </w:r>
    </w:p>
    <w:p w14:paraId="64A65600">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3.授权人或委托代理人</w:t>
      </w:r>
      <w:r>
        <w:rPr>
          <w:rFonts w:hint="eastAsia" w:ascii="仿宋_GB2312" w:hAnsi="Courier New" w:eastAsia="仿宋_GB2312" w:cs="Courier New"/>
          <w:color w:val="000000"/>
          <w:kern w:val="0"/>
          <w:sz w:val="32"/>
          <w:szCs w:val="32"/>
          <w:lang w:val="zh-TW" w:eastAsia="zh-CN"/>
        </w:rPr>
        <w:t>姓名及联系方式；</w:t>
      </w:r>
    </w:p>
    <w:p w14:paraId="3255CA6D">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4.响应日期。</w:t>
      </w:r>
    </w:p>
    <w:p w14:paraId="3560A581">
      <w:pPr>
        <w:spacing w:line="600" w:lineRule="exact"/>
        <w:ind w:firstLine="640" w:firstLineChars="200"/>
        <w:jc w:val="left"/>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（三）样品提供要求</w:t>
      </w:r>
    </w:p>
    <w:p w14:paraId="3F497E55">
      <w:pPr>
        <w:spacing w:line="600" w:lineRule="exact"/>
        <w:ind w:firstLine="640" w:firstLineChars="200"/>
        <w:jc w:val="left"/>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w:t>
      </w:r>
      <w:r>
        <w:rPr>
          <w:rFonts w:hint="default" w:ascii="仿宋_GB2312" w:hAnsi="Courier New" w:eastAsia="仿宋_GB2312" w:cs="Courier New"/>
          <w:color w:val="000000"/>
          <w:kern w:val="0"/>
          <w:sz w:val="32"/>
          <w:szCs w:val="32"/>
          <w:lang w:val="en-US" w:eastAsia="zh-CN"/>
        </w:rPr>
        <w:t>响应人需根据采购人采购需求提供1本证书外壳样式和1个定制邮寄文件袋材质样</w:t>
      </w:r>
      <w:r>
        <w:rPr>
          <w:rFonts w:hint="eastAsia" w:ascii="仿宋_GB2312" w:hAnsi="Courier New" w:eastAsia="仿宋_GB2312" w:cs="Courier New"/>
          <w:color w:val="000000"/>
          <w:kern w:val="0"/>
          <w:sz w:val="32"/>
          <w:szCs w:val="32"/>
          <w:lang w:val="en-US" w:eastAsia="zh-CN"/>
        </w:rPr>
        <w:t>品，样品随响应文件一并提交，样品的制作、运输等相关费用由样品提供人承担。</w:t>
      </w:r>
    </w:p>
    <w:p w14:paraId="730A2597">
      <w:pPr>
        <w:pStyle w:val="2"/>
        <w:numPr>
          <w:ilvl w:val="0"/>
          <w:numId w:val="0"/>
        </w:numPr>
        <w:ind w:left="-420" w:leftChars="-200" w:firstLine="1120" w:firstLineChars="35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w:t>
      </w:r>
      <w:r>
        <w:rPr>
          <w:rFonts w:hint="default" w:ascii="仿宋_GB2312" w:hAnsi="Courier New" w:eastAsia="仿宋_GB2312" w:cs="Courier New"/>
          <w:color w:val="000000"/>
          <w:kern w:val="0"/>
          <w:sz w:val="32"/>
          <w:szCs w:val="32"/>
          <w:lang w:val="en-US" w:eastAsia="zh-CN" w:bidi="ar-SA"/>
        </w:rPr>
        <w:t>提供的样本主要作为评选时定制货物材质及工艺参考，不要求按采购人印刷定制内容制作，</w:t>
      </w:r>
      <w:r>
        <w:rPr>
          <w:rFonts w:hint="eastAsia" w:ascii="仿宋_GB2312" w:hAnsi="Courier New" w:eastAsia="仿宋_GB2312" w:cs="Courier New"/>
          <w:color w:val="000000"/>
          <w:kern w:val="0"/>
          <w:sz w:val="32"/>
          <w:szCs w:val="32"/>
          <w:lang w:val="en-US" w:eastAsia="zh-CN" w:bidi="ar-SA"/>
        </w:rPr>
        <w:t>评选</w:t>
      </w:r>
      <w:r>
        <w:rPr>
          <w:rFonts w:hint="default" w:ascii="仿宋_GB2312" w:hAnsi="Courier New" w:eastAsia="仿宋_GB2312" w:cs="Courier New"/>
          <w:color w:val="000000"/>
          <w:kern w:val="0"/>
          <w:sz w:val="32"/>
          <w:szCs w:val="32"/>
          <w:lang w:val="en-US" w:eastAsia="zh-CN" w:bidi="ar-SA"/>
        </w:rPr>
        <w:t>提供的样</w:t>
      </w:r>
      <w:r>
        <w:rPr>
          <w:rFonts w:hint="eastAsia" w:ascii="仿宋_GB2312" w:hAnsi="Courier New" w:eastAsia="仿宋_GB2312" w:cs="Courier New"/>
          <w:color w:val="000000"/>
          <w:kern w:val="0"/>
          <w:sz w:val="32"/>
          <w:szCs w:val="32"/>
          <w:lang w:val="en-US" w:eastAsia="zh-CN" w:bidi="ar-SA"/>
        </w:rPr>
        <w:t>品</w:t>
      </w:r>
      <w:r>
        <w:rPr>
          <w:rFonts w:hint="default" w:ascii="仿宋_GB2312" w:hAnsi="Courier New" w:eastAsia="仿宋_GB2312" w:cs="Courier New"/>
          <w:color w:val="000000"/>
          <w:kern w:val="0"/>
          <w:sz w:val="32"/>
          <w:szCs w:val="32"/>
          <w:lang w:val="en-US" w:eastAsia="zh-CN" w:bidi="ar-SA"/>
        </w:rPr>
        <w:t>只用于采购评选，不作为最终的交货样式，最终交货样式须经采购人确认。</w:t>
      </w:r>
    </w:p>
    <w:p w14:paraId="04E903B0">
      <w:pPr>
        <w:pStyle w:val="2"/>
        <w:numPr>
          <w:ilvl w:val="0"/>
          <w:numId w:val="0"/>
        </w:numPr>
        <w:ind w:left="-420" w:leftChars="-200" w:firstLine="480" w:firstLineChars="15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3.项目评选结果公告发布之日起，未中标供应商应在5个工作日内自行到样品提交指定地点取回样品，如需邮寄样品费用由响应人自理，中标供应商投标样品由采购人在评选结束后留存，作为履约验收参考。</w:t>
      </w:r>
    </w:p>
    <w:p w14:paraId="69E4A55F">
      <w:pPr>
        <w:pStyle w:val="2"/>
        <w:numPr>
          <w:ilvl w:val="0"/>
          <w:numId w:val="0"/>
        </w:numPr>
        <w:ind w:left="-420" w:leftChars="-200" w:firstLine="480" w:firstLineChars="15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4.样品外包装封面需留有以下信息：</w:t>
      </w:r>
    </w:p>
    <w:p w14:paraId="45B01D71">
      <w:pPr>
        <w:pStyle w:val="2"/>
        <w:numPr>
          <w:ilvl w:val="0"/>
          <w:numId w:val="0"/>
        </w:numPr>
        <w:ind w:left="-420" w:leftChars="-200" w:firstLine="480" w:firstLineChars="15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（1）项目名称；</w:t>
      </w:r>
    </w:p>
    <w:p w14:paraId="3CD6DE08">
      <w:pPr>
        <w:pStyle w:val="2"/>
        <w:numPr>
          <w:ilvl w:val="0"/>
          <w:numId w:val="0"/>
        </w:numPr>
        <w:ind w:left="-420" w:leftChars="-200" w:firstLine="480" w:firstLineChars="15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w:t>
      </w:r>
    </w:p>
    <w:p w14:paraId="6201AADE">
      <w:pPr>
        <w:pStyle w:val="2"/>
        <w:numPr>
          <w:ilvl w:val="0"/>
          <w:numId w:val="0"/>
        </w:numPr>
        <w:ind w:left="-420" w:leftChars="-200" w:firstLine="480" w:firstLineChars="15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（3）响应人名称（加盖公章）；</w:t>
      </w:r>
    </w:p>
    <w:p w14:paraId="22111AA0">
      <w:pPr>
        <w:pStyle w:val="2"/>
        <w:numPr>
          <w:ilvl w:val="0"/>
          <w:numId w:val="0"/>
        </w:numPr>
        <w:ind w:left="-420" w:leftChars="-200" w:firstLine="480" w:firstLineChars="15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（4）联系人及联系电话；</w:t>
      </w:r>
    </w:p>
    <w:p w14:paraId="1B541B86">
      <w:pPr>
        <w:pStyle w:val="2"/>
        <w:numPr>
          <w:ilvl w:val="0"/>
          <w:numId w:val="0"/>
        </w:numPr>
        <w:ind w:left="-420" w:leftChars="-200" w:firstLine="480" w:firstLineChars="15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29234C3A">
      <w:pPr>
        <w:spacing w:line="560" w:lineRule="exact"/>
        <w:ind w:left="-420" w:leftChars="-200" w:firstLine="569" w:firstLineChars="178"/>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（四）包装要求</w:t>
      </w:r>
    </w:p>
    <w:p w14:paraId="066BB673">
      <w:pPr>
        <w:spacing w:line="560" w:lineRule="exact"/>
        <w:ind w:left="-420" w:leftChars="-200" w:firstLine="569" w:firstLineChars="178"/>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资格文件、响应文件、样品分开独立密封装订。</w:t>
      </w:r>
    </w:p>
    <w:p w14:paraId="0454408D">
      <w:pPr>
        <w:spacing w:line="560" w:lineRule="exact"/>
        <w:ind w:left="-420" w:leftChars="-200" w:firstLine="569" w:firstLineChars="178"/>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（五）文件寄送地址信息：</w:t>
      </w:r>
    </w:p>
    <w:p w14:paraId="3C1C59A6">
      <w:pPr>
        <w:spacing w:line="560" w:lineRule="exact"/>
        <w:ind w:left="-420" w:leftChars="-200" w:firstLine="569" w:firstLineChars="178"/>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地址：南宁市科园大道18号南宁中心血站业务大楼六楼采购科</w:t>
      </w:r>
    </w:p>
    <w:p w14:paraId="52E0E00E">
      <w:pPr>
        <w:spacing w:line="560" w:lineRule="exact"/>
        <w:ind w:left="-420" w:leftChars="-200" w:firstLine="569" w:firstLineChars="178"/>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联系人：秦海娜</w:t>
      </w:r>
    </w:p>
    <w:p w14:paraId="151FEF26">
      <w:pPr>
        <w:spacing w:line="560" w:lineRule="exact"/>
        <w:ind w:left="-420" w:leftChars="-200" w:firstLine="569" w:firstLineChars="178"/>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联系电话：0771-3210882。</w:t>
      </w:r>
    </w:p>
    <w:p w14:paraId="3E41A2E6">
      <w:pPr>
        <w:spacing w:line="560" w:lineRule="exact"/>
        <w:ind w:left="-420" w:leftChars="-200" w:firstLine="569" w:firstLineChars="178"/>
        <w:rPr>
          <w:rFonts w:hint="eastAsia"/>
          <w:lang w:val="en-US" w:eastAsia="zh-CN"/>
        </w:rPr>
      </w:pPr>
      <w:r>
        <w:rPr>
          <w:rFonts w:hint="eastAsia" w:ascii="仿宋_GB2312" w:hAnsi="Courier New" w:eastAsia="仿宋_GB2312" w:cs="Courier New"/>
          <w:color w:val="000000"/>
          <w:kern w:val="0"/>
          <w:sz w:val="32"/>
          <w:szCs w:val="32"/>
          <w:lang w:val="en-US" w:eastAsia="zh-CN" w:bidi="ar-SA"/>
        </w:rPr>
        <w:t xml:space="preserve">                              </w:t>
      </w:r>
    </w:p>
    <w:p w14:paraId="00D87486">
      <w:pPr>
        <w:spacing w:line="560" w:lineRule="exact"/>
        <w:ind w:left="-420" w:leftChars="-200" w:firstLine="7283" w:firstLineChars="2276"/>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南宁中心血站</w:t>
      </w:r>
    </w:p>
    <w:p w14:paraId="6EC40383">
      <w:pPr>
        <w:spacing w:line="560" w:lineRule="exact"/>
        <w:ind w:left="-420" w:leftChars="-200" w:firstLine="569" w:firstLineChars="178"/>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 xml:space="preserve">                                        2024年8月5日</w:t>
      </w:r>
    </w:p>
    <w:p w14:paraId="56BB6482">
      <w:pPr>
        <w:pStyle w:val="2"/>
        <w:rPr>
          <w:rFonts w:hint="eastAsia" w:ascii="仿宋_GB2312" w:hAnsi="Courier New" w:eastAsia="仿宋_GB2312" w:cs="Courier New"/>
          <w:color w:val="000000"/>
          <w:kern w:val="0"/>
          <w:sz w:val="32"/>
          <w:szCs w:val="32"/>
          <w:lang w:val="en-US" w:eastAsia="zh-CN" w:bidi="ar-SA"/>
        </w:rPr>
      </w:pPr>
    </w:p>
    <w:p w14:paraId="038D9C0A">
      <w:pPr>
        <w:pStyle w:val="2"/>
        <w:rPr>
          <w:rFonts w:hint="eastAsia" w:ascii="仿宋_GB2312" w:hAnsi="Courier New" w:eastAsia="仿宋_GB2312" w:cs="Courier New"/>
          <w:color w:val="000000"/>
          <w:kern w:val="0"/>
          <w:sz w:val="32"/>
          <w:szCs w:val="32"/>
          <w:lang w:val="en-US" w:eastAsia="zh-CN" w:bidi="ar-SA"/>
        </w:rPr>
      </w:pPr>
    </w:p>
    <w:p w14:paraId="30261074">
      <w:pPr>
        <w:pStyle w:val="2"/>
        <w:rPr>
          <w:rFonts w:hint="eastAsia" w:ascii="仿宋_GB2312" w:hAnsi="Courier New" w:eastAsia="仿宋_GB2312" w:cs="Courier New"/>
          <w:color w:val="000000"/>
          <w:kern w:val="0"/>
          <w:sz w:val="32"/>
          <w:szCs w:val="32"/>
          <w:lang w:val="en-US" w:eastAsia="zh-CN" w:bidi="ar-SA"/>
        </w:rPr>
      </w:pPr>
    </w:p>
    <w:p w14:paraId="250658D5">
      <w:pPr>
        <w:pStyle w:val="2"/>
        <w:rPr>
          <w:rFonts w:hint="eastAsia" w:ascii="仿宋_GB2312" w:hAnsi="Courier New" w:eastAsia="仿宋_GB2312" w:cs="Courier New"/>
          <w:color w:val="000000"/>
          <w:kern w:val="0"/>
          <w:sz w:val="32"/>
          <w:szCs w:val="32"/>
          <w:lang w:val="en-US" w:eastAsia="zh-CN" w:bidi="ar-SA"/>
        </w:rPr>
      </w:pPr>
    </w:p>
    <w:p w14:paraId="1DEEE962">
      <w:pPr>
        <w:pStyle w:val="2"/>
        <w:rPr>
          <w:rFonts w:hint="eastAsia" w:ascii="仿宋_GB2312" w:hAnsi="Courier New" w:eastAsia="仿宋_GB2312" w:cs="Courier New"/>
          <w:color w:val="000000"/>
          <w:kern w:val="0"/>
          <w:sz w:val="32"/>
          <w:szCs w:val="32"/>
          <w:lang w:val="en-US" w:eastAsia="zh-CN" w:bidi="ar-SA"/>
        </w:rPr>
      </w:pPr>
    </w:p>
    <w:p w14:paraId="0FE1214E">
      <w:pPr>
        <w:pStyle w:val="2"/>
        <w:rPr>
          <w:rFonts w:hint="eastAsia" w:ascii="仿宋_GB2312" w:hAnsi="Courier New" w:eastAsia="仿宋_GB2312" w:cs="Courier New"/>
          <w:color w:val="000000"/>
          <w:kern w:val="0"/>
          <w:sz w:val="32"/>
          <w:szCs w:val="32"/>
          <w:lang w:val="en-US" w:eastAsia="zh-CN" w:bidi="ar-SA"/>
        </w:rPr>
      </w:pPr>
    </w:p>
    <w:p w14:paraId="1DFCECF5">
      <w:pPr>
        <w:pStyle w:val="2"/>
        <w:rPr>
          <w:rFonts w:hint="eastAsia" w:ascii="仿宋_GB2312" w:hAnsi="Courier New" w:eastAsia="仿宋_GB2312" w:cs="Courier New"/>
          <w:color w:val="000000"/>
          <w:kern w:val="0"/>
          <w:sz w:val="32"/>
          <w:szCs w:val="32"/>
          <w:lang w:val="en-US" w:eastAsia="zh-CN" w:bidi="ar-SA"/>
        </w:rPr>
      </w:pPr>
    </w:p>
    <w:p w14:paraId="4CB5BC81">
      <w:pPr>
        <w:pStyle w:val="2"/>
        <w:rPr>
          <w:rFonts w:hint="eastAsia" w:ascii="仿宋_GB2312" w:hAnsi="Courier New" w:eastAsia="仿宋_GB2312" w:cs="Courier New"/>
          <w:color w:val="000000"/>
          <w:kern w:val="0"/>
          <w:sz w:val="32"/>
          <w:szCs w:val="32"/>
          <w:lang w:val="en-US" w:eastAsia="zh-CN" w:bidi="ar-SA"/>
        </w:rPr>
      </w:pPr>
    </w:p>
    <w:p w14:paraId="7B8601ED">
      <w:pPr>
        <w:snapToGrid w:val="0"/>
        <w:spacing w:line="480" w:lineRule="exact"/>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附件详见南宁中心血站官方网站公告栏</w:t>
      </w:r>
    </w:p>
    <w:p w14:paraId="4532B63A">
      <w:pPr>
        <w:snapToGrid w:val="0"/>
        <w:spacing w:line="480" w:lineRule="exact"/>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网址：</w:t>
      </w:r>
      <w:r>
        <w:rPr>
          <w:rFonts w:hint="eastAsia" w:ascii="仿宋_GB2312" w:hAnsi="Courier New" w:eastAsia="仿宋_GB2312" w:cs="Courier New"/>
          <w:color w:val="000000"/>
          <w:kern w:val="0"/>
          <w:sz w:val="32"/>
          <w:szCs w:val="32"/>
          <w:lang w:val="en-US" w:eastAsia="zh-CN" w:bidi="ar-SA"/>
        </w:rPr>
        <w:fldChar w:fldCharType="begin"/>
      </w:r>
      <w:r>
        <w:rPr>
          <w:rFonts w:hint="eastAsia" w:ascii="仿宋_GB2312" w:hAnsi="Courier New" w:eastAsia="仿宋_GB2312" w:cs="Courier New"/>
          <w:color w:val="000000"/>
          <w:kern w:val="0"/>
          <w:sz w:val="32"/>
          <w:szCs w:val="32"/>
          <w:lang w:val="en-US" w:eastAsia="zh-CN" w:bidi="ar-SA"/>
        </w:rPr>
        <w:instrText xml:space="preserve"> HYPERLINK "http://www.nnbb.com.cn/" </w:instrText>
      </w:r>
      <w:r>
        <w:rPr>
          <w:rFonts w:hint="eastAsia" w:ascii="仿宋_GB2312" w:hAnsi="Courier New" w:eastAsia="仿宋_GB2312" w:cs="Courier New"/>
          <w:color w:val="000000"/>
          <w:kern w:val="0"/>
          <w:sz w:val="32"/>
          <w:szCs w:val="32"/>
          <w:lang w:val="en-US" w:eastAsia="zh-CN" w:bidi="ar-SA"/>
        </w:rPr>
        <w:fldChar w:fldCharType="separate"/>
      </w:r>
      <w:r>
        <w:rPr>
          <w:rFonts w:hint="eastAsia" w:ascii="仿宋_GB2312" w:hAnsi="Courier New" w:eastAsia="仿宋_GB2312" w:cs="Courier New"/>
          <w:color w:val="000000"/>
          <w:kern w:val="0"/>
          <w:sz w:val="32"/>
          <w:szCs w:val="32"/>
          <w:lang w:val="en-US" w:eastAsia="zh-CN" w:bidi="ar-SA"/>
        </w:rPr>
        <w:t>http://www.nnbb.com.cn/</w:t>
      </w:r>
      <w:r>
        <w:rPr>
          <w:rFonts w:hint="eastAsia" w:ascii="仿宋_GB2312" w:hAnsi="Courier New" w:eastAsia="仿宋_GB2312" w:cs="Courier New"/>
          <w:color w:val="000000"/>
          <w:kern w:val="0"/>
          <w:sz w:val="32"/>
          <w:szCs w:val="32"/>
          <w:lang w:val="en-US" w:eastAsia="zh-CN" w:bidi="ar-SA"/>
        </w:rPr>
        <w:fldChar w:fldCharType="end"/>
      </w:r>
    </w:p>
    <w:p w14:paraId="513EF7DA">
      <w:pPr>
        <w:pStyle w:val="2"/>
        <w:rPr>
          <w:rFonts w:hint="eastAsia"/>
          <w:lang w:val="en-US" w:eastAsia="zh-CN"/>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91C70CA">
      <w:pPr>
        <w:pStyle w:val="7"/>
        <w:ind w:firstLine="0"/>
        <w:jc w:val="center"/>
        <w:outlineLvl w:val="0"/>
        <w:rPr>
          <w:rFonts w:hint="eastAsia" w:hAnsi="宋体" w:cs="宋体"/>
          <w:b/>
          <w:sz w:val="36"/>
        </w:rPr>
      </w:pPr>
      <w:r>
        <w:rPr>
          <w:rFonts w:hint="eastAsia" w:hAnsi="宋体" w:cs="宋体"/>
          <w:b/>
          <w:sz w:val="36"/>
        </w:rPr>
        <w:t>采购需求一览表</w:t>
      </w:r>
    </w:p>
    <w:p w14:paraId="4A93B4BA">
      <w:pPr>
        <w:pStyle w:val="4"/>
        <w:numPr>
          <w:ilvl w:val="0"/>
          <w:numId w:val="0"/>
        </w:numPr>
        <w:ind w:left="0" w:firstLine="0"/>
        <w:rPr>
          <w:rFonts w:hint="default" w:eastAsia="黑体"/>
          <w:lang w:val="en-US" w:eastAsia="zh-CN"/>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3"/>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1123"/>
        <w:gridCol w:w="866"/>
        <w:gridCol w:w="5568"/>
        <w:gridCol w:w="1400"/>
      </w:tblGrid>
      <w:tr w14:paraId="096DDA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4FCFE3A">
            <w:pPr>
              <w:jc w:val="center"/>
              <w:rPr>
                <w:rFonts w:ascii="宋体" w:hAnsi="宋体"/>
                <w:b/>
                <w:szCs w:val="21"/>
              </w:rPr>
            </w:pPr>
            <w:r>
              <w:rPr>
                <w:rFonts w:hint="eastAsia" w:ascii="宋体" w:hAnsi="宋体"/>
                <w:b/>
                <w:szCs w:val="21"/>
              </w:rPr>
              <w:t>项号</w:t>
            </w:r>
          </w:p>
        </w:tc>
        <w:tc>
          <w:tcPr>
            <w:tcW w:w="1123" w:type="dxa"/>
            <w:tcBorders>
              <w:top w:val="single" w:color="auto" w:sz="4" w:space="0"/>
              <w:left w:val="single" w:color="auto" w:sz="4" w:space="0"/>
              <w:bottom w:val="single" w:color="auto" w:sz="4" w:space="0"/>
              <w:right w:val="single" w:color="auto" w:sz="4" w:space="0"/>
            </w:tcBorders>
            <w:noWrap w:val="0"/>
            <w:vAlign w:val="center"/>
          </w:tcPr>
          <w:p w14:paraId="5051AF99">
            <w:pPr>
              <w:jc w:val="center"/>
              <w:rPr>
                <w:rFonts w:ascii="宋体" w:hAnsi="宋体"/>
                <w:b/>
                <w:szCs w:val="21"/>
              </w:rPr>
            </w:pPr>
            <w:r>
              <w:rPr>
                <w:rFonts w:hint="eastAsia" w:ascii="宋体" w:hAnsi="宋体"/>
                <w:b/>
                <w:szCs w:val="21"/>
              </w:rPr>
              <w:t>货物名称</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25AB57A7">
            <w:pPr>
              <w:jc w:val="center"/>
              <w:rPr>
                <w:rFonts w:ascii="宋体" w:hAnsi="宋体"/>
                <w:b/>
                <w:szCs w:val="21"/>
              </w:rPr>
            </w:pPr>
            <w:r>
              <w:rPr>
                <w:rFonts w:hint="eastAsia" w:ascii="宋体" w:hAnsi="宋体"/>
                <w:b/>
                <w:szCs w:val="21"/>
              </w:rPr>
              <w:t>数量</w:t>
            </w:r>
          </w:p>
        </w:tc>
        <w:tc>
          <w:tcPr>
            <w:tcW w:w="5568" w:type="dxa"/>
            <w:tcBorders>
              <w:top w:val="single" w:color="auto" w:sz="4" w:space="0"/>
              <w:left w:val="single" w:color="auto" w:sz="4" w:space="0"/>
              <w:bottom w:val="single" w:color="auto" w:sz="4" w:space="0"/>
              <w:right w:val="single" w:color="auto" w:sz="4" w:space="0"/>
            </w:tcBorders>
            <w:noWrap w:val="0"/>
            <w:vAlign w:val="center"/>
          </w:tcPr>
          <w:p w14:paraId="129FB078">
            <w:pPr>
              <w:jc w:val="center"/>
              <w:rPr>
                <w:rFonts w:ascii="宋体" w:hAnsi="宋体"/>
                <w:b/>
                <w:szCs w:val="21"/>
              </w:rPr>
            </w:pPr>
            <w:r>
              <w:rPr>
                <w:rFonts w:hint="eastAsia" w:hAnsi="宋体"/>
                <w:szCs w:val="21"/>
              </w:rPr>
              <w:t>★</w:t>
            </w:r>
            <w:r>
              <w:rPr>
                <w:rFonts w:hint="eastAsia" w:ascii="宋体" w:hAnsi="宋体"/>
                <w:b/>
                <w:szCs w:val="21"/>
              </w:rPr>
              <w:t>技术参数</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4C68390A">
            <w:pPr>
              <w:jc w:val="center"/>
              <w:rPr>
                <w:rFonts w:ascii="宋体" w:hAnsi="宋体"/>
                <w:b/>
                <w:szCs w:val="21"/>
              </w:rPr>
            </w:pPr>
            <w:r>
              <w:rPr>
                <w:rFonts w:hint="eastAsia" w:ascii="宋体" w:hAnsi="宋体"/>
                <w:b/>
                <w:szCs w:val="21"/>
              </w:rPr>
              <w:t>预算合价（元）</w:t>
            </w:r>
          </w:p>
        </w:tc>
      </w:tr>
      <w:tr w14:paraId="03D8EF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0795A43">
            <w:pPr>
              <w:jc w:val="center"/>
              <w:rPr>
                <w:rFonts w:ascii="宋体" w:hAnsi="宋体"/>
                <w:szCs w:val="21"/>
              </w:rPr>
            </w:pPr>
            <w:r>
              <w:rPr>
                <w:rFonts w:ascii="宋体" w:hAnsi="宋体"/>
                <w:szCs w:val="21"/>
              </w:rPr>
              <w:t>1</w:t>
            </w:r>
          </w:p>
        </w:tc>
        <w:tc>
          <w:tcPr>
            <w:tcW w:w="1123" w:type="dxa"/>
            <w:tcBorders>
              <w:top w:val="single" w:color="auto" w:sz="4" w:space="0"/>
              <w:left w:val="single" w:color="auto" w:sz="4" w:space="0"/>
              <w:bottom w:val="single" w:color="auto" w:sz="4" w:space="0"/>
              <w:right w:val="single" w:color="auto" w:sz="4" w:space="0"/>
            </w:tcBorders>
            <w:noWrap w:val="0"/>
            <w:vAlign w:val="center"/>
          </w:tcPr>
          <w:p w14:paraId="41340EF1">
            <w:pPr>
              <w:jc w:val="center"/>
              <w:rPr>
                <w:rFonts w:ascii="宋体" w:hAnsi="宋体"/>
                <w:szCs w:val="21"/>
              </w:rPr>
            </w:pPr>
            <w:r>
              <w:rPr>
                <w:rFonts w:hint="eastAsia" w:ascii="宋体" w:hAnsi="宋体"/>
                <w:szCs w:val="21"/>
                <w:lang w:val="en-US" w:eastAsia="zh-CN"/>
              </w:rPr>
              <w:t>2024年荣誉证书外壳及定制邮寄文件袋</w:t>
            </w:r>
          </w:p>
        </w:tc>
        <w:tc>
          <w:tcPr>
            <w:tcW w:w="866" w:type="dxa"/>
            <w:tcBorders>
              <w:top w:val="single" w:color="auto" w:sz="4" w:space="0"/>
              <w:left w:val="single" w:color="auto" w:sz="4" w:space="0"/>
              <w:bottom w:val="single" w:color="auto" w:sz="4" w:space="0"/>
              <w:right w:val="single" w:color="auto" w:sz="4" w:space="0"/>
            </w:tcBorders>
            <w:noWrap w:val="0"/>
            <w:vAlign w:val="center"/>
          </w:tcPr>
          <w:p w14:paraId="7821DE5E">
            <w:pPr>
              <w:jc w:val="center"/>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1批</w:t>
            </w:r>
          </w:p>
        </w:tc>
        <w:tc>
          <w:tcPr>
            <w:tcW w:w="5568" w:type="dxa"/>
            <w:tcBorders>
              <w:top w:val="single" w:color="auto" w:sz="4" w:space="0"/>
              <w:left w:val="single" w:color="auto" w:sz="4" w:space="0"/>
              <w:bottom w:val="single" w:color="auto" w:sz="4" w:space="0"/>
              <w:right w:val="single" w:color="auto" w:sz="4" w:space="0"/>
            </w:tcBorders>
            <w:noWrap w:val="0"/>
            <w:vAlign w:val="center"/>
          </w:tcPr>
          <w:p w14:paraId="63B654E5">
            <w:pPr>
              <w:pStyle w:val="7"/>
              <w:numPr>
                <w:ilvl w:val="0"/>
                <w:numId w:val="0"/>
              </w:numPr>
              <w:spacing w:line="400" w:lineRule="exact"/>
              <w:rPr>
                <w:rFonts w:hint="default"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一、证书壳</w:t>
            </w:r>
          </w:p>
          <w:p w14:paraId="10F9403E">
            <w:pPr>
              <w:pStyle w:val="7"/>
              <w:numPr>
                <w:ilvl w:val="0"/>
                <w:numId w:val="2"/>
              </w:numPr>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证书外壳数量：9062本。</w:t>
            </w:r>
          </w:p>
          <w:p w14:paraId="07093CDF">
            <w:pPr>
              <w:pStyle w:val="7"/>
              <w:numPr>
                <w:ilvl w:val="0"/>
                <w:numId w:val="0"/>
              </w:numPr>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2、材质： 硬纸皮，红色丝绸包裹。</w:t>
            </w:r>
          </w:p>
          <w:p w14:paraId="200E5D81">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3、外壳封面印刷</w:t>
            </w:r>
          </w:p>
          <w:p w14:paraId="47143158">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（1）金色字体，</w:t>
            </w:r>
            <w:r>
              <w:rPr>
                <w:rFonts w:hint="eastAsia"/>
              </w:rPr>
              <w:t>烫金工艺</w:t>
            </w:r>
            <w:r>
              <w:rPr>
                <w:rFonts w:hint="eastAsia" w:ascii="宋体" w:hAnsi="Courier New" w:eastAsia="宋体" w:cs="Times New Roman"/>
                <w:kern w:val="2"/>
                <w:sz w:val="21"/>
                <w:szCs w:val="20"/>
                <w:lang w:val="en-US" w:eastAsia="zh-CN" w:bidi="ar-SA"/>
              </w:rPr>
              <w:t>；</w:t>
            </w:r>
          </w:p>
          <w:p w14:paraId="096E1707">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（2）印刷内容： 荣誉证书。</w:t>
            </w:r>
          </w:p>
          <w:p w14:paraId="7E5571FC">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4、证书外壳尺寸：</w:t>
            </w:r>
          </w:p>
          <w:p w14:paraId="67DD3A9D">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（1）合上尺寸175*250mm（±0.5cm）；</w:t>
            </w:r>
          </w:p>
          <w:p w14:paraId="6542732E">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（2）展开尺寸350*250mm（±0.5cm）。</w:t>
            </w:r>
          </w:p>
          <w:p w14:paraId="7959CA56">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5、制作要求：证书外壳的规格和印刷需按照采购人要求制作，外壳里面四个角安装牢固，不易掉</w:t>
            </w:r>
            <w:r>
              <w:rPr>
                <w:rFonts w:hint="eastAsia" w:cs="Times New Roman"/>
                <w:kern w:val="2"/>
                <w:sz w:val="21"/>
                <w:szCs w:val="20"/>
                <w:lang w:val="en-US" w:eastAsia="zh-CN" w:bidi="ar-SA"/>
              </w:rPr>
              <w:t>。</w:t>
            </w:r>
          </w:p>
          <w:p w14:paraId="2944BAE6">
            <w:pPr>
              <w:pStyle w:val="7"/>
              <w:spacing w:line="400" w:lineRule="exact"/>
              <w:rPr>
                <w:rFonts w:hint="eastAsia" w:ascii="宋体" w:hAnsi="Courier New" w:eastAsia="宋体" w:cs="Times New Roman"/>
                <w:kern w:val="2"/>
                <w:sz w:val="21"/>
                <w:szCs w:val="20"/>
                <w:lang w:val="en-US" w:eastAsia="zh-CN" w:bidi="ar-SA"/>
              </w:rPr>
            </w:pPr>
            <w:r>
              <w:rPr>
                <w:rFonts w:hint="eastAsia" w:cs="Times New Roman"/>
                <w:kern w:val="2"/>
                <w:sz w:val="21"/>
                <w:szCs w:val="20"/>
                <w:lang w:val="en-US" w:eastAsia="zh-CN" w:bidi="ar-SA"/>
              </w:rPr>
              <w:t>6、其他要求：提供可装下证书壳展开尺寸的</w:t>
            </w:r>
            <w:r>
              <w:rPr>
                <w:rFonts w:hint="eastAsia" w:ascii="宋体" w:hAnsi="Courier New" w:eastAsia="宋体" w:cs="Times New Roman"/>
                <w:kern w:val="2"/>
                <w:sz w:val="21"/>
                <w:szCs w:val="20"/>
                <w:lang w:val="en-US" w:eastAsia="zh-CN" w:bidi="ar-SA"/>
              </w:rPr>
              <w:t>塑料包装袋。</w:t>
            </w:r>
          </w:p>
          <w:p w14:paraId="12333798">
            <w:pPr>
              <w:pStyle w:val="7"/>
              <w:numPr>
                <w:ilvl w:val="0"/>
                <w:numId w:val="0"/>
              </w:numPr>
              <w:spacing w:line="400" w:lineRule="exact"/>
              <w:rPr>
                <w:rFonts w:hint="default"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二、定制邮寄文件袋</w:t>
            </w:r>
          </w:p>
          <w:p w14:paraId="68FDAF22">
            <w:pPr>
              <w:pStyle w:val="4"/>
              <w:numPr>
                <w:ilvl w:val="0"/>
                <w:numId w:val="0"/>
              </w:numPr>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1、数量：9062个。</w:t>
            </w:r>
          </w:p>
          <w:p w14:paraId="03AC41F0">
            <w:pPr>
              <w:pStyle w:val="7"/>
              <w:numPr>
                <w:ilvl w:val="0"/>
                <w:numId w:val="2"/>
              </w:numPr>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材质要求：250g白卡纸，自带封口胶</w:t>
            </w:r>
            <w:r>
              <w:rPr>
                <w:rFonts w:hint="eastAsia" w:cs="Times New Roman"/>
                <w:kern w:val="2"/>
                <w:sz w:val="21"/>
                <w:szCs w:val="20"/>
                <w:lang w:val="en-US" w:eastAsia="zh-CN" w:bidi="ar-SA"/>
              </w:rPr>
              <w:t>。</w:t>
            </w:r>
          </w:p>
          <w:p w14:paraId="06283712">
            <w:pPr>
              <w:pStyle w:val="7"/>
              <w:numPr>
                <w:ilvl w:val="0"/>
                <w:numId w:val="2"/>
              </w:numPr>
              <w:spacing w:line="400" w:lineRule="exact"/>
              <w:rPr>
                <w:rFonts w:hint="eastAsia" w:ascii="宋体" w:hAnsi="Courier New" w:eastAsia="宋体" w:cs="Times New Roman"/>
                <w:color w:val="auto"/>
                <w:kern w:val="2"/>
                <w:sz w:val="21"/>
                <w:szCs w:val="20"/>
                <w:lang w:val="en-US" w:eastAsia="zh-CN" w:bidi="ar-SA"/>
              </w:rPr>
            </w:pPr>
            <w:r>
              <w:rPr>
                <w:rFonts w:hint="eastAsia" w:cs="Times New Roman"/>
                <w:color w:val="auto"/>
                <w:kern w:val="2"/>
                <w:sz w:val="21"/>
                <w:szCs w:val="20"/>
                <w:lang w:val="en-US" w:eastAsia="zh-CN" w:bidi="ar-SA"/>
              </w:rPr>
              <w:t>印刷设计：邮寄</w:t>
            </w:r>
            <w:r>
              <w:rPr>
                <w:rFonts w:hint="eastAsia" w:ascii="宋体" w:hAnsi="Courier New" w:eastAsia="宋体" w:cs="Times New Roman"/>
                <w:color w:val="auto"/>
                <w:kern w:val="2"/>
                <w:sz w:val="21"/>
                <w:szCs w:val="20"/>
                <w:lang w:val="en-US" w:eastAsia="zh-CN" w:bidi="ar-SA"/>
              </w:rPr>
              <w:t>文件袋封面定制内容</w:t>
            </w:r>
            <w:r>
              <w:rPr>
                <w:rFonts w:hint="eastAsia" w:cs="Times New Roman"/>
                <w:color w:val="auto"/>
                <w:kern w:val="2"/>
                <w:sz w:val="21"/>
                <w:szCs w:val="20"/>
                <w:lang w:val="en-US" w:eastAsia="zh-CN" w:bidi="ar-SA"/>
              </w:rPr>
              <w:t>需</w:t>
            </w:r>
            <w:r>
              <w:rPr>
                <w:rFonts w:hint="eastAsia" w:ascii="宋体" w:hAnsi="Courier New" w:eastAsia="宋体" w:cs="Times New Roman"/>
                <w:color w:val="auto"/>
                <w:kern w:val="2"/>
                <w:sz w:val="21"/>
                <w:szCs w:val="20"/>
                <w:lang w:val="en-US" w:eastAsia="zh-CN" w:bidi="ar-SA"/>
              </w:rPr>
              <w:t>根据采购人需求</w:t>
            </w:r>
            <w:r>
              <w:rPr>
                <w:rFonts w:hint="eastAsia" w:cs="Times New Roman"/>
                <w:color w:val="auto"/>
                <w:kern w:val="2"/>
                <w:sz w:val="21"/>
                <w:szCs w:val="20"/>
                <w:lang w:val="en-US" w:eastAsia="zh-CN" w:bidi="ar-SA"/>
              </w:rPr>
              <w:t>设计，并经采购人确认后印制</w:t>
            </w:r>
            <w:r>
              <w:rPr>
                <w:rFonts w:hint="eastAsia" w:ascii="宋体" w:hAnsi="Courier New" w:eastAsia="宋体" w:cs="Times New Roman"/>
                <w:color w:val="auto"/>
                <w:kern w:val="2"/>
                <w:sz w:val="21"/>
                <w:szCs w:val="20"/>
                <w:lang w:val="en-US" w:eastAsia="zh-CN" w:bidi="ar-SA"/>
              </w:rPr>
              <w:t>。</w:t>
            </w:r>
          </w:p>
          <w:p w14:paraId="565C3724">
            <w:pPr>
              <w:pStyle w:val="4"/>
              <w:numPr>
                <w:ilvl w:val="0"/>
                <w:numId w:val="2"/>
              </w:numPr>
              <w:ind w:left="0" w:leftChars="0" w:firstLine="0" w:firstLineChars="0"/>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尺寸：长360mm*宽260mm（±0.5cm），可装下证书壳及证书内页并完好封装。</w:t>
            </w:r>
          </w:p>
          <w:p w14:paraId="18E916FB">
            <w:pPr>
              <w:pStyle w:val="7"/>
              <w:spacing w:line="400" w:lineRule="exact"/>
              <w:rPr>
                <w:rFonts w:hint="eastAsia" w:ascii="宋体" w:hAnsi="Courier New" w:eastAsia="宋体" w:cs="Times New Roman"/>
                <w:kern w:val="2"/>
                <w:sz w:val="21"/>
                <w:szCs w:val="20"/>
                <w:lang w:val="en-US" w:eastAsia="zh-CN" w:bidi="ar-SA"/>
              </w:rPr>
            </w:pPr>
            <w:r>
              <w:rPr>
                <w:rFonts w:hint="eastAsia" w:cs="Times New Roman"/>
                <w:kern w:val="2"/>
                <w:sz w:val="21"/>
                <w:szCs w:val="20"/>
                <w:lang w:val="en-US" w:eastAsia="zh-CN" w:bidi="ar-SA"/>
              </w:rPr>
              <w:t>响应文件内</w:t>
            </w:r>
            <w:r>
              <w:rPr>
                <w:rFonts w:hint="eastAsia" w:ascii="宋体" w:hAnsi="Courier New" w:eastAsia="宋体" w:cs="Times New Roman"/>
                <w:kern w:val="2"/>
                <w:sz w:val="21"/>
                <w:szCs w:val="20"/>
                <w:lang w:val="en-US" w:eastAsia="zh-CN" w:bidi="ar-SA"/>
              </w:rPr>
              <w:t>须根据采购人采购需求提供</w:t>
            </w:r>
            <w:r>
              <w:rPr>
                <w:rFonts w:hint="eastAsia" w:cs="Times New Roman"/>
                <w:kern w:val="2"/>
                <w:sz w:val="21"/>
                <w:szCs w:val="20"/>
                <w:lang w:val="en-US" w:eastAsia="zh-CN" w:bidi="ar-SA"/>
              </w:rPr>
              <w:t>1</w:t>
            </w:r>
            <w:r>
              <w:rPr>
                <w:rFonts w:hint="eastAsia" w:ascii="宋体" w:hAnsi="Courier New" w:eastAsia="宋体" w:cs="Times New Roman"/>
                <w:kern w:val="2"/>
                <w:sz w:val="21"/>
                <w:szCs w:val="20"/>
                <w:lang w:val="en-US" w:eastAsia="zh-CN" w:bidi="ar-SA"/>
              </w:rPr>
              <w:t>本证书外壳样式和1个</w:t>
            </w:r>
            <w:r>
              <w:rPr>
                <w:rFonts w:hint="eastAsia" w:cs="Times New Roman"/>
                <w:kern w:val="2"/>
                <w:sz w:val="21"/>
                <w:szCs w:val="20"/>
                <w:lang w:val="en-US" w:eastAsia="zh-CN" w:bidi="ar-SA"/>
              </w:rPr>
              <w:t>定制邮寄</w:t>
            </w:r>
            <w:r>
              <w:rPr>
                <w:rFonts w:hint="eastAsia" w:ascii="宋体" w:hAnsi="Courier New" w:eastAsia="宋体" w:cs="Times New Roman"/>
                <w:kern w:val="2"/>
                <w:sz w:val="21"/>
                <w:szCs w:val="20"/>
                <w:lang w:val="en-US" w:eastAsia="zh-CN" w:bidi="ar-SA"/>
              </w:rPr>
              <w:t>文件袋</w:t>
            </w:r>
            <w:r>
              <w:rPr>
                <w:rFonts w:hint="eastAsia" w:cs="Times New Roman"/>
                <w:kern w:val="2"/>
                <w:sz w:val="21"/>
                <w:szCs w:val="20"/>
                <w:lang w:val="en-US" w:eastAsia="zh-CN" w:bidi="ar-SA"/>
              </w:rPr>
              <w:t>材质</w:t>
            </w:r>
            <w:r>
              <w:rPr>
                <w:rFonts w:hint="eastAsia" w:ascii="宋体" w:hAnsi="Courier New" w:eastAsia="宋体" w:cs="Times New Roman"/>
                <w:kern w:val="2"/>
                <w:sz w:val="21"/>
                <w:szCs w:val="20"/>
                <w:lang w:val="en-US" w:eastAsia="zh-CN" w:bidi="ar-SA"/>
              </w:rPr>
              <w:t>样</w:t>
            </w:r>
            <w:r>
              <w:rPr>
                <w:rFonts w:hint="eastAsia" w:cs="Times New Roman"/>
                <w:kern w:val="2"/>
                <w:sz w:val="21"/>
                <w:szCs w:val="20"/>
                <w:lang w:val="en-US" w:eastAsia="zh-CN" w:bidi="ar-SA"/>
              </w:rPr>
              <w:t>本</w:t>
            </w:r>
            <w:r>
              <w:rPr>
                <w:rFonts w:hint="eastAsia" w:cs="Times New Roman"/>
                <w:color w:val="auto"/>
                <w:kern w:val="2"/>
                <w:sz w:val="21"/>
                <w:szCs w:val="20"/>
                <w:lang w:val="en-US" w:eastAsia="zh-CN" w:bidi="ar-SA"/>
              </w:rPr>
              <w:t>（提供的样本主要作为评选时定制货物材质及工艺参考，评选时提供的样品不要求按采购人印刷定制内容制作）</w:t>
            </w:r>
            <w:r>
              <w:rPr>
                <w:rFonts w:hint="eastAsia" w:ascii="宋体" w:hAnsi="Courier New" w:eastAsia="宋体" w:cs="Times New Roman"/>
                <w:color w:val="auto"/>
                <w:kern w:val="2"/>
                <w:sz w:val="21"/>
                <w:szCs w:val="20"/>
                <w:lang w:val="en-US" w:eastAsia="zh-CN" w:bidi="ar-SA"/>
              </w:rPr>
              <w:t>，提</w:t>
            </w:r>
            <w:r>
              <w:rPr>
                <w:rFonts w:hint="eastAsia" w:ascii="宋体" w:hAnsi="Courier New" w:eastAsia="宋体" w:cs="Times New Roman"/>
                <w:kern w:val="2"/>
                <w:sz w:val="21"/>
                <w:szCs w:val="20"/>
                <w:lang w:val="en-US" w:eastAsia="zh-CN" w:bidi="ar-SA"/>
              </w:rPr>
              <w:t>供的样式只用于采购评选，不作为最终的交货样式，最终交货样式须经采购人确认。</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456F8EE4">
            <w:pPr>
              <w:pStyle w:val="3"/>
            </w:pPr>
            <w:r>
              <w:rPr>
                <w:rFonts w:hint="eastAsia"/>
                <w:lang w:val="en-US" w:eastAsia="zh-CN"/>
              </w:rPr>
              <w:t>90620</w:t>
            </w:r>
            <w:r>
              <w:rPr>
                <w:rFonts w:hint="eastAsia"/>
              </w:rPr>
              <w:t>.00</w:t>
            </w:r>
          </w:p>
        </w:tc>
      </w:tr>
      <w:tr w14:paraId="20B33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52FB5A0">
            <w:pPr>
              <w:jc w:val="center"/>
              <w:rPr>
                <w:rFonts w:ascii="宋体" w:hAnsi="宋体"/>
                <w:szCs w:val="21"/>
              </w:rPr>
            </w:pPr>
            <w:r>
              <w:rPr>
                <w:rFonts w:hint="eastAsia" w:ascii="宋体" w:hAnsi="宋体"/>
                <w:szCs w:val="21"/>
              </w:rPr>
              <w:t>商务</w:t>
            </w:r>
            <w:r>
              <w:rPr>
                <w:rFonts w:ascii="宋体" w:hAnsi="宋体"/>
                <w:szCs w:val="21"/>
              </w:rPr>
              <w:t>条款</w:t>
            </w:r>
          </w:p>
        </w:tc>
        <w:tc>
          <w:tcPr>
            <w:tcW w:w="8957" w:type="dxa"/>
            <w:gridSpan w:val="4"/>
            <w:tcBorders>
              <w:top w:val="single" w:color="auto" w:sz="4" w:space="0"/>
              <w:left w:val="single" w:color="auto" w:sz="4" w:space="0"/>
              <w:bottom w:val="single" w:color="auto" w:sz="4" w:space="0"/>
              <w:right w:val="single" w:color="auto" w:sz="4" w:space="0"/>
            </w:tcBorders>
            <w:noWrap w:val="0"/>
            <w:vAlign w:val="center"/>
          </w:tcPr>
          <w:p w14:paraId="28F8E2D5">
            <w:pPr>
              <w:spacing w:line="276" w:lineRule="auto"/>
              <w:rPr>
                <w:rFonts w:ascii="宋体" w:hAnsi="宋体" w:cs="宋体"/>
              </w:rPr>
            </w:pPr>
            <w:r>
              <w:rPr>
                <w:rFonts w:hint="eastAsia" w:ascii="宋体" w:hAnsi="宋体" w:cs="宋体"/>
              </w:rPr>
              <w:t>一、合同签订期：自采购结果公示结束之日起</w:t>
            </w:r>
            <w:r>
              <w:rPr>
                <w:rFonts w:hint="eastAsia" w:ascii="宋体" w:hAnsi="宋体" w:cs="宋体"/>
                <w:lang w:val="en-US" w:eastAsia="zh-CN"/>
              </w:rPr>
              <w:t>10</w:t>
            </w:r>
            <w:r>
              <w:rPr>
                <w:rFonts w:hint="eastAsia" w:ascii="宋体" w:hAnsi="宋体" w:cs="宋体"/>
              </w:rPr>
              <w:t>个工作日内。</w:t>
            </w:r>
          </w:p>
          <w:p w14:paraId="25E23A88">
            <w:pPr>
              <w:spacing w:line="276" w:lineRule="auto"/>
              <w:rPr>
                <w:rFonts w:ascii="宋体" w:hAnsi="宋体" w:cs="宋体"/>
              </w:rPr>
            </w:pPr>
            <w:r>
              <w:rPr>
                <w:rFonts w:hint="eastAsia" w:ascii="宋体" w:hAnsi="宋体" w:cs="宋体"/>
              </w:rPr>
              <w:t>二、交货期：</w:t>
            </w:r>
            <w:r>
              <w:rPr>
                <w:rFonts w:hint="eastAsia" w:ascii="宋体" w:hAnsi="宋体" w:cs="宋体"/>
                <w:color w:val="auto"/>
                <w:lang w:val="en-US" w:eastAsia="zh-CN"/>
              </w:rPr>
              <w:t>定制印刷内容经采购确认之日起</w:t>
            </w:r>
            <w:r>
              <w:rPr>
                <w:rFonts w:hint="eastAsia" w:ascii="宋体" w:hAnsi="宋体" w:cs="宋体"/>
                <w:color w:val="auto"/>
              </w:rPr>
              <w:t>10日内一次性交付。</w:t>
            </w:r>
          </w:p>
          <w:p w14:paraId="7502F528">
            <w:pPr>
              <w:spacing w:line="276" w:lineRule="auto"/>
              <w:rPr>
                <w:rFonts w:ascii="宋体" w:hAnsi="宋体" w:cs="宋体"/>
              </w:rPr>
            </w:pPr>
            <w:r>
              <w:rPr>
                <w:rFonts w:hint="eastAsia" w:ascii="宋体" w:hAnsi="宋体" w:cs="宋体"/>
              </w:rPr>
              <w:t xml:space="preserve">三、交货地点：南宁中心血站指定地点。 </w:t>
            </w:r>
          </w:p>
          <w:p w14:paraId="2A1930EE">
            <w:pPr>
              <w:spacing w:line="276" w:lineRule="auto"/>
              <w:rPr>
                <w:rFonts w:hint="eastAsia" w:ascii="宋体" w:hAnsi="宋体" w:eastAsia="宋体" w:cs="宋体"/>
                <w:lang w:eastAsia="zh-CN"/>
              </w:rPr>
            </w:pPr>
            <w:r>
              <w:rPr>
                <w:rFonts w:hint="eastAsia" w:ascii="宋体" w:hAnsi="宋体" w:cs="宋体"/>
              </w:rPr>
              <w:t>四、交货方式：现场交货</w:t>
            </w:r>
            <w:r>
              <w:rPr>
                <w:rFonts w:hint="eastAsia" w:ascii="宋体" w:hAnsi="宋体" w:cs="宋体"/>
                <w:lang w:eastAsia="zh-CN"/>
              </w:rPr>
              <w:t>。</w:t>
            </w:r>
          </w:p>
          <w:p w14:paraId="110BB012">
            <w:pPr>
              <w:spacing w:line="276" w:lineRule="auto"/>
              <w:rPr>
                <w:rFonts w:ascii="宋体" w:hAnsi="宋体" w:cs="宋体"/>
              </w:rPr>
            </w:pPr>
            <w:r>
              <w:rPr>
                <w:rFonts w:hint="eastAsia" w:ascii="宋体" w:hAnsi="宋体" w:cs="宋体"/>
              </w:rPr>
              <w:t xml:space="preserve">五、售后服务要求： </w:t>
            </w:r>
          </w:p>
          <w:p w14:paraId="1ADD6160">
            <w:pPr>
              <w:spacing w:line="276" w:lineRule="auto"/>
              <w:rPr>
                <w:rFonts w:ascii="宋体" w:hAnsi="宋体" w:cs="宋体"/>
              </w:rPr>
            </w:pPr>
            <w:r>
              <w:rPr>
                <w:rFonts w:hint="eastAsia" w:ascii="宋体" w:hAnsi="宋体" w:cs="宋体"/>
              </w:rPr>
              <w:t>1、质量保证期  1  年（自交货并验收合格之日起计），质量保证期内按国家有关产品“三包”规定执行“三包”，质量保证期内因产品质量问题发生的相关费用由成交供应商承担。</w:t>
            </w:r>
          </w:p>
          <w:p w14:paraId="559EAB43">
            <w:pPr>
              <w:spacing w:line="276" w:lineRule="auto"/>
              <w:rPr>
                <w:rFonts w:ascii="宋体" w:hAnsi="宋体" w:cs="宋体"/>
              </w:rPr>
            </w:pPr>
            <w:r>
              <w:rPr>
                <w:rFonts w:hint="eastAsia" w:ascii="宋体" w:hAnsi="宋体" w:cs="宋体"/>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14:paraId="7EC96223">
            <w:pPr>
              <w:spacing w:line="276" w:lineRule="auto"/>
              <w:rPr>
                <w:rFonts w:ascii="宋体" w:hAnsi="宋体" w:cs="宋体"/>
              </w:rPr>
            </w:pPr>
            <w:r>
              <w:rPr>
                <w:rFonts w:hint="eastAsia" w:ascii="宋体" w:hAnsi="宋体" w:cs="宋体"/>
              </w:rPr>
              <w:t>3、故障响应时间：所供货品出现问题要求2小时内响应，8小时内解决。</w:t>
            </w:r>
          </w:p>
          <w:p w14:paraId="7019F017">
            <w:pPr>
              <w:spacing w:line="276" w:lineRule="auto"/>
              <w:rPr>
                <w:rFonts w:ascii="宋体" w:hAnsi="宋体" w:cs="宋体"/>
              </w:rPr>
            </w:pPr>
            <w:r>
              <w:rPr>
                <w:rFonts w:hint="eastAsia" w:ascii="宋体" w:hAnsi="宋体" w:cs="宋体"/>
              </w:rPr>
              <w:t>六、验收方式及要求：</w:t>
            </w:r>
          </w:p>
          <w:p w14:paraId="5AE83257">
            <w:pPr>
              <w:spacing w:line="276" w:lineRule="auto"/>
              <w:ind w:firstLine="420" w:firstLineChars="200"/>
              <w:rPr>
                <w:rFonts w:ascii="宋体" w:hAnsi="宋体" w:cs="宋体"/>
              </w:rPr>
            </w:pPr>
            <w:r>
              <w:rPr>
                <w:rFonts w:hint="eastAsia" w:ascii="宋体" w:hAnsi="宋体" w:cs="宋体"/>
              </w:rPr>
              <w:t xml:space="preserve">现场验收，所有产品均严格按采购需求一览表中的的技术参数要求，采购人按成交供应商响应和承诺的技术参数及性能和国家有关标准进行验收，达不到要求的不予验收，视为产品验收不合格，并且保留追究成交供应商虚假相应的法律责任。成交供应商对于在验收中受到损坏性检验的货物进行补足（不另行收费）；双方对货物的验收存在不同意见时可申请由第三方具有资质的单位进行抽检，费用由成交供应商承担。                      </w:t>
            </w:r>
          </w:p>
          <w:p w14:paraId="1E81AA6D">
            <w:pPr>
              <w:widowControl/>
              <w:spacing w:line="276" w:lineRule="auto"/>
              <w:rPr>
                <w:rFonts w:ascii="宋体" w:hAnsi="宋体" w:cs="宋体"/>
              </w:rPr>
            </w:pPr>
            <w:r>
              <w:rPr>
                <w:rFonts w:hint="eastAsia" w:ascii="宋体" w:hAnsi="宋体" w:cs="宋体"/>
              </w:rPr>
              <w:t>七、其他要求：</w:t>
            </w:r>
          </w:p>
          <w:p w14:paraId="3543E5D6">
            <w:pPr>
              <w:widowControl/>
              <w:spacing w:line="276" w:lineRule="auto"/>
              <w:rPr>
                <w:rFonts w:ascii="宋体" w:hAnsi="宋体" w:cs="宋体"/>
              </w:rPr>
            </w:pPr>
            <w:r>
              <w:rPr>
                <w:rFonts w:hint="eastAsia" w:ascii="宋体" w:hAnsi="宋体" w:cs="宋体"/>
              </w:rPr>
              <w:t>1、投标报价为采购人指定地点的现场交货价，包括：</w:t>
            </w:r>
          </w:p>
          <w:p w14:paraId="36835D16">
            <w:pPr>
              <w:widowControl/>
              <w:spacing w:line="276" w:lineRule="auto"/>
              <w:rPr>
                <w:rFonts w:ascii="宋体" w:hAnsi="宋体" w:cs="宋体"/>
              </w:rPr>
            </w:pPr>
            <w:r>
              <w:rPr>
                <w:rFonts w:hint="eastAsia" w:ascii="宋体" w:hAnsi="宋体" w:cs="宋体"/>
              </w:rPr>
              <w:t>（1）货物的价格；</w:t>
            </w:r>
          </w:p>
          <w:p w14:paraId="315DE27C">
            <w:pPr>
              <w:widowControl/>
              <w:spacing w:line="276" w:lineRule="auto"/>
              <w:rPr>
                <w:rFonts w:ascii="宋体" w:hAnsi="宋体" w:cs="宋体"/>
              </w:rPr>
            </w:pPr>
            <w:r>
              <w:rPr>
                <w:rFonts w:hint="eastAsia" w:ascii="宋体" w:hAnsi="宋体" w:cs="宋体"/>
              </w:rPr>
              <w:t>（2）货物的标准配件附件、备品备件、专用工具的价格；</w:t>
            </w:r>
          </w:p>
          <w:p w14:paraId="0156B9FC">
            <w:pPr>
              <w:widowControl/>
              <w:spacing w:line="276" w:lineRule="auto"/>
              <w:rPr>
                <w:rFonts w:ascii="宋体" w:hAnsi="宋体" w:cs="宋体"/>
              </w:rPr>
            </w:pPr>
            <w:r>
              <w:rPr>
                <w:rFonts w:hint="eastAsia" w:ascii="宋体" w:hAnsi="宋体" w:cs="宋体"/>
              </w:rPr>
              <w:t>（3）运输、装卸、技术支持、售后服务等费用；</w:t>
            </w:r>
          </w:p>
          <w:p w14:paraId="3A88F4B7">
            <w:pPr>
              <w:widowControl/>
              <w:spacing w:line="276" w:lineRule="auto"/>
              <w:rPr>
                <w:rFonts w:ascii="宋体" w:hAnsi="宋体" w:cs="宋体"/>
              </w:rPr>
            </w:pPr>
            <w:r>
              <w:rPr>
                <w:rFonts w:hint="eastAsia" w:ascii="宋体" w:hAnsi="宋体" w:cs="宋体"/>
              </w:rPr>
              <w:t>（4）必要的保险费用和各项税费。</w:t>
            </w:r>
          </w:p>
          <w:p w14:paraId="397E1374">
            <w:pPr>
              <w:widowControl/>
              <w:spacing w:line="276" w:lineRule="auto"/>
              <w:rPr>
                <w:rFonts w:ascii="宋体" w:hAnsi="宋体" w:cs="宋体"/>
              </w:rPr>
            </w:pPr>
            <w:r>
              <w:rPr>
                <w:rFonts w:hint="eastAsia" w:ascii="宋体" w:hAnsi="宋体" w:cs="宋体"/>
              </w:rPr>
              <w:t>2、付款方式：成交供应商交货完毕并经采购人验收合格后，采购人一次性支付合同款（付款前成交供应商需开具等额合规的增值税发票）。</w:t>
            </w:r>
          </w:p>
        </w:tc>
      </w:tr>
    </w:tbl>
    <w:p w14:paraId="6FB21195">
      <w:pPr>
        <w:pStyle w:val="7"/>
        <w:spacing w:line="500" w:lineRule="exact"/>
        <w:jc w:val="left"/>
        <w:rPr>
          <w:rFonts w:hint="eastAsia" w:ascii="仿宋" w:hAnsi="仿宋" w:eastAsia="仿宋"/>
          <w:color w:val="auto"/>
          <w:sz w:val="30"/>
          <w:szCs w:val="30"/>
        </w:rPr>
      </w:pPr>
    </w:p>
    <w:p w14:paraId="65F8DC69">
      <w:pPr>
        <w:pStyle w:val="7"/>
        <w:spacing w:line="500" w:lineRule="exact"/>
        <w:jc w:val="left"/>
        <w:rPr>
          <w:rFonts w:hint="eastAsia" w:ascii="仿宋" w:hAnsi="仿宋" w:eastAsia="仿宋"/>
          <w:color w:val="auto"/>
          <w:sz w:val="30"/>
          <w:szCs w:val="30"/>
        </w:rPr>
      </w:pPr>
    </w:p>
    <w:p w14:paraId="1A959AC9">
      <w:pPr>
        <w:pStyle w:val="7"/>
        <w:spacing w:line="500" w:lineRule="exact"/>
        <w:jc w:val="left"/>
        <w:rPr>
          <w:rFonts w:hint="eastAsia" w:ascii="仿宋" w:hAnsi="仿宋" w:eastAsia="仿宋"/>
          <w:color w:val="auto"/>
          <w:sz w:val="30"/>
          <w:szCs w:val="30"/>
        </w:rPr>
      </w:pPr>
    </w:p>
    <w:p w14:paraId="1B6BFC5F">
      <w:pPr>
        <w:pStyle w:val="7"/>
        <w:spacing w:line="500" w:lineRule="exact"/>
        <w:jc w:val="left"/>
        <w:rPr>
          <w:rFonts w:hint="eastAsia" w:ascii="仿宋" w:hAnsi="仿宋" w:eastAsia="仿宋"/>
          <w:color w:val="auto"/>
          <w:sz w:val="30"/>
          <w:szCs w:val="30"/>
        </w:rPr>
      </w:pPr>
    </w:p>
    <w:p w14:paraId="40E7629C">
      <w:pPr>
        <w:pStyle w:val="7"/>
        <w:spacing w:line="500" w:lineRule="exact"/>
        <w:jc w:val="left"/>
        <w:rPr>
          <w:rFonts w:hint="eastAsia" w:ascii="仿宋" w:hAnsi="仿宋" w:eastAsia="仿宋"/>
          <w:color w:val="auto"/>
          <w:sz w:val="30"/>
          <w:szCs w:val="30"/>
        </w:rPr>
      </w:pPr>
    </w:p>
    <w:p w14:paraId="2BC6ED56">
      <w:pPr>
        <w:pStyle w:val="7"/>
        <w:spacing w:line="500" w:lineRule="exact"/>
        <w:jc w:val="left"/>
        <w:rPr>
          <w:rFonts w:hint="eastAsia" w:ascii="仿宋" w:hAnsi="仿宋" w:eastAsia="仿宋"/>
          <w:color w:val="auto"/>
          <w:sz w:val="30"/>
          <w:szCs w:val="30"/>
        </w:rPr>
      </w:pPr>
    </w:p>
    <w:p w14:paraId="25EAB3C1">
      <w:pPr>
        <w:pStyle w:val="7"/>
        <w:spacing w:line="500" w:lineRule="exact"/>
        <w:jc w:val="left"/>
        <w:rPr>
          <w:rFonts w:hint="eastAsia" w:ascii="仿宋" w:hAnsi="仿宋" w:eastAsia="仿宋"/>
          <w:color w:val="auto"/>
          <w:sz w:val="30"/>
          <w:szCs w:val="30"/>
        </w:rPr>
      </w:pPr>
    </w:p>
    <w:p w14:paraId="315D5AB9">
      <w:pPr>
        <w:pStyle w:val="4"/>
        <w:numPr>
          <w:ilvl w:val="3"/>
          <w:numId w:val="0"/>
        </w:numPr>
        <w:ind w:left="1077" w:leftChars="0"/>
        <w:rPr>
          <w:rFonts w:hint="eastAsia"/>
        </w:rPr>
      </w:pPr>
    </w:p>
    <w:p w14:paraId="58E13440">
      <w:pPr>
        <w:rPr>
          <w:rFonts w:hint="eastAsia" w:ascii="仿宋" w:hAnsi="仿宋" w:eastAsia="仿宋"/>
          <w:color w:val="auto"/>
          <w:sz w:val="30"/>
          <w:szCs w:val="30"/>
        </w:rPr>
      </w:pPr>
    </w:p>
    <w:p w14:paraId="67250D6C">
      <w:pPr>
        <w:pStyle w:val="2"/>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南宁中心血站2024年荣誉证书外壳及定制邮寄文件袋</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color w:val="auto"/>
        </w:rPr>
      </w:pPr>
      <w:r>
        <w:rPr>
          <w:rFonts w:hint="eastAsia"/>
          <w:color w:val="auto"/>
        </w:rPr>
        <w:t>附：法定代表人身份证明书及委托代理人有效身份证正反面复印件</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11AD73C3">
      <w:pPr>
        <w:rPr>
          <w:rFonts w:hint="eastAsia" w:ascii="宋体" w:hAnsi="宋体" w:cs="仿宋_GB2312"/>
          <w:color w:val="auto"/>
          <w:sz w:val="24"/>
        </w:rPr>
      </w:pP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779D9C76">
      <w:pPr>
        <w:pStyle w:val="7"/>
        <w:spacing w:line="5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1EDF1802">
      <w:pPr>
        <w:pStyle w:val="7"/>
        <w:spacing w:line="440" w:lineRule="exact"/>
        <w:ind w:firstLine="420" w:firstLineChars="200"/>
        <w:rPr>
          <w:rFonts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D1ADF2E">
      <w:pPr>
        <w:pStyle w:val="7"/>
        <w:rPr>
          <w:rFonts w:hAnsi="宋体"/>
          <w:color w:val="auto"/>
          <w:szCs w:val="21"/>
        </w:rPr>
      </w:pPr>
    </w:p>
    <w:p w14:paraId="1E88FCC5">
      <w:pPr>
        <w:pStyle w:val="7"/>
        <w:rPr>
          <w:rFonts w:hAnsi="宋体"/>
          <w:color w:val="auto"/>
          <w:szCs w:val="21"/>
        </w:rPr>
      </w:pPr>
      <w:r>
        <w:rPr>
          <w:rFonts w:hint="eastAsia" w:hAnsi="宋体"/>
          <w:color w:val="auto"/>
          <w:szCs w:val="21"/>
          <w:u w:val="single"/>
        </w:rPr>
        <w:t>　　</w:t>
      </w:r>
      <w:r>
        <w:rPr>
          <w:rFonts w:hint="eastAsia" w:hAnsi="宋体"/>
          <w:color w:val="auto"/>
          <w:szCs w:val="21"/>
        </w:rPr>
        <w:t>分项（有分项时填写）</w:t>
      </w:r>
    </w:p>
    <w:tbl>
      <w:tblPr>
        <w:tblStyle w:val="13"/>
        <w:tblW w:w="10065"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040"/>
        <w:gridCol w:w="3686"/>
        <w:gridCol w:w="1275"/>
        <w:gridCol w:w="2672"/>
        <w:gridCol w:w="872"/>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20"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726"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94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2"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20" w:type="dxa"/>
            <w:vMerge w:val="continue"/>
            <w:vAlign w:val="center"/>
          </w:tcPr>
          <w:p w14:paraId="250F1D49">
            <w:pPr>
              <w:pStyle w:val="7"/>
              <w:jc w:val="center"/>
              <w:rPr>
                <w:rFonts w:hAnsi="宋体"/>
                <w:color w:val="auto"/>
                <w:spacing w:val="-20"/>
                <w:szCs w:val="21"/>
              </w:rPr>
            </w:pPr>
          </w:p>
        </w:tc>
        <w:tc>
          <w:tcPr>
            <w:tcW w:w="1040" w:type="dxa"/>
            <w:vAlign w:val="center"/>
          </w:tcPr>
          <w:p w14:paraId="3B7AC663">
            <w:pPr>
              <w:jc w:val="center"/>
              <w:rPr>
                <w:rFonts w:ascii="宋体"/>
                <w:color w:val="auto"/>
                <w:szCs w:val="21"/>
              </w:rPr>
            </w:pPr>
            <w:r>
              <w:rPr>
                <w:rFonts w:hint="eastAsia" w:ascii="宋体" w:hAnsi="宋体"/>
                <w:color w:val="auto"/>
                <w:szCs w:val="21"/>
              </w:rPr>
              <w:t>货物</w:t>
            </w:r>
            <w:r>
              <w:rPr>
                <w:rFonts w:hint="eastAsia" w:ascii="宋体" w:hAnsi="宋体"/>
                <w:color w:val="auto"/>
                <w:szCs w:val="21"/>
                <w:lang w:val="en-US" w:eastAsia="zh-CN"/>
              </w:rPr>
              <w:t xml:space="preserve">  </w:t>
            </w:r>
            <w:r>
              <w:rPr>
                <w:rFonts w:hint="eastAsia" w:ascii="宋体" w:hAnsi="宋体"/>
                <w:color w:val="auto"/>
                <w:szCs w:val="21"/>
              </w:rPr>
              <w:t>名称</w:t>
            </w:r>
          </w:p>
        </w:tc>
        <w:tc>
          <w:tcPr>
            <w:tcW w:w="3686" w:type="dxa"/>
            <w:vAlign w:val="center"/>
          </w:tcPr>
          <w:p w14:paraId="34BC4A96">
            <w:pPr>
              <w:jc w:val="center"/>
              <w:rPr>
                <w:rFonts w:ascii="宋体"/>
                <w:color w:val="auto"/>
                <w:szCs w:val="21"/>
              </w:rPr>
            </w:pPr>
            <w:r>
              <w:rPr>
                <w:rFonts w:hint="eastAsia" w:ascii="宋体"/>
                <w:color w:val="auto"/>
                <w:szCs w:val="21"/>
              </w:rPr>
              <w:t>技术参数</w:t>
            </w:r>
          </w:p>
        </w:tc>
        <w:tc>
          <w:tcPr>
            <w:tcW w:w="1275" w:type="dxa"/>
            <w:vAlign w:val="center"/>
          </w:tcPr>
          <w:p w14:paraId="50260F94">
            <w:pPr>
              <w:jc w:val="center"/>
              <w:rPr>
                <w:rFonts w:ascii="宋体"/>
                <w:color w:val="auto"/>
                <w:szCs w:val="21"/>
              </w:rPr>
            </w:pPr>
            <w:r>
              <w:rPr>
                <w:rFonts w:hint="eastAsia" w:ascii="宋体" w:hAnsi="宋体"/>
                <w:color w:val="auto"/>
                <w:szCs w:val="21"/>
              </w:rPr>
              <w:t>货物名称</w:t>
            </w:r>
          </w:p>
        </w:tc>
        <w:tc>
          <w:tcPr>
            <w:tcW w:w="2672"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2"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1040" w:type="dxa"/>
            <w:vAlign w:val="center"/>
          </w:tcPr>
          <w:p w14:paraId="23A9C877">
            <w:pPr>
              <w:rPr>
                <w:rFonts w:ascii="仿宋" w:hAnsi="仿宋" w:eastAsia="仿宋" w:cs="宋体"/>
                <w:color w:val="auto"/>
                <w:szCs w:val="21"/>
              </w:rPr>
            </w:pPr>
            <w:r>
              <w:rPr>
                <w:rFonts w:hint="eastAsia" w:ascii="宋体" w:hAnsi="宋体"/>
                <w:szCs w:val="21"/>
                <w:lang w:val="en-US" w:eastAsia="zh-CN"/>
              </w:rPr>
              <w:t>2024年荣誉证书外壳及定制邮寄文件袋</w:t>
            </w:r>
          </w:p>
        </w:tc>
        <w:tc>
          <w:tcPr>
            <w:tcW w:w="3686" w:type="dxa"/>
            <w:vAlign w:val="center"/>
          </w:tcPr>
          <w:p w14:paraId="514864C3">
            <w:pPr>
              <w:pStyle w:val="7"/>
              <w:numPr>
                <w:ilvl w:val="0"/>
                <w:numId w:val="0"/>
              </w:numPr>
              <w:spacing w:line="400" w:lineRule="exact"/>
              <w:rPr>
                <w:rFonts w:hint="default"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一、证书壳</w:t>
            </w:r>
          </w:p>
          <w:p w14:paraId="066ED407">
            <w:pPr>
              <w:pStyle w:val="7"/>
              <w:numPr>
                <w:ilvl w:val="0"/>
                <w:numId w:val="2"/>
              </w:numPr>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证书外壳数量：9062本。</w:t>
            </w:r>
          </w:p>
          <w:p w14:paraId="3BCCCF6C">
            <w:pPr>
              <w:pStyle w:val="7"/>
              <w:numPr>
                <w:ilvl w:val="0"/>
                <w:numId w:val="0"/>
              </w:numPr>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2、材质： 硬纸皮，红色丝绸包裹。</w:t>
            </w:r>
          </w:p>
          <w:p w14:paraId="64BCA719">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3、外壳封面印刷</w:t>
            </w:r>
          </w:p>
          <w:p w14:paraId="7C7F1CA4">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（1）金色字体，</w:t>
            </w:r>
            <w:r>
              <w:rPr>
                <w:rFonts w:hint="eastAsia"/>
              </w:rPr>
              <w:t>烫金工艺</w:t>
            </w:r>
            <w:r>
              <w:rPr>
                <w:rFonts w:hint="eastAsia" w:ascii="宋体" w:hAnsi="Courier New" w:eastAsia="宋体" w:cs="Times New Roman"/>
                <w:kern w:val="2"/>
                <w:sz w:val="21"/>
                <w:szCs w:val="20"/>
                <w:lang w:val="en-US" w:eastAsia="zh-CN" w:bidi="ar-SA"/>
              </w:rPr>
              <w:t>；</w:t>
            </w:r>
          </w:p>
          <w:p w14:paraId="3CABACFB">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（2）印刷内容： 荣誉证书。</w:t>
            </w:r>
          </w:p>
          <w:p w14:paraId="58C88542">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4、证书外壳尺寸：</w:t>
            </w:r>
          </w:p>
          <w:p w14:paraId="39E277A1">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（1）合上尺寸175*250mm（±0.5cm）；</w:t>
            </w:r>
          </w:p>
          <w:p w14:paraId="177D66CA">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（2）展开尺寸350*250mm（±0.5cm）。</w:t>
            </w:r>
          </w:p>
          <w:p w14:paraId="701028FA">
            <w:pPr>
              <w:pStyle w:val="7"/>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5、制作要求：证书外壳的规格和印刷需按照采购人要求制作，外壳里面四个角安装牢固，不易掉</w:t>
            </w:r>
            <w:r>
              <w:rPr>
                <w:rFonts w:hint="eastAsia" w:cs="Times New Roman"/>
                <w:kern w:val="2"/>
                <w:sz w:val="21"/>
                <w:szCs w:val="20"/>
                <w:lang w:val="en-US" w:eastAsia="zh-CN" w:bidi="ar-SA"/>
              </w:rPr>
              <w:t>。</w:t>
            </w:r>
          </w:p>
          <w:p w14:paraId="089C4E6E">
            <w:pPr>
              <w:pStyle w:val="7"/>
              <w:spacing w:line="400" w:lineRule="exact"/>
              <w:rPr>
                <w:rFonts w:hint="eastAsia" w:ascii="宋体" w:hAnsi="Courier New" w:eastAsia="宋体" w:cs="Times New Roman"/>
                <w:kern w:val="2"/>
                <w:sz w:val="21"/>
                <w:szCs w:val="20"/>
                <w:lang w:val="en-US" w:eastAsia="zh-CN" w:bidi="ar-SA"/>
              </w:rPr>
            </w:pPr>
            <w:r>
              <w:rPr>
                <w:rFonts w:hint="eastAsia" w:cs="Times New Roman"/>
                <w:kern w:val="2"/>
                <w:sz w:val="21"/>
                <w:szCs w:val="20"/>
                <w:lang w:val="en-US" w:eastAsia="zh-CN" w:bidi="ar-SA"/>
              </w:rPr>
              <w:t>6、其他要求：提供可装下证书壳展开尺寸的</w:t>
            </w:r>
            <w:r>
              <w:rPr>
                <w:rFonts w:hint="eastAsia" w:ascii="宋体" w:hAnsi="Courier New" w:eastAsia="宋体" w:cs="Times New Roman"/>
                <w:kern w:val="2"/>
                <w:sz w:val="21"/>
                <w:szCs w:val="20"/>
                <w:lang w:val="en-US" w:eastAsia="zh-CN" w:bidi="ar-SA"/>
              </w:rPr>
              <w:t>塑料包装袋。</w:t>
            </w:r>
          </w:p>
          <w:p w14:paraId="15F6185D">
            <w:pPr>
              <w:pStyle w:val="7"/>
              <w:numPr>
                <w:ilvl w:val="0"/>
                <w:numId w:val="0"/>
              </w:numPr>
              <w:spacing w:line="400" w:lineRule="exact"/>
              <w:rPr>
                <w:rFonts w:hint="default"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二、定制邮寄文件袋</w:t>
            </w:r>
          </w:p>
          <w:p w14:paraId="23B9F7F4">
            <w:pPr>
              <w:pStyle w:val="4"/>
              <w:numPr>
                <w:ilvl w:val="0"/>
                <w:numId w:val="0"/>
              </w:numPr>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1、数量：9062个。</w:t>
            </w:r>
          </w:p>
          <w:p w14:paraId="576CB018">
            <w:pPr>
              <w:pStyle w:val="7"/>
              <w:numPr>
                <w:ilvl w:val="0"/>
                <w:numId w:val="2"/>
              </w:numPr>
              <w:spacing w:line="400" w:lineRule="exact"/>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材质要求：250g白卡纸，自带封口胶</w:t>
            </w:r>
            <w:r>
              <w:rPr>
                <w:rFonts w:hint="eastAsia" w:cs="Times New Roman"/>
                <w:kern w:val="2"/>
                <w:sz w:val="21"/>
                <w:szCs w:val="20"/>
                <w:lang w:val="en-US" w:eastAsia="zh-CN" w:bidi="ar-SA"/>
              </w:rPr>
              <w:t>。</w:t>
            </w:r>
          </w:p>
          <w:p w14:paraId="3FB7ADEF">
            <w:pPr>
              <w:pStyle w:val="7"/>
              <w:numPr>
                <w:ilvl w:val="0"/>
                <w:numId w:val="2"/>
              </w:numPr>
              <w:spacing w:line="400" w:lineRule="exact"/>
              <w:rPr>
                <w:rFonts w:hint="eastAsia" w:ascii="宋体" w:hAnsi="Courier New" w:eastAsia="宋体" w:cs="Times New Roman"/>
                <w:color w:val="auto"/>
                <w:kern w:val="2"/>
                <w:sz w:val="21"/>
                <w:szCs w:val="20"/>
                <w:lang w:val="en-US" w:eastAsia="zh-CN" w:bidi="ar-SA"/>
              </w:rPr>
            </w:pPr>
            <w:r>
              <w:rPr>
                <w:rFonts w:hint="eastAsia" w:cs="Times New Roman"/>
                <w:color w:val="auto"/>
                <w:kern w:val="2"/>
                <w:sz w:val="21"/>
                <w:szCs w:val="20"/>
                <w:lang w:val="en-US" w:eastAsia="zh-CN" w:bidi="ar-SA"/>
              </w:rPr>
              <w:t>印刷设计：邮寄</w:t>
            </w:r>
            <w:r>
              <w:rPr>
                <w:rFonts w:hint="eastAsia" w:ascii="宋体" w:hAnsi="Courier New" w:eastAsia="宋体" w:cs="Times New Roman"/>
                <w:color w:val="auto"/>
                <w:kern w:val="2"/>
                <w:sz w:val="21"/>
                <w:szCs w:val="20"/>
                <w:lang w:val="en-US" w:eastAsia="zh-CN" w:bidi="ar-SA"/>
              </w:rPr>
              <w:t>文件袋封面定制内容</w:t>
            </w:r>
            <w:r>
              <w:rPr>
                <w:rFonts w:hint="eastAsia" w:cs="Times New Roman"/>
                <w:color w:val="auto"/>
                <w:kern w:val="2"/>
                <w:sz w:val="21"/>
                <w:szCs w:val="20"/>
                <w:lang w:val="en-US" w:eastAsia="zh-CN" w:bidi="ar-SA"/>
              </w:rPr>
              <w:t>需</w:t>
            </w:r>
            <w:r>
              <w:rPr>
                <w:rFonts w:hint="eastAsia" w:ascii="宋体" w:hAnsi="Courier New" w:eastAsia="宋体" w:cs="Times New Roman"/>
                <w:color w:val="auto"/>
                <w:kern w:val="2"/>
                <w:sz w:val="21"/>
                <w:szCs w:val="20"/>
                <w:lang w:val="en-US" w:eastAsia="zh-CN" w:bidi="ar-SA"/>
              </w:rPr>
              <w:t>根据采购人需求</w:t>
            </w:r>
            <w:r>
              <w:rPr>
                <w:rFonts w:hint="eastAsia" w:cs="Times New Roman"/>
                <w:color w:val="auto"/>
                <w:kern w:val="2"/>
                <w:sz w:val="21"/>
                <w:szCs w:val="20"/>
                <w:lang w:val="en-US" w:eastAsia="zh-CN" w:bidi="ar-SA"/>
              </w:rPr>
              <w:t>设计，并经采购人确认后印制</w:t>
            </w:r>
            <w:r>
              <w:rPr>
                <w:rFonts w:hint="eastAsia" w:ascii="宋体" w:hAnsi="Courier New" w:eastAsia="宋体" w:cs="Times New Roman"/>
                <w:color w:val="auto"/>
                <w:kern w:val="2"/>
                <w:sz w:val="21"/>
                <w:szCs w:val="20"/>
                <w:lang w:val="en-US" w:eastAsia="zh-CN" w:bidi="ar-SA"/>
              </w:rPr>
              <w:t>。</w:t>
            </w:r>
          </w:p>
          <w:p w14:paraId="59FC48BA">
            <w:pPr>
              <w:pStyle w:val="4"/>
              <w:numPr>
                <w:ilvl w:val="0"/>
                <w:numId w:val="2"/>
              </w:numPr>
              <w:ind w:left="0" w:leftChars="0" w:firstLine="0" w:firstLineChars="0"/>
              <w:rPr>
                <w:rFonts w:hint="eastAsia" w:ascii="宋体" w:hAnsi="Courier New" w:eastAsia="宋体" w:cs="Times New Roman"/>
                <w:kern w:val="2"/>
                <w:sz w:val="21"/>
                <w:szCs w:val="20"/>
                <w:lang w:val="en-US" w:eastAsia="zh-CN" w:bidi="ar-SA"/>
              </w:rPr>
            </w:pPr>
            <w:r>
              <w:rPr>
                <w:rFonts w:hint="eastAsia" w:ascii="宋体" w:hAnsi="Courier New" w:eastAsia="宋体" w:cs="Times New Roman"/>
                <w:kern w:val="2"/>
                <w:sz w:val="21"/>
                <w:szCs w:val="20"/>
                <w:lang w:val="en-US" w:eastAsia="zh-CN" w:bidi="ar-SA"/>
              </w:rPr>
              <w:t>尺寸：长360mm*宽260mm（±0.5cm），可装下证书壳及证书内页并完好封装。</w:t>
            </w:r>
          </w:p>
          <w:p w14:paraId="2518733B">
            <w:pPr>
              <w:pStyle w:val="7"/>
              <w:numPr>
                <w:ilvl w:val="0"/>
                <w:numId w:val="0"/>
              </w:numPr>
              <w:spacing w:line="400" w:lineRule="exact"/>
              <w:rPr>
                <w:rFonts w:ascii="仿宋" w:hAnsi="仿宋" w:eastAsia="仿宋" w:cs="宋体"/>
                <w:b/>
                <w:color w:val="auto"/>
                <w:kern w:val="0"/>
                <w:sz w:val="20"/>
                <w:szCs w:val="20"/>
              </w:rPr>
            </w:pPr>
            <w:r>
              <w:rPr>
                <w:rFonts w:hint="eastAsia" w:cs="Times New Roman"/>
                <w:kern w:val="2"/>
                <w:sz w:val="21"/>
                <w:szCs w:val="20"/>
                <w:lang w:val="en-US" w:eastAsia="zh-CN" w:bidi="ar-SA"/>
              </w:rPr>
              <w:t>响应人需</w:t>
            </w:r>
            <w:r>
              <w:rPr>
                <w:rFonts w:hint="eastAsia" w:ascii="宋体" w:hAnsi="Courier New" w:eastAsia="宋体" w:cs="Times New Roman"/>
                <w:kern w:val="2"/>
                <w:sz w:val="21"/>
                <w:szCs w:val="20"/>
                <w:lang w:val="en-US" w:eastAsia="zh-CN" w:bidi="ar-SA"/>
              </w:rPr>
              <w:t>根据采购人采购需求提供</w:t>
            </w:r>
            <w:r>
              <w:rPr>
                <w:rFonts w:hint="eastAsia" w:cs="Times New Roman"/>
                <w:kern w:val="2"/>
                <w:sz w:val="21"/>
                <w:szCs w:val="20"/>
                <w:lang w:val="en-US" w:eastAsia="zh-CN" w:bidi="ar-SA"/>
              </w:rPr>
              <w:t>1</w:t>
            </w:r>
            <w:r>
              <w:rPr>
                <w:rFonts w:hint="eastAsia" w:ascii="宋体" w:hAnsi="Courier New" w:eastAsia="宋体" w:cs="Times New Roman"/>
                <w:kern w:val="2"/>
                <w:sz w:val="21"/>
                <w:szCs w:val="20"/>
                <w:lang w:val="en-US" w:eastAsia="zh-CN" w:bidi="ar-SA"/>
              </w:rPr>
              <w:t>本证书外壳样式和1个</w:t>
            </w:r>
            <w:r>
              <w:rPr>
                <w:rFonts w:hint="eastAsia" w:cs="Times New Roman"/>
                <w:kern w:val="2"/>
                <w:sz w:val="21"/>
                <w:szCs w:val="20"/>
                <w:lang w:val="en-US" w:eastAsia="zh-CN" w:bidi="ar-SA"/>
              </w:rPr>
              <w:t>定制邮寄</w:t>
            </w:r>
            <w:r>
              <w:rPr>
                <w:rFonts w:hint="eastAsia" w:ascii="宋体" w:hAnsi="Courier New" w:eastAsia="宋体" w:cs="Times New Roman"/>
                <w:kern w:val="2"/>
                <w:sz w:val="21"/>
                <w:szCs w:val="20"/>
                <w:lang w:val="en-US" w:eastAsia="zh-CN" w:bidi="ar-SA"/>
              </w:rPr>
              <w:t>文件袋</w:t>
            </w:r>
            <w:r>
              <w:rPr>
                <w:rFonts w:hint="eastAsia" w:cs="Times New Roman"/>
                <w:kern w:val="2"/>
                <w:sz w:val="21"/>
                <w:szCs w:val="20"/>
                <w:lang w:val="en-US" w:eastAsia="zh-CN" w:bidi="ar-SA"/>
              </w:rPr>
              <w:t>材质</w:t>
            </w:r>
            <w:r>
              <w:rPr>
                <w:rFonts w:hint="eastAsia" w:ascii="宋体" w:hAnsi="Courier New" w:eastAsia="宋体" w:cs="Times New Roman"/>
                <w:kern w:val="2"/>
                <w:sz w:val="21"/>
                <w:szCs w:val="20"/>
                <w:lang w:val="en-US" w:eastAsia="zh-CN" w:bidi="ar-SA"/>
              </w:rPr>
              <w:t>样</w:t>
            </w:r>
            <w:r>
              <w:rPr>
                <w:rFonts w:hint="eastAsia" w:cs="Times New Roman"/>
                <w:color w:val="auto"/>
                <w:kern w:val="2"/>
                <w:sz w:val="21"/>
                <w:szCs w:val="20"/>
                <w:lang w:val="en-US" w:eastAsia="zh-CN" w:bidi="ar-SA"/>
              </w:rPr>
              <w:t>本（提供的样本主要作为评选时定制货物材质及工艺参考，评选时提供的样品不要求按采购人印刷定制内容制作）</w:t>
            </w:r>
            <w:r>
              <w:rPr>
                <w:rFonts w:hint="eastAsia" w:ascii="宋体" w:hAnsi="Courier New" w:eastAsia="宋体" w:cs="Times New Roman"/>
                <w:color w:val="auto"/>
                <w:kern w:val="2"/>
                <w:sz w:val="21"/>
                <w:szCs w:val="20"/>
                <w:lang w:val="en-US" w:eastAsia="zh-CN" w:bidi="ar-SA"/>
              </w:rPr>
              <w:t>，提供</w:t>
            </w:r>
            <w:r>
              <w:rPr>
                <w:rFonts w:hint="eastAsia" w:ascii="宋体" w:hAnsi="Courier New" w:eastAsia="宋体" w:cs="Times New Roman"/>
                <w:kern w:val="2"/>
                <w:sz w:val="21"/>
                <w:szCs w:val="20"/>
                <w:lang w:val="en-US" w:eastAsia="zh-CN" w:bidi="ar-SA"/>
              </w:rPr>
              <w:t>的样式只用于采购评选，不作为最终的交货样式，最终交货样式须经采购人确认。</w:t>
            </w:r>
          </w:p>
        </w:tc>
        <w:tc>
          <w:tcPr>
            <w:tcW w:w="1275" w:type="dxa"/>
            <w:vAlign w:val="center"/>
          </w:tcPr>
          <w:p w14:paraId="4ADE18A6">
            <w:pPr>
              <w:rPr>
                <w:rFonts w:ascii="仿宋" w:hAnsi="仿宋" w:eastAsia="仿宋" w:cs="宋体"/>
                <w:color w:val="auto"/>
                <w:szCs w:val="21"/>
              </w:rPr>
            </w:pPr>
            <w:r>
              <w:rPr>
                <w:rFonts w:hint="eastAsia" w:ascii="宋体" w:hAnsi="宋体"/>
                <w:szCs w:val="21"/>
                <w:lang w:val="en-US" w:eastAsia="zh-CN"/>
              </w:rPr>
              <w:t>2024年荣誉证书外壳及定制邮寄文件袋</w:t>
            </w:r>
          </w:p>
        </w:tc>
        <w:tc>
          <w:tcPr>
            <w:tcW w:w="2672"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2" w:type="dxa"/>
            <w:vAlign w:val="center"/>
          </w:tcPr>
          <w:p w14:paraId="6E15C104">
            <w:pPr>
              <w:rPr>
                <w:rFonts w:ascii="宋体" w:hAnsi="宋体"/>
                <w:color w:val="auto"/>
                <w:sz w:val="16"/>
                <w:szCs w:val="16"/>
              </w:rPr>
            </w:pPr>
            <w:r>
              <w:rPr>
                <w:rFonts w:ascii="宋体" w:hAnsi="宋体"/>
                <w:color w:val="auto"/>
                <w:sz w:val="16"/>
                <w:szCs w:val="16"/>
              </w:rPr>
              <w:t>正偏离（负偏离或无偏离）</w:t>
            </w:r>
          </w:p>
        </w:tc>
      </w:tr>
    </w:tbl>
    <w:p w14:paraId="0F8DC282">
      <w:pPr>
        <w:pStyle w:val="7"/>
        <w:rPr>
          <w:rFonts w:hAnsi="宋体"/>
          <w:color w:val="auto"/>
          <w:szCs w:val="21"/>
        </w:rPr>
      </w:pPr>
    </w:p>
    <w:p w14:paraId="42196087">
      <w:pPr>
        <w:pStyle w:val="7"/>
        <w:rPr>
          <w:rFonts w:hAnsi="宋体"/>
          <w:color w:val="auto"/>
          <w:sz w:val="16"/>
          <w:szCs w:val="16"/>
        </w:rPr>
      </w:pPr>
    </w:p>
    <w:p w14:paraId="57E62672">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FF0000"/>
          <w:sz w:val="18"/>
          <w:szCs w:val="18"/>
          <w:u w:val="single"/>
          <w:lang w:val="en-US" w:eastAsia="zh-CN"/>
        </w:rPr>
        <w:t xml:space="preserve">                                     </w:t>
      </w:r>
    </w:p>
    <w:p w14:paraId="3AC83338">
      <w:pPr>
        <w:pStyle w:val="4"/>
        <w:numPr>
          <w:ilvl w:val="3"/>
          <w:numId w:val="0"/>
        </w:numPr>
        <w:ind w:left="1077"/>
        <w:rPr>
          <w:color w:val="auto"/>
          <w:sz w:val="18"/>
          <w:szCs w:val="18"/>
        </w:rPr>
      </w:pPr>
    </w:p>
    <w:p w14:paraId="72AE0764">
      <w:pPr>
        <w:pStyle w:val="7"/>
        <w:spacing w:line="400" w:lineRule="exact"/>
        <w:rPr>
          <w:rFonts w:hint="default" w:hAnsi="宋体" w:eastAsia="宋体"/>
          <w:color w:val="auto"/>
          <w:sz w:val="18"/>
          <w:szCs w:val="18"/>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lang w:val="en-US" w:eastAsia="zh-CN"/>
        </w:rPr>
        <w:t xml:space="preserve"> </w:t>
      </w:r>
      <w:r>
        <w:rPr>
          <w:rFonts w:hint="eastAsia" w:hAnsi="宋体"/>
          <w:color w:val="FF0000"/>
          <w:sz w:val="18"/>
          <w:szCs w:val="18"/>
          <w:u w:val="single"/>
          <w:lang w:val="en-US" w:eastAsia="zh-CN"/>
        </w:rPr>
        <w:t xml:space="preserve">                  </w:t>
      </w:r>
    </w:p>
    <w:p w14:paraId="63CC2721">
      <w:pPr>
        <w:rPr>
          <w:color w:val="auto"/>
        </w:rPr>
      </w:pPr>
    </w:p>
    <w:p w14:paraId="3EEC01F3">
      <w:pPr>
        <w:rPr>
          <w:rFonts w:ascii="仿宋" w:hAnsi="仿宋" w:eastAsia="仿宋"/>
          <w:color w:val="auto"/>
          <w:sz w:val="30"/>
          <w:szCs w:val="30"/>
        </w:rPr>
      </w:pPr>
    </w:p>
    <w:p w14:paraId="7BB1AD9A">
      <w:pPr>
        <w:rPr>
          <w:rFonts w:ascii="仿宋" w:hAnsi="仿宋" w:eastAsia="仿宋"/>
          <w:color w:val="auto"/>
          <w:sz w:val="30"/>
          <w:szCs w:val="30"/>
        </w:rPr>
      </w:pPr>
    </w:p>
    <w:p w14:paraId="7760319C">
      <w:pPr>
        <w:rPr>
          <w:rFonts w:ascii="仿宋" w:hAnsi="仿宋" w:eastAsia="仿宋"/>
          <w:color w:val="auto"/>
          <w:sz w:val="30"/>
          <w:szCs w:val="30"/>
        </w:rPr>
      </w:pPr>
    </w:p>
    <w:p w14:paraId="0F4B434E">
      <w:pPr>
        <w:rPr>
          <w:rFonts w:ascii="仿宋" w:hAnsi="仿宋" w:eastAsia="仿宋"/>
          <w:color w:val="auto"/>
          <w:sz w:val="30"/>
          <w:szCs w:val="30"/>
        </w:rPr>
      </w:pPr>
    </w:p>
    <w:p w14:paraId="0BADBBA9">
      <w:pPr>
        <w:rPr>
          <w:rFonts w:ascii="仿宋" w:hAnsi="仿宋" w:eastAsia="仿宋"/>
          <w:color w:val="auto"/>
          <w:sz w:val="30"/>
          <w:szCs w:val="30"/>
        </w:rPr>
      </w:pPr>
    </w:p>
    <w:p w14:paraId="21E4140E">
      <w:pPr>
        <w:rPr>
          <w:rFonts w:ascii="仿宋" w:hAnsi="仿宋" w:eastAsia="仿宋"/>
          <w:color w:val="auto"/>
          <w:sz w:val="30"/>
          <w:szCs w:val="30"/>
        </w:rPr>
      </w:pPr>
    </w:p>
    <w:p w14:paraId="2678806A">
      <w:pPr>
        <w:rPr>
          <w:rFonts w:ascii="仿宋" w:hAnsi="仿宋" w:eastAsia="仿宋"/>
          <w:color w:val="auto"/>
          <w:sz w:val="30"/>
          <w:szCs w:val="30"/>
        </w:rPr>
      </w:pPr>
    </w:p>
    <w:p w14:paraId="1A0E5D32">
      <w:pPr>
        <w:rPr>
          <w:rFonts w:ascii="仿宋" w:hAnsi="仿宋" w:eastAsia="仿宋"/>
          <w:color w:val="auto"/>
          <w:sz w:val="30"/>
          <w:szCs w:val="30"/>
        </w:rPr>
      </w:pPr>
    </w:p>
    <w:p w14:paraId="10CE22C2">
      <w:pPr>
        <w:rPr>
          <w:rFonts w:ascii="仿宋" w:hAnsi="仿宋" w:eastAsia="仿宋"/>
          <w:color w:val="auto"/>
          <w:sz w:val="30"/>
          <w:szCs w:val="30"/>
        </w:rPr>
      </w:pPr>
    </w:p>
    <w:p w14:paraId="0385278F">
      <w:pPr>
        <w:pStyle w:val="2"/>
        <w:rPr>
          <w:color w:val="auto"/>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7506AF28">
      <w:pPr>
        <w:spacing w:line="400" w:lineRule="exact"/>
        <w:jc w:val="center"/>
        <w:rPr>
          <w:rFonts w:ascii="宋体" w:hAnsi="宋体"/>
          <w:b/>
          <w:color w:val="auto"/>
          <w:sz w:val="36"/>
          <w:szCs w:val="36"/>
        </w:rPr>
      </w:pPr>
      <w:r>
        <w:rPr>
          <w:rFonts w:hint="eastAsia" w:ascii="宋体" w:hAnsi="宋体"/>
          <w:b/>
          <w:color w:val="auto"/>
          <w:sz w:val="36"/>
          <w:szCs w:val="36"/>
        </w:rPr>
        <w:t>商务条款响应及偏离情况说明表</w:t>
      </w:r>
    </w:p>
    <w:p w14:paraId="003F1E03">
      <w:pPr>
        <w:pStyle w:val="7"/>
        <w:ind w:firstLine="420" w:firstLineChars="200"/>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7B1C278C">
      <w:pPr>
        <w:pStyle w:val="7"/>
        <w:rPr>
          <w:rFonts w:hAnsi="宋体"/>
          <w:color w:val="auto"/>
          <w:szCs w:val="21"/>
        </w:rPr>
      </w:pPr>
      <w:r>
        <w:rPr>
          <w:rFonts w:hint="eastAsia" w:hAnsi="宋体"/>
          <w:color w:val="auto"/>
          <w:szCs w:val="21"/>
          <w:u w:val="single"/>
        </w:rPr>
        <w:t xml:space="preserve">    </w:t>
      </w:r>
      <w:r>
        <w:rPr>
          <w:rFonts w:hint="eastAsia" w:hAnsi="宋体"/>
          <w:color w:val="auto"/>
          <w:szCs w:val="21"/>
        </w:rPr>
        <w:t>分标（有分项时填写）</w:t>
      </w:r>
    </w:p>
    <w:tbl>
      <w:tblPr>
        <w:tblStyle w:val="13"/>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067"/>
        <w:gridCol w:w="2835"/>
        <w:gridCol w:w="1388"/>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1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4067"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83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388"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4067" w:type="dxa"/>
            <w:vAlign w:val="center"/>
          </w:tcPr>
          <w:p w14:paraId="49200D12">
            <w:pPr>
              <w:spacing w:line="276" w:lineRule="auto"/>
              <w:rPr>
                <w:rFonts w:ascii="仿宋" w:hAnsi="仿宋" w:eastAsia="仿宋"/>
                <w:color w:val="auto"/>
                <w:sz w:val="20"/>
                <w:szCs w:val="20"/>
              </w:rPr>
            </w:pPr>
            <w:r>
              <w:rPr>
                <w:rFonts w:hint="eastAsia" w:ascii="宋体" w:hAnsi="宋体" w:cs="宋体"/>
              </w:rPr>
              <w:t>合同签订期：自采购结果公示结束之日起</w:t>
            </w:r>
            <w:r>
              <w:rPr>
                <w:rFonts w:hint="eastAsia" w:ascii="宋体" w:hAnsi="宋体" w:cs="宋体"/>
                <w:lang w:val="en-US" w:eastAsia="zh-CN"/>
              </w:rPr>
              <w:t>10</w:t>
            </w:r>
            <w:r>
              <w:rPr>
                <w:rFonts w:hint="eastAsia" w:ascii="宋体" w:hAnsi="宋体" w:cs="宋体"/>
              </w:rPr>
              <w:t>个工作日内。</w:t>
            </w:r>
          </w:p>
        </w:tc>
        <w:tc>
          <w:tcPr>
            <w:tcW w:w="283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4067" w:type="dxa"/>
            <w:vAlign w:val="center"/>
          </w:tcPr>
          <w:p w14:paraId="306D63A1">
            <w:pPr>
              <w:spacing w:line="276" w:lineRule="auto"/>
              <w:rPr>
                <w:rFonts w:ascii="仿宋" w:hAnsi="仿宋" w:eastAsia="仿宋" w:cs="宋体"/>
                <w:color w:val="auto"/>
                <w:sz w:val="20"/>
                <w:szCs w:val="20"/>
              </w:rPr>
            </w:pPr>
            <w:r>
              <w:rPr>
                <w:rFonts w:hint="eastAsia" w:ascii="宋体" w:hAnsi="宋体" w:cs="宋体"/>
                <w:color w:val="auto"/>
              </w:rPr>
              <w:t>交货期：</w:t>
            </w:r>
            <w:r>
              <w:rPr>
                <w:rFonts w:hint="eastAsia" w:ascii="宋体" w:hAnsi="宋体" w:cs="宋体"/>
                <w:color w:val="auto"/>
                <w:lang w:val="en-US" w:eastAsia="zh-CN"/>
              </w:rPr>
              <w:t>定制印刷内容经采购确认之日起</w:t>
            </w:r>
            <w:r>
              <w:rPr>
                <w:rFonts w:hint="eastAsia" w:ascii="宋体" w:hAnsi="宋体" w:cs="宋体"/>
                <w:color w:val="auto"/>
              </w:rPr>
              <w:t>10日内一次性交付。</w:t>
            </w:r>
          </w:p>
        </w:tc>
        <w:tc>
          <w:tcPr>
            <w:tcW w:w="283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4067" w:type="dxa"/>
            <w:vAlign w:val="center"/>
          </w:tcPr>
          <w:p w14:paraId="3345D6C8">
            <w:pPr>
              <w:spacing w:line="276" w:lineRule="auto"/>
              <w:rPr>
                <w:rFonts w:ascii="仿宋" w:hAnsi="仿宋" w:eastAsia="仿宋"/>
                <w:color w:val="auto"/>
                <w:sz w:val="20"/>
                <w:szCs w:val="20"/>
              </w:rPr>
            </w:pPr>
            <w:r>
              <w:rPr>
                <w:rFonts w:hint="eastAsia" w:ascii="宋体" w:hAnsi="宋体" w:cs="宋体"/>
              </w:rPr>
              <w:t xml:space="preserve">交货地点：南宁中心血站指定地点。 </w:t>
            </w:r>
          </w:p>
        </w:tc>
        <w:tc>
          <w:tcPr>
            <w:tcW w:w="283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4067" w:type="dxa"/>
            <w:vAlign w:val="center"/>
          </w:tcPr>
          <w:p w14:paraId="356B3A15">
            <w:pPr>
              <w:rPr>
                <w:rFonts w:ascii="仿宋" w:hAnsi="仿宋" w:eastAsia="仿宋"/>
                <w:bCs/>
                <w:color w:val="auto"/>
                <w:sz w:val="20"/>
                <w:szCs w:val="20"/>
              </w:rPr>
            </w:pPr>
            <w:r>
              <w:rPr>
                <w:rFonts w:hint="eastAsia" w:ascii="宋体" w:hAnsi="宋体" w:cs="宋体"/>
                <w:color w:val="auto"/>
              </w:rPr>
              <w:t>交货方式：现场交货</w:t>
            </w:r>
          </w:p>
        </w:tc>
        <w:tc>
          <w:tcPr>
            <w:tcW w:w="283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4401"/>
            <w:bookmarkStart w:id="17" w:name="_Toc28228"/>
            <w:r>
              <w:rPr>
                <w:rFonts w:hint="eastAsia" w:ascii="宋体" w:hAnsi="宋体"/>
                <w:color w:val="auto"/>
                <w:szCs w:val="21"/>
              </w:rPr>
              <w:t>5</w:t>
            </w:r>
            <w:bookmarkEnd w:id="16"/>
            <w:bookmarkEnd w:id="17"/>
          </w:p>
        </w:tc>
        <w:tc>
          <w:tcPr>
            <w:tcW w:w="4067" w:type="dxa"/>
            <w:vAlign w:val="center"/>
          </w:tcPr>
          <w:p w14:paraId="1C10CF3D">
            <w:pPr>
              <w:spacing w:line="276" w:lineRule="auto"/>
              <w:rPr>
                <w:rFonts w:ascii="宋体" w:hAnsi="宋体" w:cs="宋体"/>
              </w:rPr>
            </w:pPr>
            <w:r>
              <w:rPr>
                <w:rFonts w:hint="eastAsia" w:ascii="宋体" w:hAnsi="宋体" w:cs="宋体"/>
              </w:rPr>
              <w:t xml:space="preserve">售后服务要求： </w:t>
            </w:r>
          </w:p>
          <w:p w14:paraId="79C734DE">
            <w:pPr>
              <w:spacing w:line="276" w:lineRule="auto"/>
              <w:rPr>
                <w:rFonts w:ascii="宋体" w:hAnsi="宋体" w:cs="宋体"/>
              </w:rPr>
            </w:pPr>
            <w:r>
              <w:rPr>
                <w:rFonts w:hint="eastAsia" w:ascii="宋体" w:hAnsi="宋体" w:cs="宋体"/>
              </w:rPr>
              <w:t>1、质量保证期  1  年（自交货并验收合格之日起计），质量保证期内按国家有关产品“三包”规定执行“三包”，质量保证期内因产品质量问题发生的相关费用由成交供应商承担。</w:t>
            </w:r>
          </w:p>
          <w:p w14:paraId="199F55F2">
            <w:pPr>
              <w:spacing w:line="276" w:lineRule="auto"/>
              <w:rPr>
                <w:rFonts w:ascii="宋体" w:hAnsi="宋体" w:cs="宋体"/>
              </w:rPr>
            </w:pPr>
            <w:r>
              <w:rPr>
                <w:rFonts w:hint="eastAsia" w:ascii="宋体" w:hAnsi="宋体" w:cs="宋体"/>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14:paraId="53F6985E">
            <w:pPr>
              <w:spacing w:line="276" w:lineRule="auto"/>
              <w:rPr>
                <w:rFonts w:ascii="仿宋" w:hAnsi="仿宋" w:eastAsia="仿宋"/>
                <w:bCs/>
                <w:color w:val="auto"/>
                <w:sz w:val="20"/>
                <w:szCs w:val="20"/>
              </w:rPr>
            </w:pPr>
            <w:r>
              <w:rPr>
                <w:rFonts w:hint="eastAsia" w:ascii="宋体" w:hAnsi="宋体" w:cs="宋体"/>
              </w:rPr>
              <w:t>3、故障响应时间：所供货品出现问题要求2小时内响应，8小时内解决。</w:t>
            </w:r>
          </w:p>
        </w:tc>
        <w:tc>
          <w:tcPr>
            <w:tcW w:w="283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4067" w:type="dxa"/>
            <w:vAlign w:val="center"/>
          </w:tcPr>
          <w:p w14:paraId="6BE2E2AC">
            <w:pPr>
              <w:spacing w:line="276" w:lineRule="auto"/>
              <w:rPr>
                <w:rFonts w:ascii="宋体" w:hAnsi="宋体" w:cs="宋体"/>
              </w:rPr>
            </w:pPr>
            <w:r>
              <w:rPr>
                <w:rFonts w:hint="eastAsia" w:ascii="宋体" w:hAnsi="宋体" w:cs="宋体"/>
              </w:rPr>
              <w:t>验收方式及要求：</w:t>
            </w:r>
          </w:p>
          <w:p w14:paraId="7C435BF6">
            <w:pPr>
              <w:rPr>
                <w:rFonts w:ascii="仿宋" w:hAnsi="仿宋" w:eastAsia="仿宋"/>
                <w:color w:val="auto"/>
                <w:sz w:val="20"/>
                <w:szCs w:val="20"/>
              </w:rPr>
            </w:pPr>
            <w:r>
              <w:rPr>
                <w:rFonts w:hint="eastAsia" w:ascii="宋体" w:hAnsi="宋体" w:cs="宋体"/>
              </w:rPr>
              <w:t>现场验收，所有产品均严格按采购需求一览表中的的技术参数要求，采购人按成交供应商响应和承诺的技术参数及性能和国家有关标准进行验收，达不到要求的不予验收，视为产品验收不合格，并且保留追究成交供应商虚假相应的法律责任。</w:t>
            </w:r>
            <w:r>
              <w:rPr>
                <w:rFonts w:hint="eastAsia" w:ascii="宋体" w:hAnsi="宋体" w:cs="宋体"/>
                <w:b/>
                <w:bCs/>
              </w:rPr>
              <w:t>成交供应商对于在验收中受到损坏性检验的货物进行补足（不另行收费）</w:t>
            </w:r>
            <w:r>
              <w:rPr>
                <w:rFonts w:hint="eastAsia" w:ascii="宋体" w:hAnsi="宋体" w:cs="宋体"/>
              </w:rPr>
              <w:t>；双方对货物的验收存在不同意见时可申请由第三方具有资质的单位进行抽检，费用由成交供应商承担。</w:t>
            </w:r>
          </w:p>
        </w:tc>
        <w:tc>
          <w:tcPr>
            <w:tcW w:w="2835"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388"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4903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1DFD6D8C">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7</w:t>
            </w:r>
          </w:p>
        </w:tc>
        <w:tc>
          <w:tcPr>
            <w:tcW w:w="4067" w:type="dxa"/>
            <w:vAlign w:val="center"/>
          </w:tcPr>
          <w:p w14:paraId="1CA958BE">
            <w:pPr>
              <w:widowControl/>
              <w:spacing w:line="276" w:lineRule="auto"/>
              <w:rPr>
                <w:rFonts w:ascii="宋体" w:hAnsi="宋体" w:cs="宋体"/>
              </w:rPr>
            </w:pPr>
            <w:r>
              <w:rPr>
                <w:rFonts w:hint="eastAsia" w:ascii="宋体" w:hAnsi="宋体" w:cs="宋体"/>
              </w:rPr>
              <w:t>其他要求：</w:t>
            </w:r>
          </w:p>
          <w:p w14:paraId="3584E010">
            <w:pPr>
              <w:widowControl/>
              <w:spacing w:line="276" w:lineRule="auto"/>
              <w:rPr>
                <w:rFonts w:ascii="宋体" w:hAnsi="宋体" w:cs="宋体"/>
              </w:rPr>
            </w:pPr>
            <w:r>
              <w:rPr>
                <w:rFonts w:hint="eastAsia" w:ascii="宋体" w:hAnsi="宋体" w:cs="宋体"/>
              </w:rPr>
              <w:t>1、投标报价为采购人指定地点的现场交货价，包括：</w:t>
            </w:r>
          </w:p>
          <w:p w14:paraId="39E8AC0E">
            <w:pPr>
              <w:widowControl/>
              <w:spacing w:line="276" w:lineRule="auto"/>
              <w:rPr>
                <w:rFonts w:ascii="宋体" w:hAnsi="宋体" w:cs="宋体"/>
              </w:rPr>
            </w:pPr>
            <w:r>
              <w:rPr>
                <w:rFonts w:hint="eastAsia" w:ascii="宋体" w:hAnsi="宋体" w:cs="宋体"/>
              </w:rPr>
              <w:t>（1）货物的价格；</w:t>
            </w:r>
          </w:p>
          <w:p w14:paraId="0F6B48E4">
            <w:pPr>
              <w:widowControl/>
              <w:spacing w:line="276" w:lineRule="auto"/>
              <w:rPr>
                <w:rFonts w:ascii="宋体" w:hAnsi="宋体" w:cs="宋体"/>
              </w:rPr>
            </w:pPr>
            <w:r>
              <w:rPr>
                <w:rFonts w:hint="eastAsia" w:ascii="宋体" w:hAnsi="宋体" w:cs="宋体"/>
              </w:rPr>
              <w:t>（2）货物的标准配件附件、备品备件、专用工具的价格；</w:t>
            </w:r>
          </w:p>
          <w:p w14:paraId="64ACE9A4">
            <w:pPr>
              <w:widowControl/>
              <w:spacing w:line="276" w:lineRule="auto"/>
              <w:rPr>
                <w:rFonts w:ascii="宋体" w:hAnsi="宋体" w:cs="宋体"/>
              </w:rPr>
            </w:pPr>
            <w:r>
              <w:rPr>
                <w:rFonts w:hint="eastAsia" w:ascii="宋体" w:hAnsi="宋体" w:cs="宋体"/>
              </w:rPr>
              <w:t>（3）运输、装卸、技术支持、售后服务等费用；</w:t>
            </w:r>
          </w:p>
          <w:p w14:paraId="6FC81656">
            <w:pPr>
              <w:widowControl/>
              <w:spacing w:line="276" w:lineRule="auto"/>
              <w:rPr>
                <w:rFonts w:ascii="宋体" w:hAnsi="宋体" w:cs="宋体"/>
              </w:rPr>
            </w:pPr>
            <w:r>
              <w:rPr>
                <w:rFonts w:hint="eastAsia" w:ascii="宋体" w:hAnsi="宋体" w:cs="宋体"/>
              </w:rPr>
              <w:t>（4）必要的保险费用和各项税费。</w:t>
            </w:r>
          </w:p>
          <w:p w14:paraId="096DEA41">
            <w:pPr>
              <w:rPr>
                <w:rFonts w:ascii="仿宋" w:hAnsi="仿宋" w:eastAsia="仿宋"/>
                <w:color w:val="auto"/>
                <w:sz w:val="20"/>
                <w:szCs w:val="20"/>
              </w:rPr>
            </w:pPr>
            <w:r>
              <w:rPr>
                <w:rFonts w:hint="eastAsia" w:ascii="宋体" w:hAnsi="宋体" w:cs="宋体"/>
              </w:rPr>
              <w:t>2、付款方式：成交供应商交货完毕并经采购人验收合格后，采购人一次性支付合同款（付款前成交供应商需开具等额合规的增值税发票）。</w:t>
            </w:r>
          </w:p>
        </w:tc>
        <w:tc>
          <w:tcPr>
            <w:tcW w:w="2835" w:type="dxa"/>
            <w:vAlign w:val="center"/>
          </w:tcPr>
          <w:p w14:paraId="52178815">
            <w:pPr>
              <w:adjustRightInd w:val="0"/>
              <w:snapToGrid w:val="0"/>
              <w:spacing w:line="400" w:lineRule="exact"/>
              <w:jc w:val="center"/>
              <w:outlineLvl w:val="0"/>
              <w:rPr>
                <w:rFonts w:asciiTheme="minorEastAsia" w:hAnsiTheme="minorEastAsia" w:cstheme="minorEastAsia"/>
                <w:color w:val="auto"/>
                <w:sz w:val="16"/>
                <w:szCs w:val="16"/>
              </w:rPr>
            </w:pPr>
            <w:r>
              <w:rPr>
                <w:rFonts w:hint="eastAsia" w:asciiTheme="minorEastAsia" w:hAnsiTheme="minorEastAsia" w:cstheme="minorEastAsia"/>
                <w:color w:val="FF0000"/>
                <w:szCs w:val="21"/>
              </w:rPr>
              <w:t>请填入贵单位响应的内容。</w:t>
            </w:r>
          </w:p>
        </w:tc>
        <w:tc>
          <w:tcPr>
            <w:tcW w:w="1388" w:type="dxa"/>
            <w:tcBorders>
              <w:right w:val="single" w:color="auto" w:sz="4" w:space="0"/>
            </w:tcBorders>
            <w:vAlign w:val="center"/>
          </w:tcPr>
          <w:p w14:paraId="56BA62BC">
            <w:pPr>
              <w:adjustRightInd w:val="0"/>
              <w:snapToGrid w:val="0"/>
              <w:spacing w:line="400" w:lineRule="exact"/>
              <w:jc w:val="center"/>
              <w:outlineLvl w:val="0"/>
              <w:rPr>
                <w:rFonts w:ascii="宋体" w:hAnsi="宋体"/>
                <w:color w:val="auto"/>
                <w:sz w:val="16"/>
                <w:szCs w:val="16"/>
              </w:rPr>
            </w:pPr>
          </w:p>
        </w:tc>
      </w:tr>
    </w:tbl>
    <w:p w14:paraId="3A9C3416">
      <w:pPr>
        <w:pStyle w:val="7"/>
        <w:spacing w:line="400" w:lineRule="exact"/>
        <w:rPr>
          <w:rFonts w:hAnsi="宋体" w:cs="宋体"/>
          <w:color w:val="auto"/>
        </w:rPr>
      </w:pPr>
    </w:p>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7"/>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0CA3586A">
      <w:pPr>
        <w:pStyle w:val="7"/>
        <w:spacing w:line="400" w:lineRule="exact"/>
        <w:rPr>
          <w:rFonts w:hAnsi="宋体" w:cs="宋体"/>
          <w:color w:val="auto"/>
        </w:rPr>
      </w:pPr>
    </w:p>
    <w:p w14:paraId="7F80F59B">
      <w:pPr>
        <w:pStyle w:val="7"/>
        <w:spacing w:line="400" w:lineRule="exact"/>
        <w:rPr>
          <w:rFonts w:hAnsi="宋体" w:cs="宋体"/>
          <w:color w:val="auto"/>
        </w:rPr>
      </w:pPr>
      <w:r>
        <w:rPr>
          <w:rFonts w:hint="eastAsia" w:hAnsi="宋体" w:cs="宋体"/>
          <w:color w:val="auto"/>
        </w:rPr>
        <w:t>响应人（盖单位公章）：</w:t>
      </w:r>
    </w:p>
    <w:p w14:paraId="19D43699">
      <w:pPr>
        <w:pStyle w:val="4"/>
        <w:numPr>
          <w:ilvl w:val="3"/>
          <w:numId w:val="0"/>
        </w:numPr>
        <w:ind w:left="1077"/>
        <w:rPr>
          <w:rFonts w:ascii="宋体" w:hAnsi="宋体" w:eastAsia="宋体" w:cs="宋体"/>
          <w:color w:val="auto"/>
          <w:kern w:val="2"/>
          <w:sz w:val="21"/>
        </w:rPr>
      </w:pPr>
    </w:p>
    <w:p w14:paraId="4379BA0A">
      <w:pPr>
        <w:pStyle w:val="7"/>
        <w:spacing w:line="400" w:lineRule="exact"/>
        <w:rPr>
          <w:rFonts w:hAnsi="宋体" w:cs="宋体"/>
          <w:color w:val="auto"/>
        </w:rPr>
      </w:pPr>
      <w:r>
        <w:rPr>
          <w:rFonts w:hint="eastAsia" w:hAnsi="宋体" w:cs="宋体"/>
          <w:color w:val="auto"/>
        </w:rPr>
        <w:t>法定代表人或其委托代理人（签字或盖章）：</w:t>
      </w:r>
    </w:p>
    <w:p w14:paraId="58AEF4D2">
      <w:pPr>
        <w:rPr>
          <w:rFonts w:ascii="仿宋" w:hAnsi="仿宋" w:eastAsia="仿宋"/>
          <w:color w:val="auto"/>
          <w:sz w:val="30"/>
          <w:szCs w:val="30"/>
        </w:rPr>
      </w:pPr>
    </w:p>
    <w:p w14:paraId="13E6268B">
      <w:pPr>
        <w:rPr>
          <w:rFonts w:ascii="仿宋" w:hAnsi="仿宋" w:eastAsia="仿宋"/>
          <w:color w:val="auto"/>
          <w:sz w:val="30"/>
          <w:szCs w:val="30"/>
        </w:rPr>
      </w:pPr>
    </w:p>
    <w:p w14:paraId="07F3B3B8">
      <w:pPr>
        <w:rPr>
          <w:rFonts w:ascii="仿宋" w:hAnsi="仿宋" w:eastAsia="仿宋"/>
          <w:color w:val="auto"/>
          <w:sz w:val="30"/>
          <w:szCs w:val="30"/>
        </w:rPr>
      </w:pPr>
    </w:p>
    <w:p w14:paraId="176FE7EB">
      <w:pPr>
        <w:rPr>
          <w:rFonts w:ascii="仿宋" w:hAnsi="仿宋" w:eastAsia="仿宋"/>
          <w:color w:val="auto"/>
          <w:sz w:val="30"/>
          <w:szCs w:val="30"/>
        </w:rPr>
      </w:pPr>
    </w:p>
    <w:p w14:paraId="1FCBE154">
      <w:pPr>
        <w:rPr>
          <w:rFonts w:ascii="仿宋" w:hAnsi="仿宋" w:eastAsia="仿宋"/>
          <w:color w:val="auto"/>
          <w:sz w:val="30"/>
          <w:szCs w:val="30"/>
        </w:rPr>
      </w:pPr>
    </w:p>
    <w:p w14:paraId="0C612B01">
      <w:pPr>
        <w:rPr>
          <w:rFonts w:ascii="仿宋" w:hAnsi="仿宋" w:eastAsia="仿宋"/>
          <w:color w:val="auto"/>
          <w:sz w:val="30"/>
          <w:szCs w:val="30"/>
        </w:rPr>
      </w:pPr>
    </w:p>
    <w:p w14:paraId="62655015">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0B2C2E2">
      <w:pPr>
        <w:pStyle w:val="4"/>
        <w:numPr>
          <w:ilvl w:val="3"/>
          <w:numId w:val="0"/>
        </w:numPr>
        <w:jc w:val="center"/>
        <w:rPr>
          <w:color w:val="auto"/>
          <w:sz w:val="32"/>
          <w:szCs w:val="32"/>
        </w:rPr>
      </w:pPr>
      <w:r>
        <w:rPr>
          <w:rFonts w:hint="eastAsia"/>
          <w:color w:val="auto"/>
          <w:sz w:val="32"/>
          <w:szCs w:val="32"/>
        </w:rPr>
        <w:t>报价表</w:t>
      </w:r>
    </w:p>
    <w:tbl>
      <w:tblPr>
        <w:tblStyle w:val="14"/>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1895"/>
        <w:gridCol w:w="1503"/>
        <w:gridCol w:w="1236"/>
        <w:gridCol w:w="2516"/>
        <w:gridCol w:w="1610"/>
      </w:tblGrid>
      <w:tr w14:paraId="577E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38" w:type="dxa"/>
            <w:vAlign w:val="center"/>
          </w:tcPr>
          <w:p w14:paraId="41E52E83">
            <w:pPr>
              <w:pStyle w:val="7"/>
              <w:spacing w:line="560" w:lineRule="exact"/>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项号</w:t>
            </w:r>
          </w:p>
        </w:tc>
        <w:tc>
          <w:tcPr>
            <w:tcW w:w="1895" w:type="dxa"/>
            <w:vAlign w:val="center"/>
          </w:tcPr>
          <w:p w14:paraId="302AB471">
            <w:pPr>
              <w:pStyle w:val="7"/>
              <w:spacing w:line="560" w:lineRule="exact"/>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货物名称</w:t>
            </w:r>
          </w:p>
        </w:tc>
        <w:tc>
          <w:tcPr>
            <w:tcW w:w="1503" w:type="dxa"/>
            <w:vAlign w:val="center"/>
          </w:tcPr>
          <w:p w14:paraId="42FDAB91">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数量</w:t>
            </w:r>
          </w:p>
          <w:p w14:paraId="5C84641A">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①</w:t>
            </w:r>
          </w:p>
        </w:tc>
        <w:tc>
          <w:tcPr>
            <w:tcW w:w="1236" w:type="dxa"/>
            <w:vAlign w:val="center"/>
          </w:tcPr>
          <w:p w14:paraId="0EDDE59D">
            <w:pPr>
              <w:pStyle w:val="7"/>
              <w:spacing w:line="560" w:lineRule="exact"/>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单价（元）</w:t>
            </w:r>
          </w:p>
          <w:p w14:paraId="31564730">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②</w:t>
            </w:r>
          </w:p>
        </w:tc>
        <w:tc>
          <w:tcPr>
            <w:tcW w:w="2516" w:type="dxa"/>
            <w:vAlign w:val="center"/>
          </w:tcPr>
          <w:p w14:paraId="674DAFE1">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合价（元）</w:t>
            </w:r>
          </w:p>
          <w:p w14:paraId="56C02EF3">
            <w:pPr>
              <w:pStyle w:val="7"/>
              <w:spacing w:line="560" w:lineRule="exact"/>
              <w:ind w:firstLine="200" w:firstLineChars="100"/>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③=①×②</w:t>
            </w:r>
          </w:p>
        </w:tc>
        <w:tc>
          <w:tcPr>
            <w:tcW w:w="1610" w:type="dxa"/>
            <w:vAlign w:val="center"/>
          </w:tcPr>
          <w:p w14:paraId="350489F8">
            <w:pPr>
              <w:pStyle w:val="7"/>
              <w:spacing w:line="560" w:lineRule="exact"/>
              <w:jc w:val="center"/>
              <w:rPr>
                <w:rFonts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rPr>
              <w:t>备注</w:t>
            </w:r>
          </w:p>
        </w:tc>
      </w:tr>
      <w:tr w14:paraId="24BD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exact"/>
          <w:jc w:val="center"/>
        </w:trPr>
        <w:tc>
          <w:tcPr>
            <w:tcW w:w="738" w:type="dxa"/>
            <w:vAlign w:val="center"/>
          </w:tcPr>
          <w:p w14:paraId="63887E22">
            <w:pPr>
              <w:pStyle w:val="7"/>
              <w:spacing w:line="560" w:lineRule="exact"/>
              <w:jc w:val="center"/>
              <w:rPr>
                <w:rFonts w:hint="eastAsia" w:eastAsia="宋体" w:asciiTheme="minorEastAsia" w:hAnsiTheme="minorEastAsia" w:cstheme="minorEastAsia"/>
                <w:color w:val="auto"/>
                <w:kern w:val="0"/>
                <w:sz w:val="20"/>
                <w:szCs w:val="21"/>
                <w:lang w:val="en-US" w:eastAsia="zh-CN"/>
              </w:rPr>
            </w:pPr>
            <w:r>
              <w:rPr>
                <w:rFonts w:hint="eastAsia" w:asciiTheme="minorEastAsia" w:hAnsiTheme="minorEastAsia" w:cstheme="minorEastAsia"/>
                <w:color w:val="auto"/>
                <w:kern w:val="0"/>
                <w:sz w:val="20"/>
                <w:szCs w:val="21"/>
                <w:lang w:val="en-US" w:eastAsia="zh-CN"/>
              </w:rPr>
              <w:t>2</w:t>
            </w:r>
          </w:p>
        </w:tc>
        <w:tc>
          <w:tcPr>
            <w:tcW w:w="1895" w:type="dxa"/>
            <w:vAlign w:val="center"/>
          </w:tcPr>
          <w:p w14:paraId="5B08CE64">
            <w:pPr>
              <w:pStyle w:val="7"/>
              <w:spacing w:line="560" w:lineRule="exact"/>
              <w:jc w:val="left"/>
              <w:rPr>
                <w:rFonts w:hint="eastAsia" w:asciiTheme="minorEastAsia" w:hAnsiTheme="minorEastAsia" w:cstheme="minorEastAsia"/>
                <w:color w:val="auto"/>
                <w:kern w:val="0"/>
                <w:sz w:val="20"/>
                <w:szCs w:val="21"/>
              </w:rPr>
            </w:pPr>
            <w:r>
              <w:rPr>
                <w:rFonts w:hint="eastAsia" w:asciiTheme="minorEastAsia" w:hAnsiTheme="minorEastAsia" w:cstheme="minorEastAsia"/>
                <w:color w:val="auto"/>
                <w:kern w:val="0"/>
                <w:sz w:val="20"/>
                <w:szCs w:val="21"/>
                <w:lang w:val="en-US" w:eastAsia="zh-CN"/>
              </w:rPr>
              <w:t>荣誉证书外壳及定制邮寄文件袋</w:t>
            </w:r>
          </w:p>
        </w:tc>
        <w:tc>
          <w:tcPr>
            <w:tcW w:w="1503" w:type="dxa"/>
            <w:vAlign w:val="center"/>
          </w:tcPr>
          <w:p w14:paraId="0D1201E7">
            <w:pPr>
              <w:widowControl/>
              <w:jc w:val="center"/>
              <w:textAlignment w:val="center"/>
              <w:rPr>
                <w:rFonts w:hint="default" w:ascii="宋体" w:hAnsi="宋体" w:eastAsia="宋体" w:cs="宋体"/>
                <w:color w:val="auto"/>
                <w:kern w:val="0"/>
                <w:sz w:val="20"/>
                <w:szCs w:val="20"/>
                <w:lang w:val="en-US" w:eastAsia="zh-CN"/>
              </w:rPr>
            </w:pPr>
            <w:r>
              <w:rPr>
                <w:rFonts w:hint="eastAsia" w:ascii="宋体" w:hAnsi="宋体" w:eastAsia="宋体" w:cs="宋体"/>
                <w:color w:val="auto"/>
                <w:kern w:val="0"/>
                <w:sz w:val="20"/>
                <w:szCs w:val="20"/>
                <w:lang w:val="en-US" w:eastAsia="zh-CN"/>
              </w:rPr>
              <w:t>9062</w:t>
            </w:r>
          </w:p>
        </w:tc>
        <w:tc>
          <w:tcPr>
            <w:tcW w:w="1236" w:type="dxa"/>
            <w:vAlign w:val="center"/>
          </w:tcPr>
          <w:p w14:paraId="012F62FD">
            <w:pPr>
              <w:pStyle w:val="7"/>
              <w:spacing w:line="560" w:lineRule="exact"/>
              <w:ind w:firstLine="420"/>
              <w:rPr>
                <w:rFonts w:asciiTheme="minorEastAsia" w:hAnsiTheme="minorEastAsia" w:cstheme="minorEastAsia"/>
                <w:color w:val="auto"/>
                <w:kern w:val="0"/>
                <w:sz w:val="20"/>
                <w:szCs w:val="21"/>
              </w:rPr>
            </w:pPr>
          </w:p>
        </w:tc>
        <w:tc>
          <w:tcPr>
            <w:tcW w:w="2516" w:type="dxa"/>
            <w:vAlign w:val="center"/>
          </w:tcPr>
          <w:p w14:paraId="6B0391CE">
            <w:pPr>
              <w:pStyle w:val="7"/>
              <w:spacing w:line="560" w:lineRule="exact"/>
              <w:ind w:firstLine="420"/>
              <w:rPr>
                <w:rFonts w:asciiTheme="minorEastAsia" w:hAnsiTheme="minorEastAsia" w:cstheme="minorEastAsia"/>
                <w:color w:val="auto"/>
                <w:kern w:val="0"/>
                <w:sz w:val="20"/>
                <w:szCs w:val="21"/>
              </w:rPr>
            </w:pPr>
          </w:p>
        </w:tc>
        <w:tc>
          <w:tcPr>
            <w:tcW w:w="1610" w:type="dxa"/>
            <w:vAlign w:val="center"/>
          </w:tcPr>
          <w:p w14:paraId="3DFA69B9">
            <w:pPr>
              <w:pStyle w:val="7"/>
              <w:spacing w:line="560" w:lineRule="exact"/>
              <w:ind w:firstLine="420"/>
              <w:rPr>
                <w:rFonts w:asciiTheme="minorEastAsia" w:hAnsiTheme="minorEastAsia" w:cstheme="minorEastAsia"/>
                <w:color w:val="auto"/>
                <w:kern w:val="0"/>
                <w:sz w:val="20"/>
                <w:szCs w:val="21"/>
              </w:rPr>
            </w:pPr>
          </w:p>
        </w:tc>
      </w:tr>
      <w:tr w14:paraId="7C6E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498" w:type="dxa"/>
            <w:gridSpan w:val="6"/>
            <w:vAlign w:val="center"/>
          </w:tcPr>
          <w:p w14:paraId="7ABB7EDC">
            <w:pPr>
              <w:pStyle w:val="7"/>
              <w:spacing w:line="560" w:lineRule="exact"/>
              <w:ind w:firstLine="420"/>
              <w:jc w:val="left"/>
              <w:rPr>
                <w:rFonts w:asciiTheme="minorEastAsia" w:hAnsi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bl>
    <w:p w14:paraId="5C05D99E">
      <w:pPr>
        <w:pStyle w:val="7"/>
        <w:spacing w:line="560" w:lineRule="exact"/>
        <w:rPr>
          <w:rFonts w:asciiTheme="minorEastAsia" w:hAnsiTheme="minorEastAsia" w:cstheme="minorEastAsia"/>
          <w:color w:val="auto"/>
          <w:szCs w:val="21"/>
        </w:rPr>
      </w:pPr>
    </w:p>
    <w:p w14:paraId="7BC8E5D4">
      <w:pPr>
        <w:pStyle w:val="7"/>
        <w:spacing w:line="560" w:lineRule="exact"/>
        <w:rPr>
          <w:rFonts w:asciiTheme="minorEastAsia" w:hAnsiTheme="minorEastAsia" w:cstheme="minorEastAsia"/>
          <w:color w:val="auto"/>
          <w:szCs w:val="21"/>
          <w:u w:val="single"/>
        </w:rPr>
      </w:pP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人（盖单位公章）：</w:t>
      </w:r>
      <w:r>
        <w:rPr>
          <w:rFonts w:hint="eastAsia" w:asciiTheme="minorEastAsia" w:hAnsiTheme="minorEastAsia" w:eastAsiaTheme="minorEastAsia" w:cstheme="minorEastAsia"/>
          <w:color w:val="auto"/>
          <w:szCs w:val="21"/>
          <w:u w:val="single"/>
        </w:rPr>
        <w:t xml:space="preserve">                                    </w:t>
      </w:r>
    </w:p>
    <w:p w14:paraId="3297AD95">
      <w:pPr>
        <w:pStyle w:val="7"/>
        <w:spacing w:line="560" w:lineRule="exact"/>
        <w:rPr>
          <w:rFonts w:asciiTheme="minorEastAsia" w:hAnsiTheme="minorEastAsia" w:cstheme="minorEastAsia"/>
          <w:color w:val="auto"/>
          <w:szCs w:val="21"/>
          <w:u w:val="single"/>
        </w:rPr>
      </w:pPr>
    </w:p>
    <w:p w14:paraId="2D8E4C87">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067DEBF1">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416F6C3B">
      <w:pPr>
        <w:pStyle w:val="7"/>
        <w:spacing w:line="560" w:lineRule="exact"/>
        <w:rPr>
          <w:rFonts w:ascii="仿宋" w:hAnsi="仿宋" w:eastAsia="仿宋" w:cstheme="minorEastAsia"/>
          <w:color w:val="auto"/>
          <w:sz w:val="28"/>
          <w:szCs w:val="28"/>
        </w:rPr>
      </w:pPr>
    </w:p>
    <w:p w14:paraId="6C5F3CED">
      <w:pPr>
        <w:pStyle w:val="7"/>
        <w:spacing w:line="560" w:lineRule="exact"/>
        <w:rPr>
          <w:rFonts w:ascii="仿宋" w:hAnsi="仿宋" w:eastAsia="仿宋" w:cstheme="minorEastAsia"/>
          <w:color w:val="auto"/>
          <w:sz w:val="28"/>
          <w:szCs w:val="28"/>
        </w:rPr>
      </w:pPr>
    </w:p>
    <w:p w14:paraId="69D7718E">
      <w:pPr>
        <w:pStyle w:val="7"/>
        <w:spacing w:line="560" w:lineRule="exact"/>
        <w:rPr>
          <w:rFonts w:ascii="仿宋" w:hAnsi="仿宋" w:eastAsia="仿宋" w:cstheme="minorEastAsia"/>
          <w:color w:val="auto"/>
          <w:sz w:val="28"/>
          <w:szCs w:val="28"/>
        </w:rPr>
      </w:pPr>
    </w:p>
    <w:p w14:paraId="46BEE896">
      <w:pPr>
        <w:pStyle w:val="7"/>
        <w:spacing w:line="560" w:lineRule="exact"/>
        <w:rPr>
          <w:rFonts w:ascii="仿宋" w:hAnsi="仿宋" w:eastAsia="仿宋" w:cstheme="minorEastAsia"/>
          <w:color w:val="auto"/>
          <w:sz w:val="28"/>
          <w:szCs w:val="28"/>
        </w:rPr>
      </w:pPr>
    </w:p>
    <w:p w14:paraId="7ED7F5FE">
      <w:pPr>
        <w:pStyle w:val="7"/>
        <w:spacing w:line="560" w:lineRule="exact"/>
        <w:rPr>
          <w:rFonts w:ascii="仿宋" w:hAnsi="仿宋" w:eastAsia="仿宋" w:cstheme="minorEastAsia"/>
          <w:color w:val="auto"/>
          <w:sz w:val="28"/>
          <w:szCs w:val="28"/>
        </w:rPr>
      </w:pPr>
    </w:p>
    <w:p w14:paraId="01AD903F">
      <w:pPr>
        <w:pStyle w:val="7"/>
        <w:spacing w:line="560" w:lineRule="exact"/>
        <w:rPr>
          <w:rFonts w:ascii="仿宋" w:hAnsi="仿宋" w:eastAsia="仿宋" w:cstheme="minorEastAsia"/>
          <w:color w:val="auto"/>
          <w:sz w:val="28"/>
          <w:szCs w:val="28"/>
        </w:rPr>
      </w:pPr>
    </w:p>
    <w:p w14:paraId="47CBAF67">
      <w:pPr>
        <w:pStyle w:val="4"/>
        <w:numPr>
          <w:numId w:val="0"/>
        </w:numPr>
        <w:ind w:left="1077" w:leftChars="0"/>
      </w:pPr>
    </w:p>
    <w:p w14:paraId="145AA415"/>
    <w:p w14:paraId="5F02F4DC">
      <w:pPr>
        <w:pStyle w:val="7"/>
        <w:spacing w:line="560" w:lineRule="exact"/>
        <w:rPr>
          <w:rFonts w:ascii="仿宋" w:hAnsi="仿宋" w:eastAsia="仿宋" w:cstheme="minorEastAsia"/>
          <w:color w:val="auto"/>
          <w:sz w:val="28"/>
          <w:szCs w:val="28"/>
        </w:rPr>
      </w:pPr>
    </w:p>
    <w:p w14:paraId="150925EF">
      <w:pPr>
        <w:pStyle w:val="7"/>
        <w:spacing w:line="560" w:lineRule="exact"/>
        <w:rPr>
          <w:rFonts w:ascii="仿宋" w:hAnsi="仿宋" w:eastAsia="仿宋" w:cstheme="minorEastAsia"/>
          <w:color w:val="auto"/>
          <w:sz w:val="28"/>
          <w:szCs w:val="28"/>
        </w:rPr>
      </w:pPr>
    </w:p>
    <w:p w14:paraId="0C267787"/>
    <w:p w14:paraId="57052205">
      <w:pPr>
        <w:pStyle w:val="2"/>
      </w:pPr>
    </w:p>
    <w:p w14:paraId="758617CA">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6</w:t>
      </w:r>
    </w:p>
    <w:p w14:paraId="71B9303F">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14:paraId="40C43871">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w:t>
      </w:r>
      <w:r>
        <w:rPr>
          <w:rFonts w:hint="eastAsia" w:ascii="仿宋_GB2312" w:eastAsia="仿宋_GB2312"/>
          <w:color w:val="000000"/>
          <w:sz w:val="28"/>
          <w:szCs w:val="28"/>
          <w:u w:val="single"/>
          <w:lang w:val="en-US" w:eastAsia="zh-CN"/>
        </w:rPr>
        <w:t>2024年荣誉证书外壳及定制邮寄文件袋</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numPr>
          <w:ilvl w:val="0"/>
          <w:numId w:val="3"/>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E99E465">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57D75CEC">
      <w:pPr>
        <w:rPr>
          <w:rFonts w:hint="eastAsia"/>
        </w:rPr>
      </w:pPr>
    </w:p>
    <w:p w14:paraId="7BA7AA8F">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7</w:t>
      </w:r>
    </w:p>
    <w:p w14:paraId="7E8FA178">
      <w:pPr>
        <w:pStyle w:val="2"/>
        <w:jc w:val="center"/>
        <w:rPr>
          <w:rFonts w:hint="eastAsia" w:ascii="宋体" w:hAnsi="宋体"/>
          <w:color w:val="auto"/>
          <w:kern w:val="44"/>
          <w:sz w:val="44"/>
          <w:szCs w:val="44"/>
        </w:rPr>
      </w:pP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7963D1F3">
      <w:pPr>
        <w:spacing w:line="360" w:lineRule="auto"/>
        <w:jc w:val="center"/>
        <w:rPr>
          <w:rFonts w:hint="eastAsia" w:ascii="宋体" w:hAnsi="宋体"/>
          <w:b/>
          <w:color w:val="auto"/>
          <w:sz w:val="30"/>
          <w:szCs w:val="30"/>
        </w:rPr>
      </w:pPr>
    </w:p>
    <w:p w14:paraId="249B18FA">
      <w:pPr>
        <w:spacing w:line="360" w:lineRule="auto"/>
        <w:jc w:val="both"/>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7"/>
        <w:jc w:val="center"/>
        <w:rPr>
          <w:rFonts w:hAnsi="宋体"/>
          <w:b/>
          <w:color w:val="auto"/>
          <w:sz w:val="32"/>
        </w:rPr>
      </w:pPr>
    </w:p>
    <w:p w14:paraId="5785B8E7">
      <w:pPr>
        <w:pStyle w:val="7"/>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7"/>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7"/>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7"/>
        <w:spacing w:line="360" w:lineRule="auto"/>
        <w:rPr>
          <w:rFonts w:hint="eastAsia" w:hAnsi="宋体"/>
          <w:color w:val="auto"/>
        </w:rPr>
      </w:pPr>
    </w:p>
    <w:p w14:paraId="241AF819">
      <w:pPr>
        <w:pStyle w:val="7"/>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7"/>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7"/>
        <w:spacing w:line="360" w:lineRule="auto"/>
        <w:rPr>
          <w:rFonts w:hint="eastAsia" w:hAnsi="宋体"/>
          <w:b/>
          <w:color w:val="auto"/>
        </w:rPr>
      </w:pPr>
      <w:r>
        <w:rPr>
          <w:rFonts w:hint="eastAsia" w:hAnsi="宋体"/>
          <w:b/>
          <w:color w:val="auto"/>
        </w:rPr>
        <w:t xml:space="preserve">    </w:t>
      </w:r>
    </w:p>
    <w:p w14:paraId="1C76F77C">
      <w:pPr>
        <w:pStyle w:val="7"/>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7"/>
        <w:spacing w:line="360" w:lineRule="auto"/>
        <w:rPr>
          <w:rFonts w:hint="eastAsia" w:hAnsi="宋体"/>
          <w:b/>
          <w:color w:val="auto"/>
        </w:rPr>
      </w:pPr>
    </w:p>
    <w:p w14:paraId="09029BF8">
      <w:pPr>
        <w:pStyle w:val="7"/>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7"/>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7"/>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7"/>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7"/>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7"/>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7"/>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7"/>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7"/>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7"/>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7"/>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7"/>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7"/>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7"/>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7"/>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7"/>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7"/>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7"/>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7"/>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7"/>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7"/>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7"/>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7"/>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7"/>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7"/>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7"/>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7"/>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7"/>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7"/>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7"/>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7"/>
        <w:spacing w:line="360" w:lineRule="auto"/>
        <w:rPr>
          <w:rFonts w:hint="eastAsia" w:hAnsi="宋体"/>
          <w:b/>
          <w:color w:val="auto"/>
        </w:rPr>
      </w:pPr>
      <w:r>
        <w:rPr>
          <w:rFonts w:hint="eastAsia" w:hAnsi="宋体"/>
          <w:b/>
          <w:bCs/>
          <w:color w:val="auto"/>
          <w:sz w:val="24"/>
          <w:szCs w:val="24"/>
        </w:rPr>
        <w:t>8.  技术资料</w:t>
      </w:r>
    </w:p>
    <w:p w14:paraId="38613666">
      <w:pPr>
        <w:pStyle w:val="7"/>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7"/>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7"/>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7"/>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7"/>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7"/>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7"/>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7"/>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7"/>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7"/>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7"/>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7"/>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7"/>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7"/>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7"/>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7"/>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7"/>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7"/>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7"/>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7"/>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7"/>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7"/>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7"/>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7"/>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7"/>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7"/>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7"/>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7"/>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7"/>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7"/>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7"/>
        <w:spacing w:line="360" w:lineRule="auto"/>
        <w:ind w:firstLine="360"/>
        <w:rPr>
          <w:rFonts w:hint="eastAsia" w:hAnsi="宋体"/>
          <w:color w:val="auto"/>
        </w:rPr>
      </w:pPr>
      <w:r>
        <w:rPr>
          <w:rFonts w:hint="eastAsia" w:hAnsi="宋体"/>
          <w:color w:val="auto"/>
        </w:rPr>
        <w:t>（1）采购结果公告；</w:t>
      </w:r>
    </w:p>
    <w:p w14:paraId="404C60AF">
      <w:pPr>
        <w:pStyle w:val="7"/>
        <w:spacing w:line="360" w:lineRule="auto"/>
        <w:ind w:firstLine="360"/>
        <w:rPr>
          <w:rFonts w:hint="eastAsia" w:hAnsi="宋体"/>
          <w:color w:val="auto"/>
        </w:rPr>
      </w:pPr>
      <w:r>
        <w:rPr>
          <w:rFonts w:hint="eastAsia" w:hAnsi="宋体"/>
          <w:color w:val="auto"/>
        </w:rPr>
        <w:t>（2）采购需求一览表；</w:t>
      </w:r>
    </w:p>
    <w:p w14:paraId="6DE1B8D7">
      <w:pPr>
        <w:pStyle w:val="7"/>
        <w:spacing w:line="360" w:lineRule="auto"/>
        <w:ind w:firstLine="360"/>
        <w:rPr>
          <w:rFonts w:hint="eastAsia" w:hAnsi="宋体"/>
          <w:color w:val="auto"/>
        </w:rPr>
      </w:pPr>
      <w:r>
        <w:rPr>
          <w:rFonts w:hint="eastAsia" w:hAnsi="宋体"/>
          <w:color w:val="auto"/>
        </w:rPr>
        <w:t>（3）投标报价表；</w:t>
      </w:r>
    </w:p>
    <w:p w14:paraId="38EC2C3A">
      <w:pPr>
        <w:pStyle w:val="7"/>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7"/>
        <w:spacing w:line="360" w:lineRule="auto"/>
        <w:ind w:firstLine="360"/>
        <w:rPr>
          <w:rFonts w:hint="eastAsia" w:hAnsi="宋体"/>
          <w:color w:val="auto"/>
        </w:rPr>
      </w:pPr>
      <w:r>
        <w:rPr>
          <w:rFonts w:hint="eastAsia" w:hAnsi="宋体"/>
          <w:color w:val="auto"/>
        </w:rPr>
        <w:t>（5）响应技术资料表；（如有）</w:t>
      </w:r>
    </w:p>
    <w:p w14:paraId="776C65C2">
      <w:pPr>
        <w:pStyle w:val="7"/>
        <w:spacing w:line="360" w:lineRule="auto"/>
        <w:ind w:firstLine="360"/>
        <w:rPr>
          <w:rFonts w:hint="eastAsia" w:hAnsi="宋体"/>
          <w:color w:val="auto"/>
        </w:rPr>
      </w:pPr>
      <w:r>
        <w:rPr>
          <w:rFonts w:hint="eastAsia" w:hAnsi="宋体"/>
          <w:color w:val="auto"/>
        </w:rPr>
        <w:t>（6）商务条款偏离表（如有）；</w:t>
      </w:r>
    </w:p>
    <w:p w14:paraId="37AA493F">
      <w:pPr>
        <w:pStyle w:val="7"/>
        <w:spacing w:line="360" w:lineRule="auto"/>
        <w:ind w:firstLine="360"/>
        <w:rPr>
          <w:rFonts w:hint="eastAsia" w:hAnsi="宋体"/>
          <w:color w:val="auto"/>
        </w:rPr>
      </w:pPr>
      <w:r>
        <w:rPr>
          <w:rFonts w:hint="eastAsia" w:hAnsi="宋体"/>
          <w:color w:val="auto"/>
        </w:rPr>
        <w:t>（7）其他与本合同相关的资料（如有）。</w:t>
      </w:r>
    </w:p>
    <w:p w14:paraId="40C15DA7">
      <w:pPr>
        <w:pStyle w:val="7"/>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7"/>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1BA65998">
      <w:pPr>
        <w:pStyle w:val="7"/>
        <w:spacing w:line="360" w:lineRule="auto"/>
        <w:ind w:firstLine="360"/>
        <w:rPr>
          <w:rFonts w:hint="eastAsia" w:hAnsi="宋体"/>
          <w:color w:val="auto"/>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7"/>
        <w:jc w:val="center"/>
        <w:outlineLvl w:val="0"/>
        <w:rPr>
          <w:rFonts w:hint="eastAsia" w:hAnsi="宋体"/>
          <w:color w:val="auto"/>
        </w:rPr>
      </w:pPr>
    </w:p>
    <w:p w14:paraId="6A76851E">
      <w:pPr>
        <w:rPr>
          <w:color w:val="auto"/>
        </w:rPr>
      </w:pPr>
    </w:p>
    <w:p w14:paraId="6F140C39">
      <w:pPr>
        <w:rPr>
          <w:color w:val="auto"/>
        </w:rPr>
      </w:pPr>
    </w:p>
    <w:p w14:paraId="470AA34D">
      <w:pPr>
        <w:pStyle w:val="2"/>
        <w:ind w:left="0" w:leftChars="0" w:firstLine="0" w:firstLineChars="0"/>
        <w:jc w:val="both"/>
        <w:rPr>
          <w:rFonts w:hint="eastAsia" w:ascii="宋体" w:hAnsi="宋体"/>
          <w:color w:val="auto"/>
          <w:kern w:val="44"/>
          <w:sz w:val="44"/>
          <w:szCs w:val="44"/>
        </w:rPr>
      </w:pPr>
    </w:p>
    <w:sectPr>
      <w:pgSz w:w="11906" w:h="16838"/>
      <w:pgMar w:top="1440" w:right="12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92545F-1AF6-4454-AE10-52B06B72C9EF}"/>
  </w:font>
  <w:font w:name="Courier New">
    <w:panose1 w:val="02070309020205020404"/>
    <w:charset w:val="01"/>
    <w:family w:val="modern"/>
    <w:pitch w:val="default"/>
    <w:sig w:usb0="E0002EFF" w:usb1="C0007843" w:usb2="00000009" w:usb3="00000000" w:csb0="400001FF" w:csb1="FFFF0000"/>
    <w:embedRegular r:id="rId2" w:fontKey="{62F8D0E3-7D43-4E3E-98DA-A749615B322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FCCD368-410C-4F61-8C9A-F26350678652}"/>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4" w:fontKey="{A5FE6DCF-8ABD-4032-9FCC-B8C94EBB1FF8}"/>
  </w:font>
  <w:font w:name="方正小标宋简体">
    <w:panose1 w:val="02000000000000000000"/>
    <w:charset w:val="86"/>
    <w:family w:val="script"/>
    <w:pitch w:val="default"/>
    <w:sig w:usb0="00000001" w:usb1="08000000" w:usb2="00000000" w:usb3="00000000" w:csb0="00040000" w:csb1="00000000"/>
    <w:embedRegular r:id="rId5" w:fontKey="{B166EFEC-A35F-48C2-A387-C80B091EF2AE}"/>
  </w:font>
  <w:font w:name="Lucida Sans Unicode">
    <w:panose1 w:val="020B0602030504020204"/>
    <w:charset w:val="00"/>
    <w:family w:val="swiss"/>
    <w:pitch w:val="default"/>
    <w:sig w:usb0="80001AFF" w:usb1="0000396B" w:usb2="00000000" w:usb3="00000000" w:csb0="200000BF" w:csb1="D7F70000"/>
    <w:embedRegular r:id="rId6" w:fontKey="{0A01083D-572D-4E7B-97F7-19047E59EE57}"/>
  </w:font>
  <w:font w:name="仿宋">
    <w:panose1 w:val="02010609060101010101"/>
    <w:charset w:val="86"/>
    <w:family w:val="modern"/>
    <w:pitch w:val="default"/>
    <w:sig w:usb0="800002BF" w:usb1="38CF7CFA" w:usb2="00000016" w:usb3="00000000" w:csb0="00040001" w:csb1="00000000"/>
    <w:embedRegular r:id="rId7" w:fontKey="{5E5391D5-243F-492D-8C93-7D22A917B19E}"/>
  </w:font>
  <w:font w:name="Wingdings 2">
    <w:panose1 w:val="05020102010507070707"/>
    <w:charset w:val="02"/>
    <w:family w:val="roman"/>
    <w:pitch w:val="default"/>
    <w:sig w:usb0="00000000" w:usb1="00000000" w:usb2="00000000" w:usb3="00000000" w:csb0="80000000" w:csb1="00000000"/>
    <w:embedRegular r:id="rId8" w:fontKey="{3B3BD1CC-6ACD-428E-AA69-47ECBBEFF13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110F7C9D"/>
    <w:multiLevelType w:val="singleLevel"/>
    <w:tmpl w:val="110F7C9D"/>
    <w:lvl w:ilvl="0" w:tentative="0">
      <w:start w:val="1"/>
      <w:numFmt w:val="decimal"/>
      <w:suff w:val="nothing"/>
      <w:lvlText w:val="%1、"/>
      <w:lvlJc w:val="left"/>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65F3C3D"/>
    <w:rsid w:val="13BF088D"/>
    <w:rsid w:val="15D77522"/>
    <w:rsid w:val="1AAE21D3"/>
    <w:rsid w:val="1B1F4E7E"/>
    <w:rsid w:val="1B5C39DD"/>
    <w:rsid w:val="1E495077"/>
    <w:rsid w:val="1E6848B0"/>
    <w:rsid w:val="20EC5803"/>
    <w:rsid w:val="24C95406"/>
    <w:rsid w:val="29B17460"/>
    <w:rsid w:val="2F7D6EF5"/>
    <w:rsid w:val="33D04B10"/>
    <w:rsid w:val="36107B4F"/>
    <w:rsid w:val="39254A49"/>
    <w:rsid w:val="45D636A5"/>
    <w:rsid w:val="495E2059"/>
    <w:rsid w:val="49CF5B75"/>
    <w:rsid w:val="4A2E27D8"/>
    <w:rsid w:val="4BE930B0"/>
    <w:rsid w:val="50901C87"/>
    <w:rsid w:val="53DA23BC"/>
    <w:rsid w:val="540C2A62"/>
    <w:rsid w:val="57A777B2"/>
    <w:rsid w:val="59401951"/>
    <w:rsid w:val="5B2D3245"/>
    <w:rsid w:val="60884935"/>
    <w:rsid w:val="63267838"/>
    <w:rsid w:val="66F31915"/>
    <w:rsid w:val="674A2C89"/>
    <w:rsid w:val="726D004F"/>
    <w:rsid w:val="75CC2D87"/>
    <w:rsid w:val="78CC1807"/>
    <w:rsid w:val="792579EC"/>
    <w:rsid w:val="7B5E6224"/>
    <w:rsid w:val="7C4223E5"/>
    <w:rsid w:val="7D461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5"/>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1"/>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link w:val="19"/>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3"/>
    <w:qFormat/>
    <w:uiPriority w:val="0"/>
    <w:pPr>
      <w:jc w:val="left"/>
    </w:pPr>
    <w:rPr>
      <w:rFonts w:ascii="Calibri" w:hAnsi="Calibri" w:eastAsia="宋体" w:cs="Times New Roman"/>
    </w:rPr>
  </w:style>
  <w:style w:type="paragraph" w:styleId="6">
    <w:name w:val="Body Text Indent"/>
    <w:basedOn w:val="1"/>
    <w:link w:val="28"/>
    <w:semiHidden/>
    <w:unhideWhenUsed/>
    <w:qFormat/>
    <w:uiPriority w:val="99"/>
    <w:pPr>
      <w:spacing w:after="120"/>
      <w:ind w:left="420" w:leftChars="200"/>
    </w:pPr>
  </w:style>
  <w:style w:type="paragraph" w:styleId="7">
    <w:name w:val="Plain Text"/>
    <w:basedOn w:val="1"/>
    <w:next w:val="4"/>
    <w:link w:val="21"/>
    <w:unhideWhenUsed/>
    <w:qFormat/>
    <w:uiPriority w:val="0"/>
    <w:rPr>
      <w:rFonts w:ascii="宋体" w:hAnsi="Courier New" w:eastAsia="宋体" w:cs="Times New Roman"/>
      <w:szCs w:val="20"/>
    </w:rPr>
  </w:style>
  <w:style w:type="paragraph" w:styleId="8">
    <w:name w:val="Date"/>
    <w:basedOn w:val="1"/>
    <w:next w:val="1"/>
    <w:link w:val="30"/>
    <w:semiHidden/>
    <w:unhideWhenUsed/>
    <w:qFormat/>
    <w:uiPriority w:val="99"/>
    <w:pPr>
      <w:ind w:left="100" w:leftChars="2500"/>
    </w:pPr>
  </w:style>
  <w:style w:type="paragraph" w:styleId="9">
    <w:name w:val="Balloon Text"/>
    <w:basedOn w:val="1"/>
    <w:link w:val="24"/>
    <w:semiHidden/>
    <w:unhideWhenUsed/>
    <w:qFormat/>
    <w:uiPriority w:val="99"/>
    <w:rPr>
      <w:sz w:val="18"/>
      <w:szCs w:val="18"/>
    </w:rPr>
  </w:style>
  <w:style w:type="paragraph" w:styleId="10">
    <w:name w:val="footer"/>
    <w:basedOn w:val="1"/>
    <w:link w:val="22"/>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6"/>
    <w:link w:val="29"/>
    <w:semiHidden/>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Hyperlink"/>
    <w:basedOn w:val="15"/>
    <w:qFormat/>
    <w:uiPriority w:val="0"/>
    <w:rPr>
      <w:color w:val="0000FF" w:themeColor="hyperlink"/>
      <w:u w:val="single"/>
      <w14:textFill>
        <w14:solidFill>
          <w14:schemeClr w14:val="hlink"/>
        </w14:solidFill>
      </w14:textFill>
    </w:rPr>
  </w:style>
  <w:style w:type="character" w:styleId="18">
    <w:name w:val="annotation reference"/>
    <w:basedOn w:val="15"/>
    <w:qFormat/>
    <w:uiPriority w:val="0"/>
    <w:rPr>
      <w:sz w:val="21"/>
      <w:szCs w:val="21"/>
    </w:rPr>
  </w:style>
  <w:style w:type="character" w:customStyle="1" w:styleId="19">
    <w:name w:val="正文文本 Char"/>
    <w:basedOn w:val="15"/>
    <w:link w:val="3"/>
    <w:semiHidden/>
    <w:qFormat/>
    <w:uiPriority w:val="99"/>
    <w:rPr>
      <w:rFonts w:ascii="宋体" w:hAnsi="宋体" w:eastAsia="宋体" w:cs="宋体"/>
      <w:kern w:val="0"/>
      <w:sz w:val="24"/>
      <w:szCs w:val="24"/>
    </w:rPr>
  </w:style>
  <w:style w:type="paragraph" w:styleId="20">
    <w:name w:val="List Paragraph"/>
    <w:basedOn w:val="1"/>
    <w:qFormat/>
    <w:uiPriority w:val="34"/>
    <w:pPr>
      <w:ind w:firstLine="420" w:firstLineChars="200"/>
    </w:pPr>
  </w:style>
  <w:style w:type="character" w:customStyle="1" w:styleId="21">
    <w:name w:val="纯文本 Char"/>
    <w:basedOn w:val="15"/>
    <w:link w:val="7"/>
    <w:qFormat/>
    <w:uiPriority w:val="99"/>
    <w:rPr>
      <w:rFonts w:ascii="宋体" w:hAnsi="Courier New" w:eastAsia="宋体" w:cs="Times New Roman"/>
      <w:szCs w:val="20"/>
    </w:rPr>
  </w:style>
  <w:style w:type="character" w:customStyle="1" w:styleId="22">
    <w:name w:val="页脚 Char"/>
    <w:basedOn w:val="15"/>
    <w:link w:val="10"/>
    <w:qFormat/>
    <w:uiPriority w:val="0"/>
    <w:rPr>
      <w:rFonts w:ascii="Calibri" w:hAnsi="Calibri" w:eastAsia="宋体" w:cs="Times New Roman"/>
      <w:sz w:val="18"/>
      <w:szCs w:val="18"/>
    </w:rPr>
  </w:style>
  <w:style w:type="character" w:customStyle="1" w:styleId="23">
    <w:name w:val="批注文字 Char"/>
    <w:basedOn w:val="15"/>
    <w:link w:val="5"/>
    <w:qFormat/>
    <w:uiPriority w:val="0"/>
    <w:rPr>
      <w:rFonts w:ascii="Calibri" w:hAnsi="Calibri" w:eastAsia="宋体" w:cs="Times New Roman"/>
    </w:rPr>
  </w:style>
  <w:style w:type="character" w:customStyle="1" w:styleId="24">
    <w:name w:val="批注框文本 Char"/>
    <w:basedOn w:val="15"/>
    <w:link w:val="9"/>
    <w:semiHidden/>
    <w:qFormat/>
    <w:uiPriority w:val="99"/>
    <w:rPr>
      <w:sz w:val="18"/>
      <w:szCs w:val="18"/>
    </w:rPr>
  </w:style>
  <w:style w:type="character" w:customStyle="1" w:styleId="25">
    <w:name w:val="标题 4 Char"/>
    <w:basedOn w:val="15"/>
    <w:link w:val="4"/>
    <w:qFormat/>
    <w:uiPriority w:val="0"/>
    <w:rPr>
      <w:rFonts w:ascii="Arial" w:eastAsia="黑体"/>
      <w:kern w:val="0"/>
      <w:sz w:val="28"/>
      <w:szCs w:val="20"/>
    </w:rPr>
  </w:style>
  <w:style w:type="character" w:customStyle="1" w:styleId="26">
    <w:name w:val="font171"/>
    <w:basedOn w:val="15"/>
    <w:qFormat/>
    <w:uiPriority w:val="0"/>
    <w:rPr>
      <w:rFonts w:ascii="Arial" w:hAnsi="Arial" w:cs="Arial"/>
      <w:color w:val="000000"/>
      <w:sz w:val="16"/>
      <w:szCs w:val="16"/>
      <w:u w:val="none"/>
    </w:rPr>
  </w:style>
  <w:style w:type="character" w:customStyle="1" w:styleId="27">
    <w:name w:val="font191"/>
    <w:basedOn w:val="15"/>
    <w:qFormat/>
    <w:uiPriority w:val="0"/>
    <w:rPr>
      <w:rFonts w:hint="eastAsia" w:ascii="微软雅黑" w:hAnsi="微软雅黑" w:eastAsia="微软雅黑" w:cs="微软雅黑"/>
      <w:color w:val="000000"/>
      <w:sz w:val="16"/>
      <w:szCs w:val="16"/>
      <w:u w:val="none"/>
    </w:rPr>
  </w:style>
  <w:style w:type="character" w:customStyle="1" w:styleId="28">
    <w:name w:val="正文文本缩进 Char"/>
    <w:basedOn w:val="15"/>
    <w:link w:val="6"/>
    <w:semiHidden/>
    <w:qFormat/>
    <w:uiPriority w:val="99"/>
  </w:style>
  <w:style w:type="character" w:customStyle="1" w:styleId="29">
    <w:name w:val="正文首行缩进 2 Char"/>
    <w:basedOn w:val="28"/>
    <w:link w:val="12"/>
    <w:semiHidden/>
    <w:qFormat/>
    <w:uiPriority w:val="99"/>
  </w:style>
  <w:style w:type="character" w:customStyle="1" w:styleId="30">
    <w:name w:val="日期 Char"/>
    <w:basedOn w:val="15"/>
    <w:link w:val="8"/>
    <w:semiHidden/>
    <w:qFormat/>
    <w:uiPriority w:val="99"/>
  </w:style>
  <w:style w:type="character" w:customStyle="1" w:styleId="31">
    <w:name w:val="正文首行缩进 Char"/>
    <w:basedOn w:val="19"/>
    <w:link w:val="2"/>
    <w:qFormat/>
    <w:uiPriority w:val="0"/>
    <w:rPr>
      <w:rFonts w:ascii="Times New Roman" w:hAnsi="Times New Roman" w:eastAsia="宋体" w:cs="宋体"/>
      <w:kern w:val="0"/>
      <w:sz w:val="24"/>
      <w:szCs w:val="24"/>
    </w:rPr>
  </w:style>
  <w:style w:type="paragraph" w:customStyle="1" w:styleId="32">
    <w:name w:val="Table Paragraph"/>
    <w:basedOn w:val="1"/>
    <w:unhideWhenUsed/>
    <w:qFormat/>
    <w:uiPriority w:val="1"/>
    <w:rPr>
      <w:rFonts w:hint="eastAsia"/>
      <w:sz w:val="24"/>
      <w:szCs w:val="24"/>
    </w:rPr>
  </w:style>
  <w:style w:type="character" w:customStyle="1" w:styleId="33">
    <w:name w:val="页眉 Char"/>
    <w:basedOn w:val="15"/>
    <w:link w:val="11"/>
    <w:qFormat/>
    <w:uiPriority w:val="99"/>
    <w:rPr>
      <w:kern w:val="2"/>
      <w:sz w:val="18"/>
      <w:szCs w:val="18"/>
    </w:rPr>
  </w:style>
  <w:style w:type="paragraph" w:customStyle="1" w:styleId="34">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dell</Company>
  <Pages>22</Pages>
  <Words>9142</Words>
  <Characters>9614</Characters>
  <Lines>39</Lines>
  <Paragraphs>11</Paragraphs>
  <TotalTime>2</TotalTime>
  <ScaleCrop>false</ScaleCrop>
  <LinksUpToDate>false</LinksUpToDate>
  <CharactersWithSpaces>11332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2024-08-05T00:35:49Z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D17A6724B052480980115F7B28906245_13</vt:lpwstr>
  </property>
</Properties>
</file>