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项目名称：南宁中心血站2025年定制工作服（献血服务一科、成分科）采购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58</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南宁中心血站2025年定制工作服（献血服务一科、成分科）采购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南宁中心血站按照采购计划对南宁中心血站2025年定制工作服（献血服务一科、成分科）进行采购，现就该项目邀请具有资质的单位进行响应，采购信息如下：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58</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项目名称：南宁中心血站2025年定制工作服（献血服务一科、成分科）采购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叁万玖仟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39000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叁万玖仟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39000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（十）采购需求一览表中要求提供的证明材料；</w:t>
      </w:r>
    </w:p>
    <w:p w14:paraId="3B3ADBC1">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lang w:val="en-US" w:eastAsia="zh-CN"/>
        </w:rPr>
        <w:t xml:space="preserve">  </w:t>
      </w:r>
      <w:r>
        <w:rPr>
          <w:rFonts w:hint="eastAsia" w:ascii="仿宋_GB2312" w:hAnsi="Courier New" w:eastAsia="仿宋_GB2312" w:cs="Courier New"/>
          <w:color w:val="000000"/>
          <w:kern w:val="0"/>
          <w:sz w:val="32"/>
          <w:szCs w:val="32"/>
          <w:lang w:val="en-US" w:eastAsia="zh-CN"/>
        </w:rPr>
        <w:t>（十一）可根据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7299EF17">
      <w:pPr>
        <w:pStyle w:val="2"/>
        <w:keepNext w:val="0"/>
        <w:keepLines w:val="0"/>
        <w:pageBreakBefore w:val="0"/>
        <w:widowControl w:val="0"/>
        <w:numPr>
          <w:ilvl w:val="0"/>
          <w:numId w:val="3"/>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文件提交截止时间：</w:t>
      </w:r>
    </w:p>
    <w:p w14:paraId="66381C0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782D6370">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738BBD49">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137D4EC">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3D18B065">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43D70B49">
      <w:pPr>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4"/>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3</w:t>
      </w:r>
      <w:r>
        <w:rPr>
          <w:rFonts w:hint="eastAsia" w:ascii="宋体" w:hAnsi="宋体" w:eastAsia="宋体" w:cs="宋体"/>
          <w:b/>
          <w:bCs/>
          <w:kern w:val="2"/>
          <w:sz w:val="21"/>
          <w:szCs w:val="21"/>
        </w:rPr>
        <w:t>项（含）以上的，视为无效响应。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批</w:t>
            </w:r>
            <w:r>
              <w:rPr>
                <w:rFonts w:hint="eastAsia" w:ascii="宋体" w:hAnsi="宋体"/>
                <w:b/>
                <w:szCs w:val="21"/>
                <w:lang w:eastAsia="zh-CN"/>
              </w:rPr>
              <w:t>）</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2025年定制工作服（献血服务一科、成分科）</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3019" w:type="pct"/>
            <w:tcBorders>
              <w:top w:val="single" w:color="auto" w:sz="4" w:space="0"/>
              <w:left w:val="single" w:color="auto" w:sz="4" w:space="0"/>
              <w:bottom w:val="single" w:color="auto" w:sz="4" w:space="0"/>
              <w:right w:val="single" w:color="auto" w:sz="4" w:space="0"/>
            </w:tcBorders>
            <w:vAlign w:val="center"/>
          </w:tcPr>
          <w:p w14:paraId="7E80DC3D">
            <w:pPr>
              <w:pStyle w:val="15"/>
              <w:ind w:firstLine="0" w:firstLineChars="0"/>
              <w:rPr>
                <w:rFonts w:hint="default" w:eastAsiaTheme="minorEastAsia"/>
                <w:lang w:val="en-US" w:eastAsia="zh-CN"/>
              </w:rPr>
            </w:pPr>
            <w:r>
              <w:rPr>
                <w:rFonts w:hint="eastAsia"/>
              </w:rPr>
              <w:t>1、</w:t>
            </w:r>
            <w:r>
              <w:rPr>
                <w:rFonts w:hint="eastAsia"/>
                <w:lang w:val="en-US" w:eastAsia="zh-CN"/>
              </w:rPr>
              <w:t>定制工作服数量：</w:t>
            </w:r>
          </w:p>
          <w:p w14:paraId="733F850E">
            <w:pPr>
              <w:pStyle w:val="15"/>
              <w:ind w:firstLine="0" w:firstLineChars="0"/>
              <w:rPr>
                <w:rFonts w:hint="eastAsia"/>
                <w:color w:val="000000" w:themeColor="text1"/>
                <w:lang w:eastAsia="zh-CN"/>
                <w14:textFill>
                  <w14:solidFill>
                    <w14:schemeClr w14:val="tx1"/>
                  </w14:solidFill>
                </w14:textFill>
              </w:rPr>
            </w:pPr>
            <w:r>
              <w:rPr>
                <w:rFonts w:hint="eastAsia"/>
                <w:lang w:eastAsia="zh-CN"/>
              </w:rPr>
              <w:t>（</w:t>
            </w:r>
            <w:r>
              <w:rPr>
                <w:rFonts w:hint="eastAsia"/>
                <w:lang w:val="en-US" w:eastAsia="zh-CN"/>
              </w:rPr>
              <w:t>1</w:t>
            </w:r>
            <w:r>
              <w:rPr>
                <w:rFonts w:hint="eastAsia"/>
                <w:lang w:eastAsia="zh-CN"/>
              </w:rPr>
              <w:t>）</w:t>
            </w:r>
            <w:r>
              <w:rPr>
                <w:rFonts w:hint="eastAsia"/>
              </w:rPr>
              <w:t>一线医技服</w:t>
            </w:r>
            <w:r>
              <w:rPr>
                <w:rFonts w:hint="eastAsia"/>
                <w:color w:val="000000" w:themeColor="text1"/>
                <w14:textFill>
                  <w14:solidFill>
                    <w14:schemeClr w14:val="tx1"/>
                  </w14:solidFill>
                </w14:textFill>
              </w:rPr>
              <w:t>（献血服务</w:t>
            </w:r>
            <w:r>
              <w:rPr>
                <w:rFonts w:hint="eastAsia"/>
                <w:color w:val="000000" w:themeColor="text1"/>
                <w:lang w:val="en-US" w:eastAsia="zh-CN"/>
                <w14:textFill>
                  <w14:solidFill>
                    <w14:schemeClr w14:val="tx1"/>
                  </w14:solidFill>
                </w14:textFill>
              </w:rPr>
              <w:t>一</w:t>
            </w:r>
            <w:r>
              <w:rPr>
                <w:rFonts w:hint="eastAsia"/>
                <w:color w:val="000000" w:themeColor="text1"/>
                <w14:textFill>
                  <w14:solidFill>
                    <w14:schemeClr w14:val="tx1"/>
                  </w14:solidFill>
                </w14:textFill>
              </w:rPr>
              <w:t>科）数量</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件</w:t>
            </w:r>
            <w:r>
              <w:rPr>
                <w:rFonts w:hint="eastAsia"/>
                <w:color w:val="000000" w:themeColor="text1"/>
                <w:lang w:eastAsia="zh-CN"/>
                <w14:textFill>
                  <w14:solidFill>
                    <w14:schemeClr w14:val="tx1"/>
                  </w14:solidFill>
                </w14:textFill>
              </w:rPr>
              <w:t>）：</w:t>
            </w:r>
          </w:p>
          <w:p w14:paraId="2468842B">
            <w:pPr>
              <w:pStyle w:val="15"/>
              <w:ind w:left="630" w:hanging="630" w:hangingChars="300"/>
            </w:pPr>
            <w:r>
              <w:rPr>
                <w:rFonts w:hint="eastAsia"/>
              </w:rPr>
              <w:t>男装：夏装衣服：</w:t>
            </w:r>
            <w:r>
              <w:t>30</w:t>
            </w:r>
            <w:r>
              <w:rPr>
                <w:rFonts w:hint="eastAsia"/>
                <w:color w:val="000000" w:themeColor="text1"/>
                <w14:textFill>
                  <w14:solidFill>
                    <w14:schemeClr w14:val="tx1"/>
                  </w14:solidFill>
                </w14:textFill>
              </w:rPr>
              <w:t>件；冬装衣服：</w:t>
            </w:r>
            <w:r>
              <w:rPr>
                <w:color w:val="000000" w:themeColor="text1"/>
                <w14:textFill>
                  <w14:solidFill>
                    <w14:schemeClr w14:val="tx1"/>
                  </w14:solidFill>
                </w14:textFill>
              </w:rPr>
              <w:t>30</w:t>
            </w:r>
            <w:r>
              <w:rPr>
                <w:rFonts w:hint="eastAsia"/>
                <w:color w:val="000000" w:themeColor="text1"/>
                <w14:textFill>
                  <w14:solidFill>
                    <w14:schemeClr w14:val="tx1"/>
                  </w14:solidFill>
                </w14:textFill>
              </w:rPr>
              <w:t>件；合计：</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0件</w:t>
            </w:r>
          </w:p>
          <w:p w14:paraId="64B06B04">
            <w:pPr>
              <w:pStyle w:val="15"/>
              <w:ind w:firstLine="0" w:firstLineChars="0"/>
              <w:rPr>
                <w:rFonts w:hint="eastAsia"/>
              </w:rPr>
            </w:pPr>
            <w:r>
              <w:rPr>
                <w:rFonts w:hint="eastAsia"/>
              </w:rPr>
              <w:t>女装：夏装衣服：</w:t>
            </w:r>
            <w:r>
              <w:t>80</w:t>
            </w:r>
            <w:r>
              <w:rPr>
                <w:rFonts w:hint="eastAsia"/>
              </w:rPr>
              <w:t>件；冬装衣服：</w:t>
            </w:r>
            <w:r>
              <w:t>80</w:t>
            </w:r>
            <w:r>
              <w:rPr>
                <w:rFonts w:hint="eastAsia"/>
              </w:rPr>
              <w:t>件；合计：</w:t>
            </w:r>
            <w:r>
              <w:t>160</w:t>
            </w:r>
            <w:r>
              <w:rPr>
                <w:rFonts w:hint="eastAsia"/>
              </w:rPr>
              <w:t>件</w:t>
            </w:r>
          </w:p>
          <w:p w14:paraId="78D2EF5A">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4"/>
                <w:lang w:val="en-US" w:eastAsia="zh-CN" w:bidi="ar-SA"/>
              </w:rPr>
              <w:t>（2）</w:t>
            </w:r>
            <w:r>
              <w:rPr>
                <w:rFonts w:hint="eastAsia"/>
              </w:rPr>
              <w:t>二线医技服</w:t>
            </w:r>
            <w:r>
              <w:rPr>
                <w:rFonts w:hint="eastAsia"/>
                <w:lang w:eastAsia="zh-CN"/>
              </w:rPr>
              <w:t>（</w:t>
            </w:r>
            <w:r>
              <w:rPr>
                <w:rFonts w:hint="eastAsia"/>
                <w:lang w:val="en-US" w:eastAsia="zh-CN"/>
              </w:rPr>
              <w:t>成分科</w:t>
            </w:r>
            <w:r>
              <w:rPr>
                <w:rFonts w:hint="eastAsia"/>
                <w:lang w:eastAsia="zh-CN"/>
              </w:rPr>
              <w:t>）</w:t>
            </w:r>
            <w:r>
              <w:rPr>
                <w:rFonts w:hint="eastAsia"/>
              </w:rPr>
              <w:t>数量（套：衣服+裤子）：</w:t>
            </w:r>
          </w:p>
          <w:p w14:paraId="0FBF39CA">
            <w:pPr>
              <w:pStyle w:val="15"/>
              <w:numPr>
                <w:ilvl w:val="-1"/>
                <w:numId w:val="0"/>
              </w:numPr>
              <w:ind w:firstLine="0" w:firstLineChars="0"/>
              <w:rPr>
                <w:rFonts w:hint="eastAsia"/>
              </w:rPr>
            </w:pPr>
            <w:r>
              <w:rPr>
                <w:rFonts w:hint="eastAsia"/>
              </w:rPr>
              <w:t>男装：冬装</w:t>
            </w:r>
            <w:r>
              <w:rPr>
                <w:rFonts w:hint="eastAsia"/>
                <w:lang w:val="en-US" w:eastAsia="zh-CN"/>
              </w:rPr>
              <w:t>2</w:t>
            </w:r>
            <w:r>
              <w:rPr>
                <w:rFonts w:hint="eastAsia"/>
              </w:rPr>
              <w:t>套，合计</w:t>
            </w:r>
            <w:r>
              <w:rPr>
                <w:rFonts w:hint="eastAsia"/>
                <w:lang w:eastAsia="zh-CN"/>
              </w:rPr>
              <w:t>：</w:t>
            </w:r>
            <w:r>
              <w:rPr>
                <w:rFonts w:hint="eastAsia"/>
              </w:rPr>
              <w:t>2套</w:t>
            </w:r>
          </w:p>
          <w:p w14:paraId="64F581B8">
            <w:pPr>
              <w:pStyle w:val="15"/>
              <w:numPr>
                <w:ilvl w:val="-1"/>
                <w:numId w:val="0"/>
              </w:numPr>
              <w:ind w:firstLine="0" w:firstLineChars="0"/>
              <w:rPr>
                <w:rFonts w:hint="eastAsia"/>
                <w:lang w:eastAsia="zh-CN"/>
              </w:rPr>
            </w:pPr>
            <w:r>
              <w:rPr>
                <w:rFonts w:hint="eastAsia"/>
              </w:rPr>
              <w:t>女装：冬装</w:t>
            </w:r>
            <w:r>
              <w:rPr>
                <w:rFonts w:hint="eastAsia"/>
                <w:lang w:val="en-US" w:eastAsia="zh-CN"/>
              </w:rPr>
              <w:t>38</w:t>
            </w:r>
            <w:r>
              <w:rPr>
                <w:rFonts w:hint="eastAsia"/>
              </w:rPr>
              <w:t>套，合计</w:t>
            </w:r>
            <w:r>
              <w:rPr>
                <w:rFonts w:hint="eastAsia"/>
                <w:lang w:eastAsia="zh-CN"/>
              </w:rPr>
              <w:t>：</w:t>
            </w:r>
            <w:r>
              <w:rPr>
                <w:rFonts w:hint="eastAsia"/>
              </w:rPr>
              <w:t>38套</w:t>
            </w:r>
          </w:p>
          <w:p w14:paraId="08682A1A">
            <w:pPr>
              <w:pStyle w:val="15"/>
              <w:ind w:firstLine="0" w:firstLineChars="0"/>
            </w:pPr>
            <w:r>
              <w:rPr>
                <w:rFonts w:hint="eastAsia" w:ascii="宋体" w:hAnsi="宋体" w:eastAsia="宋体" w:cs="宋体"/>
                <w:b w:val="0"/>
                <w:bCs w:val="0"/>
                <w:kern w:val="2"/>
                <w:sz w:val="21"/>
                <w:szCs w:val="21"/>
              </w:rPr>
              <w:t>▲</w:t>
            </w:r>
            <w:r>
              <w:rPr>
                <w:rFonts w:hint="eastAsia"/>
                <w:b w:val="0"/>
                <w:bCs w:val="0"/>
              </w:rPr>
              <w:t>2、</w:t>
            </w:r>
            <w:r>
              <w:rPr>
                <w:rFonts w:hint="eastAsia"/>
              </w:rPr>
              <w:t>定制工作服款式按照采购人提供的设计款式要求完成，</w:t>
            </w:r>
            <w:r>
              <w:rPr>
                <w:rFonts w:hint="eastAsia"/>
                <w:lang w:val="en-US" w:eastAsia="zh-CN"/>
              </w:rPr>
              <w:t>要求与采购人现有的工作服款式一样，细节根据采购人需求做微调整。</w:t>
            </w:r>
            <w:r>
              <w:rPr>
                <w:rFonts w:hint="eastAsia"/>
                <w:b w:val="0"/>
                <w:bCs/>
                <w:lang w:val="en-US" w:eastAsia="zh-CN"/>
              </w:rPr>
              <w:t>要求</w:t>
            </w:r>
            <w:r>
              <w:rPr>
                <w:rFonts w:hint="eastAsia"/>
              </w:rPr>
              <w:t>如下：</w:t>
            </w:r>
          </w:p>
          <w:p w14:paraId="10BF851B">
            <w:pPr>
              <w:numPr>
                <w:ilvl w:val="0"/>
                <w:numId w:val="0"/>
              </w:numPr>
              <w:rPr>
                <w:rFonts w:hint="eastAsia"/>
              </w:rPr>
            </w:pPr>
            <w:r>
              <w:rPr>
                <w:rFonts w:hint="eastAsia" w:asciiTheme="minorHAnsi" w:hAnsiTheme="minorHAnsi" w:eastAsiaTheme="minorEastAsia" w:cstheme="minorBidi"/>
                <w:kern w:val="2"/>
                <w:sz w:val="21"/>
                <w:szCs w:val="24"/>
                <w:lang w:val="en-US" w:eastAsia="zh-CN" w:bidi="ar-SA"/>
              </w:rPr>
              <w:t>（1）</w:t>
            </w:r>
            <w:r>
              <w:rPr>
                <w:rFonts w:hint="eastAsia"/>
                <w:lang w:val="en-US" w:eastAsia="zh-CN"/>
              </w:rPr>
              <w:t>一线医技服</w:t>
            </w:r>
            <w:r>
              <w:rPr>
                <w:rFonts w:hint="eastAsia"/>
              </w:rPr>
              <w:t>女装款式：</w:t>
            </w:r>
            <w:r>
              <w:rPr>
                <w:rFonts w:hint="eastAsia"/>
                <w:lang w:val="en-US" w:eastAsia="zh-CN"/>
              </w:rPr>
              <w:t>夏装</w:t>
            </w:r>
            <w:r>
              <w:rPr>
                <w:rFonts w:hint="eastAsia"/>
              </w:rPr>
              <w:t>和冬装，均为长袖，</w:t>
            </w:r>
            <w:r>
              <w:rPr>
                <w:rFonts w:hint="eastAsia"/>
                <w:lang w:val="en-US" w:eastAsia="zh-CN"/>
              </w:rPr>
              <w:t>要求</w:t>
            </w:r>
            <w:r>
              <w:rPr>
                <w:rFonts w:hint="eastAsia"/>
              </w:rPr>
              <w:t>布料有厚薄区别</w:t>
            </w:r>
            <w:r>
              <w:rPr>
                <w:rFonts w:hint="eastAsia"/>
                <w:lang w:eastAsia="zh-CN"/>
              </w:rPr>
              <w:t>。</w:t>
            </w:r>
            <w:r>
              <w:rPr>
                <w:rFonts w:hint="eastAsia"/>
              </w:rPr>
              <w:t>颜色均为浅蓝色，开衫扣式，翻领，两侧蓝边贴袋；胸口醒目logo刺绣；胸前放置暗袋可放置签字笔；收腰设计；</w:t>
            </w:r>
            <w:r>
              <w:rPr>
                <w:rFonts w:hint="eastAsia"/>
                <w:color w:val="000000" w:themeColor="text1"/>
                <w14:textFill>
                  <w14:solidFill>
                    <w14:schemeClr w14:val="tx1"/>
                  </w14:solidFill>
                </w14:textFill>
              </w:rPr>
              <w:t>两侧口袋，小A款方便活动；裙长到膝盖，前置做暗扣，方便穿脱。</w:t>
            </w:r>
            <w:r>
              <w:rPr>
                <w:rFonts w:hint="eastAsia"/>
                <w:color w:val="000000" w:themeColor="text1"/>
                <w:lang w:val="en-US" w:eastAsia="zh-CN"/>
                <w14:textFill>
                  <w14:solidFill>
                    <w14:schemeClr w14:val="tx1"/>
                  </w14:solidFill>
                </w14:textFill>
              </w:rPr>
              <w:t>款式</w:t>
            </w:r>
            <w:r>
              <w:rPr>
                <w:rFonts w:hint="eastAsia"/>
              </w:rPr>
              <w:t>如下图：</w:t>
            </w:r>
          </w:p>
          <w:p w14:paraId="4CD004C8">
            <w:pPr>
              <w:pStyle w:val="2"/>
              <w:numPr>
                <w:ilvl w:val="0"/>
                <w:numId w:val="0"/>
              </w:numPr>
            </w:pPr>
            <w:r>
              <w:drawing>
                <wp:inline distT="0" distB="0" distL="0" distR="0">
                  <wp:extent cx="1733550" cy="2312035"/>
                  <wp:effectExtent l="0" t="0" r="0" b="12065"/>
                  <wp:docPr id="2" name="图片 2" descr="C:\Users\Administrator\xwechat_files\wxid_8789487895112_7b32\temp\RWTemp\2025-10\9e20f478899dc29eb19741386f9343c8\e68a99de4bb0d4467262d481677074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xwechat_files\wxid_8789487895112_7b32\temp\RWTemp\2025-10\9e20f478899dc29eb19741386f9343c8\e68a99de4bb0d4467262d4816770747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733550" cy="2312035"/>
                          </a:xfrm>
                          <a:prstGeom prst="rect">
                            <a:avLst/>
                          </a:prstGeom>
                          <a:noFill/>
                          <a:ln>
                            <a:noFill/>
                          </a:ln>
                        </pic:spPr>
                      </pic:pic>
                    </a:graphicData>
                  </a:graphic>
                </wp:inline>
              </w:drawing>
            </w:r>
            <w:r>
              <w:drawing>
                <wp:inline distT="0" distB="0" distL="0" distR="0">
                  <wp:extent cx="1748790" cy="2332990"/>
                  <wp:effectExtent l="0" t="0" r="3810" b="10160"/>
                  <wp:docPr id="3" name="图片 3" descr="C:\Users\Administrator\xwechat_files\wxid_8789487895112_7b32\temp\RWTemp\2025-10\9e20f478899dc29eb19741386f9343c8\4a716a5f11e3878b5271f7f4c357c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xwechat_files\wxid_8789487895112_7b32\temp\RWTemp\2025-10\9e20f478899dc29eb19741386f9343c8\4a716a5f11e3878b5271f7f4c357c47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48790" cy="2332990"/>
                          </a:xfrm>
                          <a:prstGeom prst="rect">
                            <a:avLst/>
                          </a:prstGeom>
                          <a:noFill/>
                          <a:ln>
                            <a:noFill/>
                          </a:ln>
                        </pic:spPr>
                      </pic:pic>
                    </a:graphicData>
                  </a:graphic>
                </wp:inline>
              </w:drawing>
            </w:r>
          </w:p>
          <w:p w14:paraId="6D3B7364">
            <w:pPr>
              <w:pStyle w:val="15"/>
              <w:ind w:firstLine="0" w:firstLineChars="0"/>
              <w:jc w:val="left"/>
            </w:pPr>
            <w:r>
              <w:rPr>
                <w:rFonts w:hint="eastAsia"/>
              </w:rPr>
              <w:t>（2）</w:t>
            </w:r>
            <w:r>
              <w:rPr>
                <w:rFonts w:hint="eastAsia"/>
                <w:lang w:val="en-US" w:eastAsia="zh-CN"/>
              </w:rPr>
              <w:t>一线医技服</w:t>
            </w:r>
            <w:r>
              <w:rPr>
                <w:rFonts w:hint="eastAsia"/>
              </w:rPr>
              <w:t>男装款式：夏装短袖，冬装长袖，</w:t>
            </w:r>
            <w:r>
              <w:rPr>
                <w:rFonts w:hint="eastAsia"/>
                <w:lang w:val="en-US" w:eastAsia="zh-CN"/>
              </w:rPr>
              <w:t>要求</w:t>
            </w:r>
            <w:r>
              <w:rPr>
                <w:rFonts w:hint="eastAsia"/>
              </w:rPr>
              <w:t>布料有厚薄区别。颜色为浅蓝色，小翻领，单排扣，帅气干练；胸口贴袋内侧设置扣祥，方便挂东西；两侧蓝边大贴袋，双层设计，内置扣祥方便分类随身物品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val="en-US" w:eastAsia="zh-CN"/>
              </w:rPr>
              <w:t>款式</w:t>
            </w:r>
            <w:r>
              <w:rPr>
                <w:rFonts w:hint="eastAsia"/>
              </w:rPr>
              <w:t>如下图：</w:t>
            </w:r>
          </w:p>
          <w:p w14:paraId="0E2EA31E">
            <w:pPr>
              <w:pStyle w:val="2"/>
              <w:numPr>
                <w:ilvl w:val="0"/>
                <w:numId w:val="0"/>
              </w:numPr>
              <w:rPr>
                <w:highlight w:val="none"/>
              </w:rPr>
            </w:pPr>
            <w:r>
              <w:drawing>
                <wp:inline distT="0" distB="0" distL="0" distR="0">
                  <wp:extent cx="1532890" cy="2044065"/>
                  <wp:effectExtent l="0" t="0" r="10160" b="13335"/>
                  <wp:docPr id="4" name="图片 4" descr="C:\Users\Administrator\xwechat_files\wxid_8789487895112_7b32\temp\RWTemp\2025-10\9e20f478899dc29eb19741386f9343c8\846ca8d4ae9d69f1b6138153857568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xwechat_files\wxid_8789487895112_7b32\temp\RWTemp\2025-10\9e20f478899dc29eb19741386f9343c8\846ca8d4ae9d69f1b6138153857568f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32890" cy="2044065"/>
                          </a:xfrm>
                          <a:prstGeom prst="rect">
                            <a:avLst/>
                          </a:prstGeom>
                          <a:noFill/>
                          <a:ln>
                            <a:noFill/>
                          </a:ln>
                        </pic:spPr>
                      </pic:pic>
                    </a:graphicData>
                  </a:graphic>
                </wp:inline>
              </w:drawing>
            </w:r>
            <w:r>
              <w:rPr>
                <w:highlight w:val="none"/>
              </w:rPr>
              <w:drawing>
                <wp:inline distT="0" distB="0" distL="0" distR="0">
                  <wp:extent cx="1541145" cy="2055495"/>
                  <wp:effectExtent l="0" t="0" r="1905" b="1905"/>
                  <wp:docPr id="7" name="图片 7" descr="C:\Users\Administrator\xwechat_files\wxid_8789487895112_7b32\temp\RWTemp\2025-10\9e20f478899dc29eb19741386f9343c8\c56c911b2cb313228cba22672c214b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xwechat_files\wxid_8789487895112_7b32\temp\RWTemp\2025-10\9e20f478899dc29eb19741386f9343c8\c56c911b2cb313228cba22672c214b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41145" cy="2055495"/>
                          </a:xfrm>
                          <a:prstGeom prst="rect">
                            <a:avLst/>
                          </a:prstGeom>
                          <a:noFill/>
                          <a:ln>
                            <a:noFill/>
                          </a:ln>
                        </pic:spPr>
                      </pic:pic>
                    </a:graphicData>
                  </a:graphic>
                </wp:inline>
              </w:drawing>
            </w:r>
          </w:p>
          <w:p w14:paraId="6116ED6A">
            <w:pPr>
              <w:pStyle w:val="15"/>
              <w:numPr>
                <w:ilvl w:val="0"/>
                <w:numId w:val="0"/>
              </w:numPr>
              <w:ind w:firstLine="0" w:firstLineChars="0"/>
              <w:rPr>
                <w:rFonts w:hint="eastAsia"/>
                <w:lang w:val="en-US" w:eastAsia="zh-CN"/>
              </w:rPr>
            </w:pPr>
            <w:r>
              <w:rPr>
                <w:rFonts w:hint="eastAsia" w:ascii="Times New Roman" w:hAnsi="Times New Roman" w:eastAsiaTheme="minorEastAsia" w:cstheme="minorBidi"/>
                <w:kern w:val="2"/>
                <w:sz w:val="21"/>
                <w:szCs w:val="24"/>
                <w:lang w:val="en-US" w:eastAsia="zh-CN" w:bidi="ar-SA"/>
              </w:rPr>
              <w:t>（3）</w:t>
            </w:r>
            <w:r>
              <w:rPr>
                <w:rFonts w:hint="eastAsia"/>
                <w:highlight w:val="none"/>
              </w:rPr>
              <w:t>二线医技服</w:t>
            </w:r>
            <w:r>
              <w:rPr>
                <w:rFonts w:hint="eastAsia"/>
                <w:highlight w:val="none"/>
                <w:lang w:val="en-US" w:eastAsia="zh-CN"/>
              </w:rPr>
              <w:t>女装款式：</w:t>
            </w:r>
            <w:r>
              <w:rPr>
                <w:rFonts w:hint="eastAsia"/>
                <w:highlight w:val="none"/>
              </w:rPr>
              <w:t>冬装均为长袖</w:t>
            </w:r>
            <w:r>
              <w:rPr>
                <w:rFonts w:hint="eastAsia"/>
                <w:highlight w:val="none"/>
                <w:lang w:eastAsia="zh-CN"/>
              </w:rPr>
              <w:t>。</w:t>
            </w:r>
            <w:r>
              <w:rPr>
                <w:rFonts w:hint="eastAsia"/>
                <w:highlight w:val="none"/>
              </w:rPr>
              <w:t>增</w:t>
            </w:r>
            <w:r>
              <w:rPr>
                <w:rFonts w:hint="eastAsia"/>
              </w:rPr>
              <w:t>加亲和力的娃娃领;公主胸省，收腰设计；胸前明袋，可放笔，钥匙等；袖口收口设计；长度到膝盖位置，裤子两侧斜插袋，撞色边装饰</w:t>
            </w:r>
            <w:r>
              <w:rPr>
                <w:rFonts w:hint="eastAsia"/>
                <w:lang w:eastAsia="zh-CN"/>
              </w:rPr>
              <w:t>。</w:t>
            </w:r>
            <w:r>
              <w:rPr>
                <w:rFonts w:hint="eastAsia"/>
              </w:rPr>
              <w:t xml:space="preserve"> 直筒裤型，弹力腰头，增加抽绳，更方便调节。</w:t>
            </w:r>
            <w:r>
              <w:rPr>
                <w:rFonts w:hint="eastAsia"/>
                <w:lang w:val="en-US" w:eastAsia="zh-CN"/>
              </w:rPr>
              <w:t>款式如下图（下图为短袖，要求的款式由短袖变长袖）：</w:t>
            </w:r>
          </w:p>
          <w:p w14:paraId="695C9CF4">
            <w:pPr>
              <w:pStyle w:val="2"/>
              <w:numPr>
                <w:ilvl w:val="0"/>
                <w:numId w:val="0"/>
              </w:numPr>
              <w:rPr>
                <w:rFonts w:ascii="宋体" w:hAnsi="宋体" w:eastAsia="宋体"/>
                <w:color w:val="FF0000"/>
              </w:rPr>
            </w:pPr>
            <w:r>
              <w:rPr>
                <w:rFonts w:ascii="宋体" w:hAnsi="宋体" w:eastAsia="宋体"/>
                <w:color w:val="FF0000"/>
              </w:rPr>
              <w:drawing>
                <wp:inline distT="0" distB="0" distL="0" distR="0">
                  <wp:extent cx="1871345" cy="1476375"/>
                  <wp:effectExtent l="0" t="0" r="1460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1871345" cy="1476375"/>
                          </a:xfrm>
                          <a:prstGeom prst="rect">
                            <a:avLst/>
                          </a:prstGeom>
                        </pic:spPr>
                      </pic:pic>
                    </a:graphicData>
                  </a:graphic>
                </wp:inline>
              </w:drawing>
            </w:r>
            <w:r>
              <w:rPr>
                <w:rFonts w:ascii="宋体" w:hAnsi="宋体" w:eastAsia="宋体"/>
                <w:color w:val="FF0000"/>
              </w:rPr>
              <w:drawing>
                <wp:inline distT="0" distB="0" distL="0" distR="0">
                  <wp:extent cx="1590675" cy="1492250"/>
                  <wp:effectExtent l="0" t="0" r="9525" b="1270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a:stretch>
                            <a:fillRect/>
                          </a:stretch>
                        </pic:blipFill>
                        <pic:spPr>
                          <a:xfrm>
                            <a:off x="0" y="0"/>
                            <a:ext cx="1590675" cy="1492250"/>
                          </a:xfrm>
                          <a:prstGeom prst="rect">
                            <a:avLst/>
                          </a:prstGeom>
                        </pic:spPr>
                      </pic:pic>
                    </a:graphicData>
                  </a:graphic>
                </wp:inline>
              </w:drawing>
            </w:r>
          </w:p>
          <w:p w14:paraId="25DEC943">
            <w:pPr>
              <w:pStyle w:val="15"/>
              <w:numPr>
                <w:ilvl w:val="0"/>
                <w:numId w:val="0"/>
              </w:numPr>
              <w:ind w:firstLine="0" w:firstLineChars="0"/>
              <w:rPr>
                <w:rFonts w:hint="eastAsia"/>
                <w:color w:val="auto"/>
                <w:highlight w:val="none"/>
                <w:lang w:val="en-US" w:eastAsia="zh-CN"/>
              </w:rPr>
            </w:pPr>
            <w:r>
              <w:rPr>
                <w:rFonts w:hint="eastAsia" w:ascii="Times New Roman" w:hAnsi="Times New Roman" w:eastAsiaTheme="minorEastAsia" w:cstheme="minorBidi"/>
                <w:color w:val="auto"/>
                <w:kern w:val="2"/>
                <w:sz w:val="21"/>
                <w:szCs w:val="24"/>
                <w:lang w:val="en-US" w:eastAsia="zh-CN" w:bidi="ar-SA"/>
              </w:rPr>
              <w:t>（4）</w:t>
            </w:r>
            <w:r>
              <w:rPr>
                <w:rFonts w:hint="eastAsia" w:ascii="宋体" w:hAnsi="宋体" w:eastAsia="宋体"/>
                <w:color w:val="auto"/>
                <w:highlight w:val="none"/>
              </w:rPr>
              <w:t>二线医技服</w:t>
            </w:r>
            <w:r>
              <w:rPr>
                <w:rFonts w:hint="eastAsia" w:ascii="宋体" w:hAnsi="宋体" w:eastAsia="宋体"/>
                <w:color w:val="auto"/>
                <w:highlight w:val="none"/>
                <w:lang w:val="en-US" w:eastAsia="zh-CN"/>
              </w:rPr>
              <w:t>男装款式：</w:t>
            </w:r>
            <w:r>
              <w:rPr>
                <w:rFonts w:hint="eastAsia" w:ascii="宋体" w:hAnsi="宋体" w:eastAsia="宋体"/>
                <w:color w:val="auto"/>
                <w:highlight w:val="none"/>
              </w:rPr>
              <w:t>冬装</w:t>
            </w:r>
            <w:r>
              <w:rPr>
                <w:rFonts w:hint="eastAsia" w:ascii="宋体" w:hAnsi="宋体" w:eastAsia="宋体"/>
                <w:color w:val="auto"/>
                <w:highlight w:val="none"/>
                <w:lang w:val="en-US" w:eastAsia="zh-CN"/>
              </w:rPr>
              <w:t>均</w:t>
            </w:r>
            <w:r>
              <w:rPr>
                <w:rFonts w:hint="eastAsia" w:ascii="宋体" w:hAnsi="宋体" w:eastAsia="宋体"/>
                <w:color w:val="auto"/>
                <w:highlight w:val="none"/>
              </w:rPr>
              <w:t>为长袖</w:t>
            </w:r>
            <w:r>
              <w:rPr>
                <w:rFonts w:hint="eastAsia"/>
                <w:color w:val="auto"/>
                <w:highlight w:val="none"/>
                <w:lang w:eastAsia="zh-CN"/>
              </w:rPr>
              <w:t>。</w:t>
            </w:r>
            <w:r>
              <w:rPr>
                <w:rFonts w:hint="eastAsia" w:ascii="宋体" w:hAnsi="宋体" w:eastAsia="宋体"/>
                <w:color w:val="auto"/>
                <w:highlight w:val="none"/>
              </w:rPr>
              <w:t>小翻领</w:t>
            </w:r>
            <w:r>
              <w:rPr>
                <w:rFonts w:hint="eastAsia" w:ascii="宋体" w:hAnsi="宋体" w:eastAsia="宋体"/>
                <w:color w:val="auto"/>
                <w:highlight w:val="none"/>
                <w:lang w:val="en-US" w:eastAsia="zh-CN"/>
              </w:rPr>
              <w:t>设计</w:t>
            </w:r>
            <w:r>
              <w:rPr>
                <w:rFonts w:hint="eastAsia" w:ascii="宋体" w:hAnsi="宋体" w:eastAsia="宋体"/>
                <w:color w:val="auto"/>
                <w:highlight w:val="none"/>
              </w:rPr>
              <w:t>，单排扣，帅气干练；胸口贴袋内测设置扣祥，方便挂东西；两侧大贴袋，双层设计，内置扣祥方便分类随身物品；后中开单衩，方便活动；袖口收口设计；长度到膝盖位置</w:t>
            </w:r>
            <w:r>
              <w:rPr>
                <w:rFonts w:hint="eastAsia" w:ascii="宋体" w:hAnsi="宋体" w:eastAsia="宋体"/>
                <w:color w:val="auto"/>
                <w:highlight w:val="none"/>
                <w:lang w:eastAsia="zh-CN"/>
              </w:rPr>
              <w:t>。</w:t>
            </w:r>
            <w:r>
              <w:rPr>
                <w:rFonts w:hint="eastAsia" w:ascii="宋体" w:hAnsi="宋体" w:eastAsia="宋体"/>
                <w:color w:val="auto"/>
                <w:highlight w:val="none"/>
              </w:rPr>
              <w:t>直筒裤型，定型笔直裤线，穿着干净利落；裤子弹力腰头和抽绳，可调节松紧；两侧斜插袋，后不开袋。</w:t>
            </w:r>
            <w:r>
              <w:rPr>
                <w:rFonts w:hint="eastAsia"/>
                <w:color w:val="auto"/>
                <w:highlight w:val="none"/>
                <w:lang w:val="en-US" w:eastAsia="zh-CN"/>
              </w:rPr>
              <w:t>款式如下图（下图为短袖，要求的款式由短袖变长袖）：</w:t>
            </w:r>
          </w:p>
          <w:p w14:paraId="2E81AC2D">
            <w:pPr>
              <w:pStyle w:val="2"/>
              <w:numPr>
                <w:ilvl w:val="0"/>
                <w:numId w:val="0"/>
              </w:numPr>
              <w:rPr>
                <w:rFonts w:hint="eastAsia" w:ascii="宋体" w:hAnsi="宋体" w:eastAsia="宋体"/>
                <w:color w:val="FF0000"/>
                <w:lang w:val="en-US" w:eastAsia="zh-CN"/>
              </w:rPr>
            </w:pPr>
          </w:p>
          <w:p w14:paraId="3723D841">
            <w:pPr>
              <w:pStyle w:val="2"/>
              <w:numPr>
                <w:ilvl w:val="0"/>
                <w:numId w:val="0"/>
              </w:numPr>
              <w:rPr>
                <w:rFonts w:hint="eastAsia" w:ascii="宋体" w:hAnsi="宋体" w:eastAsia="宋体"/>
                <w:color w:val="FF0000"/>
                <w:lang w:val="en-US" w:eastAsia="zh-CN"/>
              </w:rPr>
            </w:pPr>
          </w:p>
          <w:p w14:paraId="2F5E9A60">
            <w:pPr>
              <w:pStyle w:val="2"/>
              <w:numPr>
                <w:ilvl w:val="0"/>
                <w:numId w:val="0"/>
              </w:numPr>
              <w:rPr>
                <w:rFonts w:ascii="宋体" w:hAnsi="宋体" w:eastAsia="宋体"/>
                <w:color w:val="FF0000"/>
              </w:rPr>
            </w:pPr>
            <w:r>
              <w:rPr>
                <w:rFonts w:ascii="宋体" w:hAnsi="宋体" w:eastAsia="宋体"/>
                <w:color w:val="FF0000"/>
              </w:rPr>
              <w:drawing>
                <wp:inline distT="0" distB="0" distL="0" distR="0">
                  <wp:extent cx="1878965" cy="1430020"/>
                  <wp:effectExtent l="0" t="0" r="6985" b="177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3"/>
                          <a:stretch>
                            <a:fillRect/>
                          </a:stretch>
                        </pic:blipFill>
                        <pic:spPr>
                          <a:xfrm>
                            <a:off x="0" y="0"/>
                            <a:ext cx="1878965" cy="1430020"/>
                          </a:xfrm>
                          <a:prstGeom prst="rect">
                            <a:avLst/>
                          </a:prstGeom>
                        </pic:spPr>
                      </pic:pic>
                    </a:graphicData>
                  </a:graphic>
                </wp:inline>
              </w:drawing>
            </w:r>
            <w:r>
              <w:rPr>
                <w:rFonts w:ascii="宋体" w:hAnsi="宋体" w:eastAsia="宋体"/>
                <w:color w:val="FF0000"/>
              </w:rPr>
              <w:drawing>
                <wp:inline distT="0" distB="0" distL="0" distR="0">
                  <wp:extent cx="1511300" cy="1440815"/>
                  <wp:effectExtent l="0" t="0" r="1270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
                          <a:stretch>
                            <a:fillRect/>
                          </a:stretch>
                        </pic:blipFill>
                        <pic:spPr>
                          <a:xfrm>
                            <a:off x="0" y="0"/>
                            <a:ext cx="1511300" cy="1440815"/>
                          </a:xfrm>
                          <a:prstGeom prst="rect">
                            <a:avLst/>
                          </a:prstGeom>
                        </pic:spPr>
                      </pic:pic>
                    </a:graphicData>
                  </a:graphic>
                </wp:inline>
              </w:drawing>
            </w:r>
          </w:p>
          <w:p w14:paraId="746EECB0">
            <w:pPr>
              <w:pStyle w:val="15"/>
              <w:ind w:firstLine="0" w:firstLineChars="0"/>
            </w:pPr>
            <w:r>
              <w:rPr>
                <w:rFonts w:hint="eastAsia" w:ascii="宋体" w:hAnsi="宋体" w:eastAsia="宋体" w:cs="宋体"/>
                <w:b/>
                <w:bCs/>
                <w:kern w:val="2"/>
                <w:sz w:val="21"/>
                <w:szCs w:val="21"/>
              </w:rPr>
              <w:t>▲</w:t>
            </w:r>
            <w:r>
              <w:t>3</w:t>
            </w:r>
            <w:r>
              <w:rPr>
                <w:rFonts w:hint="eastAsia"/>
              </w:rPr>
              <w:t>、采购人提供的设计款式中包含的胸前Logo、肩章Logo，工艺选择刺绣，图案样式如下：</w:t>
            </w:r>
          </w:p>
          <w:p w14:paraId="25EDC605">
            <w:pPr>
              <w:pStyle w:val="2"/>
              <w:numPr>
                <w:ilvl w:val="0"/>
                <w:numId w:val="0"/>
              </w:numPr>
            </w:pPr>
            <w:r>
              <w:drawing>
                <wp:inline distT="0" distB="0" distL="0" distR="0">
                  <wp:extent cx="2734310" cy="1930400"/>
                  <wp:effectExtent l="0" t="0" r="8890" b="12700"/>
                  <wp:docPr id="15" name="图片 15"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dell\AppData\Local\Temp\ksohtml10808\wps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734310" cy="1930400"/>
                          </a:xfrm>
                          <a:prstGeom prst="rect">
                            <a:avLst/>
                          </a:prstGeom>
                          <a:noFill/>
                          <a:ln>
                            <a:noFill/>
                          </a:ln>
                        </pic:spPr>
                      </pic:pic>
                    </a:graphicData>
                  </a:graphic>
                </wp:inline>
              </w:drawing>
            </w:r>
          </w:p>
          <w:p w14:paraId="380DB3E2">
            <w:pPr>
              <w:pStyle w:val="15"/>
              <w:ind w:firstLine="0" w:firstLineChars="0"/>
            </w:pPr>
            <w:r>
              <w:t>4</w:t>
            </w:r>
            <w:r>
              <w:rPr>
                <w:rFonts w:hint="eastAsia"/>
              </w:rPr>
              <w:t>、定制工作服面料需</w:t>
            </w:r>
            <w:r>
              <w:rPr>
                <w:rFonts w:hint="eastAsia"/>
                <w:lang w:val="en-US" w:eastAsia="zh-CN"/>
              </w:rPr>
              <w:t>为</w:t>
            </w:r>
            <w:r>
              <w:rPr>
                <w:rFonts w:hint="eastAsia"/>
              </w:rPr>
              <w:t>医用布料，满足工作防护要求。</w:t>
            </w:r>
            <w:r>
              <w:rPr>
                <w:rFonts w:hint="eastAsia"/>
                <w:lang w:val="en-US" w:eastAsia="zh-CN"/>
              </w:rPr>
              <w:t>材质为</w:t>
            </w:r>
            <w:r>
              <w:rPr>
                <w:rFonts w:hint="eastAsia"/>
              </w:rPr>
              <w:t>涤纶与棉混纺材质</w:t>
            </w:r>
            <w:r>
              <w:rPr>
                <w:rFonts w:hint="eastAsia"/>
                <w:lang w:eastAsia="zh-CN"/>
              </w:rPr>
              <w:t>，</w:t>
            </w:r>
            <w:r>
              <w:rPr>
                <w:rFonts w:hint="eastAsia"/>
              </w:rPr>
              <w:t>能满足安全、防静电、无异味、抗皱、有质感，耐洗、不起球、不易掉色；无污渍、瑕疵、破洞、缺料等</w:t>
            </w:r>
            <w:r>
              <w:rPr>
                <w:rFonts w:hint="eastAsia"/>
                <w:lang w:eastAsia="zh-CN"/>
              </w:rPr>
              <w:t>。</w:t>
            </w:r>
          </w:p>
          <w:p w14:paraId="3E41F46B">
            <w:pPr>
              <w:pStyle w:val="15"/>
              <w:ind w:firstLine="0" w:firstLineChars="0"/>
            </w:pPr>
            <w:r>
              <w:t>5</w:t>
            </w:r>
            <w:r>
              <w:rPr>
                <w:rFonts w:hint="eastAsia"/>
              </w:rPr>
              <w:t>、定制工作服功能应能满足采购人工作性质，裁剪合理，大小、长度合适，不紧绷，穿上美观，不影响肢体正常的伸展活动。</w:t>
            </w:r>
          </w:p>
          <w:p w14:paraId="516702DB">
            <w:pPr>
              <w:pStyle w:val="15"/>
              <w:ind w:firstLine="0" w:firstLineChars="0"/>
            </w:pPr>
            <w:r>
              <w:t>6</w:t>
            </w:r>
            <w:r>
              <w:rPr>
                <w:rFonts w:hint="eastAsia"/>
              </w:rPr>
              <w:t>、工艺要求：制作工艺精致、缝制规整、针脚密实、平服，无断线、乱线、跑线现象。</w:t>
            </w:r>
          </w:p>
          <w:p w14:paraId="36D7095A">
            <w:pPr>
              <w:pStyle w:val="15"/>
              <w:ind w:firstLine="0" w:firstLineChars="0"/>
              <w:rPr>
                <w:rFonts w:hint="eastAsia" w:eastAsiaTheme="minorEastAsia"/>
                <w:lang w:eastAsia="zh-CN"/>
              </w:rPr>
            </w:pPr>
            <w:r>
              <w:t>7</w:t>
            </w:r>
            <w:r>
              <w:rPr>
                <w:rFonts w:hint="eastAsia"/>
              </w:rPr>
              <w:t>、</w:t>
            </w:r>
            <w:r>
              <w:rPr>
                <w:rFonts w:hint="eastAsia"/>
                <w:lang w:val="en-US" w:eastAsia="zh-CN"/>
              </w:rPr>
              <w:t>响应供应商</w:t>
            </w:r>
            <w:r>
              <w:rPr>
                <w:rFonts w:hint="eastAsia"/>
              </w:rPr>
              <w:t>应标时根据设计图提供一线女装医技服样衣</w:t>
            </w:r>
            <w:r>
              <w:rPr>
                <w:rFonts w:hint="eastAsia"/>
                <w:lang w:val="en-US" w:eastAsia="zh-CN"/>
              </w:rPr>
              <w:t>1件或布料1份</w:t>
            </w:r>
            <w:r>
              <w:rPr>
                <w:rFonts w:hint="eastAsia"/>
                <w:lang w:eastAsia="zh-CN"/>
              </w:rPr>
              <w:t>。</w:t>
            </w:r>
          </w:p>
          <w:p w14:paraId="17886FF2">
            <w:pPr>
              <w:pStyle w:val="15"/>
              <w:ind w:firstLine="0" w:firstLineChars="0"/>
            </w:pPr>
            <w:r>
              <w:rPr>
                <w:rFonts w:hint="eastAsia" w:ascii="宋体" w:hAnsi="宋体" w:eastAsia="宋体" w:cs="宋体"/>
                <w:b/>
                <w:bCs/>
                <w:kern w:val="2"/>
                <w:sz w:val="21"/>
                <w:szCs w:val="21"/>
              </w:rPr>
              <w:t>▲</w:t>
            </w:r>
            <w:r>
              <w:t>8</w:t>
            </w:r>
            <w:r>
              <w:rPr>
                <w:rFonts w:hint="eastAsia"/>
              </w:rPr>
              <w:t>、</w:t>
            </w:r>
            <w:r>
              <w:rPr>
                <w:rFonts w:hint="eastAsia"/>
                <w:lang w:val="en-US" w:eastAsia="zh-CN"/>
              </w:rPr>
              <w:t>成交供应商</w:t>
            </w:r>
            <w:r>
              <w:rPr>
                <w:rFonts w:hint="eastAsia"/>
              </w:rPr>
              <w:t>正式大批量制作工作服之前，</w:t>
            </w:r>
            <w:r>
              <w:rPr>
                <w:rFonts w:hint="eastAsia"/>
                <w:lang w:val="en-US" w:eastAsia="zh-CN"/>
              </w:rPr>
              <w:t>须</w:t>
            </w:r>
            <w:r>
              <w:rPr>
                <w:rFonts w:hint="eastAsia"/>
              </w:rPr>
              <w:t>提供多种面料给采购人选择，每个类型的定制工作服提供</w:t>
            </w:r>
            <w:r>
              <w:rPr>
                <w:rFonts w:hint="eastAsia"/>
                <w:lang w:val="en-US" w:eastAsia="zh-CN"/>
              </w:rPr>
              <w:t>不少于2次的</w:t>
            </w:r>
            <w:r>
              <w:rPr>
                <w:rFonts w:hint="eastAsia"/>
              </w:rPr>
              <w:t>打版样衣，直至符合采购人的需求。</w:t>
            </w:r>
          </w:p>
          <w:p w14:paraId="2167FD07">
            <w:pPr>
              <w:pStyle w:val="15"/>
              <w:ind w:firstLine="0" w:firstLineChars="0"/>
              <w:rPr>
                <w:b/>
              </w:rPr>
            </w:pPr>
            <w:r>
              <w:rPr>
                <w:rFonts w:hint="eastAsia" w:ascii="宋体" w:hAnsi="宋体" w:eastAsia="宋体" w:cs="宋体"/>
                <w:b/>
                <w:bCs/>
                <w:kern w:val="2"/>
                <w:sz w:val="21"/>
                <w:szCs w:val="21"/>
              </w:rPr>
              <w:t>▲</w:t>
            </w:r>
            <w:r>
              <w:t>9</w:t>
            </w:r>
            <w:r>
              <w:rPr>
                <w:rFonts w:hint="eastAsia"/>
              </w:rPr>
              <w:t>、</w:t>
            </w:r>
            <w:r>
              <w:rPr>
                <w:rFonts w:hint="eastAsia"/>
                <w:b/>
              </w:rPr>
              <w:t>安全技术类别：直接接触皮肤类（B类），交货时提供国家认可的第三方检测机构出具的检测报告复印件（检测样品以交货产品为准），执行标准为 GB 18401-2010 《国家纺织产品基本安全技术规范》。</w:t>
            </w:r>
          </w:p>
          <w:p w14:paraId="7A7C0EA4">
            <w:pPr>
              <w:jc w:val="left"/>
              <w:rPr>
                <w:rFonts w:hint="eastAsia"/>
                <w:lang w:val="en-US" w:eastAsia="zh-CN"/>
              </w:rPr>
            </w:pPr>
            <w:r>
              <w:rPr>
                <w:rFonts w:hint="eastAsia"/>
                <w:b/>
              </w:rPr>
              <w:t>1</w:t>
            </w:r>
            <w:r>
              <w:rPr>
                <w:b/>
              </w:rPr>
              <w:t>0</w:t>
            </w:r>
            <w:r>
              <w:rPr>
                <w:rFonts w:hint="eastAsia"/>
              </w:rPr>
              <w:t>、投标人应有制作大批量工作服的经验（提供以往制作案例，不少于2个）和制衣资质。</w:t>
            </w: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2"/>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39000.00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9403B86">
            <w:pPr>
              <w:rPr>
                <w:rFonts w:ascii="宋体" w:hAnsi="宋体" w:cs="宋体"/>
                <w:color w:val="auto"/>
              </w:rPr>
            </w:pPr>
            <w:r>
              <w:rPr>
                <w:rFonts w:hint="eastAsia" w:ascii="宋体" w:hAnsi="宋体" w:cs="宋体"/>
                <w:b/>
                <w:bCs/>
                <w:color w:val="auto"/>
              </w:rPr>
              <w:t>一、合同签订期</w:t>
            </w:r>
            <w:r>
              <w:rPr>
                <w:rFonts w:hint="eastAsia" w:ascii="宋体" w:hAnsi="宋体" w:cs="宋体"/>
                <w:color w:val="auto"/>
              </w:rPr>
              <w:t>：自采购结果公示结束之日起10个工作日内。</w:t>
            </w:r>
          </w:p>
          <w:p w14:paraId="434DE771">
            <w:pPr>
              <w:rPr>
                <w:rFonts w:ascii="宋体" w:hAnsi="宋体" w:cs="宋体"/>
                <w:color w:val="000000" w:themeColor="text1"/>
                <w14:textFill>
                  <w14:solidFill>
                    <w14:schemeClr w14:val="tx1"/>
                  </w14:solidFill>
                </w14:textFill>
              </w:rPr>
            </w:pPr>
            <w:r>
              <w:rPr>
                <w:rFonts w:hint="eastAsia" w:ascii="宋体" w:hAnsi="宋体" w:cs="宋体"/>
                <w:b/>
                <w:bCs/>
                <w:color w:val="auto"/>
              </w:rPr>
              <w:t>二、交货期：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p w14:paraId="41485EA8">
            <w:pPr>
              <w:tabs>
                <w:tab w:val="left" w:pos="2101"/>
              </w:tabs>
              <w:spacing w:line="410" w:lineRule="exact"/>
              <w:rPr>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14:textFill>
                  <w14:solidFill>
                    <w14:schemeClr w14:val="tx1"/>
                  </w14:solidFill>
                </w14:textFill>
              </w:rPr>
              <w:t>三、</w:t>
            </w:r>
            <w:r>
              <w:rPr>
                <w:rFonts w:hint="eastAsia" w:ascii="宋体"/>
                <w:b/>
                <w:bCs/>
                <w:color w:val="000000" w:themeColor="text1"/>
                <w:szCs w:val="21"/>
                <w14:textFill>
                  <w14:solidFill>
                    <w14:schemeClr w14:val="tx1"/>
                  </w14:solidFill>
                </w14:textFill>
              </w:rPr>
              <w:t>交货</w:t>
            </w:r>
            <w:r>
              <w:rPr>
                <w:rFonts w:hint="eastAsia" w:asciiTheme="minorEastAsia" w:hAnsiTheme="minorEastAsia" w:cstheme="minorEastAsia"/>
                <w:b/>
                <w:bCs/>
                <w:color w:val="000000" w:themeColor="text1"/>
                <w:szCs w:val="21"/>
                <w14:textFill>
                  <w14:solidFill>
                    <w14:schemeClr w14:val="tx1"/>
                  </w14:solidFill>
                </w14:textFill>
              </w:rPr>
              <w:t>地点：</w:t>
            </w:r>
            <w:r>
              <w:rPr>
                <w:rFonts w:hint="eastAsia" w:asciiTheme="minorEastAsia" w:hAnsiTheme="minorEastAsia" w:cstheme="minorEastAsia"/>
                <w:color w:val="000000" w:themeColor="text1"/>
                <w:szCs w:val="21"/>
                <w14:textFill>
                  <w14:solidFill>
                    <w14:schemeClr w14:val="tx1"/>
                  </w14:solidFill>
                </w14:textFill>
              </w:rPr>
              <w:t>采购人指定地点。</w:t>
            </w:r>
          </w:p>
          <w:p w14:paraId="449F29B4">
            <w:pPr>
              <w:pStyle w:val="2"/>
              <w:spacing w:after="0" w:line="400" w:lineRule="exact"/>
              <w:rPr>
                <w:rFonts w:hAnsi="宋体" w:cs="宋体"/>
                <w:b/>
                <w:bCs/>
                <w:color w:val="000000" w:themeColor="text1"/>
                <w:sz w:val="21"/>
                <w:szCs w:val="21"/>
                <w14:textFill>
                  <w14:solidFill>
                    <w14:schemeClr w14:val="tx1"/>
                  </w14:solidFill>
                </w14:textFill>
              </w:rPr>
            </w:pPr>
            <w:r>
              <w:rPr>
                <w:rFonts w:hint="eastAsia" w:hAnsi="宋体" w:cs="宋体"/>
                <w:b/>
                <w:bCs/>
                <w:color w:val="000000" w:themeColor="text1"/>
                <w:sz w:val="21"/>
                <w:szCs w:val="21"/>
                <w14:textFill>
                  <w14:solidFill>
                    <w14:schemeClr w14:val="tx1"/>
                  </w14:solidFill>
                </w14:textFill>
              </w:rPr>
              <w:t>四、交货方式及要求：</w:t>
            </w:r>
          </w:p>
          <w:p w14:paraId="4BC737DF">
            <w:pPr>
              <w:pStyle w:val="2"/>
              <w:spacing w:after="0" w:line="400" w:lineRule="exact"/>
              <w:ind w:firstLine="0" w:firstLineChars="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1、交货方式：现场交货。</w:t>
            </w:r>
          </w:p>
          <w:p w14:paraId="3670B73D">
            <w:pPr>
              <w:pStyle w:val="2"/>
              <w:spacing w:after="0" w:line="400" w:lineRule="exact"/>
              <w:ind w:firstLine="0" w:firstLineChars="0"/>
              <w:rPr>
                <w:rFonts w:hAnsi="宋体" w:cs="宋体"/>
                <w:sz w:val="21"/>
                <w:szCs w:val="21"/>
              </w:rPr>
            </w:pPr>
            <w:r>
              <w:rPr>
                <w:rFonts w:hint="eastAsia" w:hAnsi="宋体" w:cs="宋体"/>
                <w:sz w:val="21"/>
                <w:szCs w:val="21"/>
              </w:rPr>
              <w:t>2、交货要求：</w:t>
            </w:r>
            <w:r>
              <w:rPr>
                <w:rFonts w:hint="eastAsia"/>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p w14:paraId="412DE7D3">
            <w:pPr>
              <w:pStyle w:val="2"/>
              <w:spacing w:after="0" w:line="400" w:lineRule="exact"/>
              <w:rPr>
                <w:rFonts w:hAnsi="宋体" w:cs="宋体"/>
                <w:b/>
                <w:bCs/>
                <w:sz w:val="21"/>
                <w:szCs w:val="21"/>
              </w:rPr>
            </w:pPr>
            <w:r>
              <w:rPr>
                <w:rFonts w:hint="eastAsia" w:hAnsi="宋体" w:cs="宋体"/>
                <w:b/>
                <w:bCs/>
                <w:sz w:val="21"/>
                <w:szCs w:val="21"/>
              </w:rPr>
              <w:t>五、验收方式及要求：</w:t>
            </w:r>
          </w:p>
          <w:p w14:paraId="2DF0B5CE">
            <w:pPr>
              <w:pStyle w:val="2"/>
              <w:spacing w:after="0" w:line="400" w:lineRule="exact"/>
              <w:ind w:firstLine="420" w:firstLineChars="200"/>
              <w:rPr>
                <w:rFonts w:hAnsi="宋体" w:cs="宋体"/>
                <w:sz w:val="21"/>
                <w:szCs w:val="21"/>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p w14:paraId="0135AD6D">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六、售后服务要求：</w:t>
            </w:r>
          </w:p>
          <w:p w14:paraId="2A50A3B5">
            <w:pPr>
              <w:pStyle w:val="2"/>
              <w:spacing w:after="0" w:line="400" w:lineRule="exact"/>
              <w:ind w:firstLine="420" w:firstLineChars="200"/>
              <w:rPr>
                <w:rFonts w:hAnsi="宋体" w:cs="宋体"/>
                <w:sz w:val="21"/>
                <w:szCs w:val="21"/>
              </w:rPr>
            </w:pPr>
            <w:r>
              <w:rPr>
                <w:rFonts w:hint="eastAsia" w:hAnsi="宋体" w:cs="宋体"/>
                <w:sz w:val="21"/>
                <w:szCs w:val="21"/>
              </w:rPr>
              <w:t>质量保证期 1 年（自交货并验收合格之日起计），质量保证期内对有缺陷的工作服给予修补或者更换等。</w:t>
            </w:r>
          </w:p>
          <w:p w14:paraId="359FC9D8">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七、其他要求：</w:t>
            </w:r>
          </w:p>
          <w:p w14:paraId="6F758E5C">
            <w:pPr>
              <w:pStyle w:val="2"/>
              <w:spacing w:after="0" w:line="400" w:lineRule="exact"/>
              <w:ind w:firstLine="0" w:firstLineChars="0"/>
              <w:rPr>
                <w:rFonts w:hAnsi="宋体" w:cs="宋体"/>
                <w:sz w:val="21"/>
                <w:szCs w:val="21"/>
              </w:rPr>
            </w:pPr>
            <w:r>
              <w:rPr>
                <w:rFonts w:hint="eastAsia" w:hAnsi="宋体" w:cs="宋体"/>
                <w:sz w:val="21"/>
                <w:szCs w:val="21"/>
              </w:rPr>
              <w:t>1、</w:t>
            </w:r>
            <w:r>
              <w:rPr>
                <w:rFonts w:hint="eastAsia" w:hAnsi="宋体" w:cs="宋体"/>
                <w:sz w:val="21"/>
                <w:szCs w:val="21"/>
                <w:lang w:val="en-US" w:eastAsia="zh-CN"/>
              </w:rPr>
              <w:t>响应</w:t>
            </w:r>
            <w:r>
              <w:rPr>
                <w:rFonts w:hint="eastAsia" w:hAnsi="宋体" w:cs="宋体"/>
                <w:sz w:val="21"/>
                <w:szCs w:val="21"/>
              </w:rPr>
              <w:t>报价为采购人指定地点的现场交货价，包括：</w:t>
            </w:r>
          </w:p>
          <w:p w14:paraId="7231EB0B">
            <w:pPr>
              <w:pStyle w:val="2"/>
              <w:spacing w:after="0" w:line="400" w:lineRule="exact"/>
              <w:ind w:firstLine="0" w:firstLineChars="0"/>
              <w:rPr>
                <w:rFonts w:hAnsi="宋体" w:cs="宋体"/>
                <w:sz w:val="21"/>
                <w:szCs w:val="21"/>
              </w:rPr>
            </w:pPr>
            <w:r>
              <w:rPr>
                <w:rFonts w:hint="eastAsia" w:hAnsi="宋体" w:cs="宋体"/>
                <w:sz w:val="21"/>
                <w:szCs w:val="21"/>
              </w:rPr>
              <w:t>（1）货物的价格；</w:t>
            </w:r>
          </w:p>
          <w:p w14:paraId="218E07D7">
            <w:pPr>
              <w:pStyle w:val="2"/>
              <w:spacing w:after="0" w:line="400" w:lineRule="exact"/>
              <w:ind w:firstLine="0" w:firstLineChars="0"/>
              <w:rPr>
                <w:rFonts w:hAnsi="宋体" w:cs="宋体"/>
                <w:sz w:val="21"/>
                <w:szCs w:val="21"/>
              </w:rPr>
            </w:pPr>
            <w:r>
              <w:rPr>
                <w:rFonts w:hint="eastAsia" w:hAnsi="宋体" w:cs="宋体"/>
                <w:sz w:val="21"/>
                <w:szCs w:val="21"/>
              </w:rPr>
              <w:t>（2）货物的标准附件、备品备件、专用工具、专业设备的价格；</w:t>
            </w:r>
          </w:p>
          <w:p w14:paraId="1F1B6E4C">
            <w:pPr>
              <w:pStyle w:val="2"/>
              <w:spacing w:after="0" w:line="400" w:lineRule="exact"/>
              <w:ind w:firstLine="0" w:firstLineChars="0"/>
              <w:rPr>
                <w:rFonts w:hAnsi="宋体" w:cs="宋体"/>
                <w:sz w:val="21"/>
                <w:szCs w:val="21"/>
              </w:rPr>
            </w:pPr>
            <w:r>
              <w:rPr>
                <w:rFonts w:hint="eastAsia" w:hAnsi="宋体" w:cs="宋体"/>
                <w:sz w:val="21"/>
                <w:szCs w:val="21"/>
              </w:rPr>
              <w:t>（3）人工、运输、装卸、调试、培训、技术支持、售后服务等费用；</w:t>
            </w:r>
          </w:p>
          <w:p w14:paraId="1B873002">
            <w:pPr>
              <w:pStyle w:val="2"/>
              <w:spacing w:after="0" w:line="400" w:lineRule="exact"/>
              <w:ind w:firstLine="0" w:firstLineChars="0"/>
              <w:rPr>
                <w:rFonts w:hAnsi="宋体" w:cs="宋体"/>
                <w:sz w:val="21"/>
                <w:szCs w:val="21"/>
              </w:rPr>
            </w:pPr>
            <w:r>
              <w:rPr>
                <w:rFonts w:hint="eastAsia" w:hAnsi="宋体" w:cs="宋体"/>
                <w:sz w:val="21"/>
                <w:szCs w:val="21"/>
              </w:rPr>
              <w:t>（4）必要的保险费用和各项税费</w:t>
            </w:r>
            <w:r>
              <w:rPr>
                <w:rFonts w:hint="eastAsia" w:hAnsi="宋体" w:cs="宋体"/>
                <w:sz w:val="21"/>
                <w:szCs w:val="21"/>
                <w:lang w:eastAsia="zh-CN"/>
              </w:rPr>
              <w:t>。</w:t>
            </w:r>
          </w:p>
          <w:p w14:paraId="1EBE0BE7">
            <w:pPr>
              <w:pStyle w:val="2"/>
              <w:spacing w:after="0" w:line="400" w:lineRule="exact"/>
              <w:ind w:firstLine="0" w:firstLineChars="0"/>
              <w:rPr>
                <w:rFonts w:hAnsi="宋体" w:cs="宋体"/>
                <w:sz w:val="21"/>
                <w:szCs w:val="21"/>
              </w:rPr>
            </w:pPr>
            <w:r>
              <w:rPr>
                <w:rFonts w:hint="eastAsia" w:hAnsi="宋体" w:cs="宋体"/>
                <w:sz w:val="21"/>
                <w:szCs w:val="21"/>
              </w:rPr>
              <w:t>2、付款方式：</w:t>
            </w:r>
            <w:r>
              <w:rPr>
                <w:rFonts w:hint="eastAsia" w:hAnsi="宋体" w:cs="宋体"/>
                <w:sz w:val="21"/>
                <w:szCs w:val="21"/>
                <w:lang w:val="en-US" w:eastAsia="zh-CN"/>
              </w:rPr>
              <w:t>成交</w:t>
            </w:r>
            <w:r>
              <w:rPr>
                <w:rFonts w:hint="eastAsia" w:hAnsi="宋体" w:cs="宋体"/>
                <w:sz w:val="21"/>
                <w:szCs w:val="21"/>
              </w:rPr>
              <w:t>供应商交货完毕并</w:t>
            </w:r>
            <w:r>
              <w:rPr>
                <w:rFonts w:hint="eastAsia" w:hAnsi="宋体" w:cs="宋体"/>
                <w:sz w:val="21"/>
                <w:szCs w:val="21"/>
                <w:lang w:val="en-US" w:eastAsia="zh-CN"/>
              </w:rPr>
              <w:t>经采购人</w:t>
            </w:r>
            <w:r>
              <w:rPr>
                <w:rFonts w:hint="eastAsia" w:hAnsi="宋体" w:cs="宋体"/>
                <w:sz w:val="21"/>
                <w:szCs w:val="21"/>
              </w:rPr>
              <w:t>验收合格后，</w:t>
            </w:r>
            <w:r>
              <w:rPr>
                <w:rFonts w:hint="eastAsia" w:hAnsi="宋体" w:cs="宋体"/>
                <w:sz w:val="21"/>
                <w:szCs w:val="21"/>
                <w:lang w:val="en-US" w:eastAsia="zh-CN"/>
              </w:rPr>
              <w:t>采购人</w:t>
            </w:r>
            <w:r>
              <w:rPr>
                <w:rFonts w:hint="eastAsia" w:hAnsi="宋体" w:cs="宋体"/>
                <w:sz w:val="21"/>
                <w:szCs w:val="21"/>
              </w:rPr>
              <w:t>一次性支付合同款（付款前成交供应商需开具等额合规的增值税普通发票）。</w:t>
            </w:r>
          </w:p>
          <w:p w14:paraId="79EE0B81">
            <w:pPr>
              <w:pStyle w:val="2"/>
              <w:spacing w:after="0" w:line="400" w:lineRule="exact"/>
              <w:ind w:firstLine="0" w:firstLineChars="0"/>
              <w:rPr>
                <w:rFonts w:hAnsi="宋体" w:cs="宋体"/>
                <w:b w:val="0"/>
                <w:bCs w:val="0"/>
                <w:sz w:val="21"/>
                <w:szCs w:val="21"/>
              </w:rPr>
            </w:pPr>
            <w:r>
              <w:rPr>
                <w:rFonts w:hint="eastAsia" w:hAnsi="宋体" w:cs="宋体"/>
                <w:b w:val="0"/>
                <w:bCs w:val="0"/>
                <w:sz w:val="21"/>
                <w:szCs w:val="21"/>
              </w:rPr>
              <w:t>3、若</w:t>
            </w:r>
            <w:r>
              <w:rPr>
                <w:rFonts w:hint="eastAsia" w:hAnsi="宋体" w:cs="宋体"/>
                <w:b w:val="0"/>
                <w:bCs w:val="0"/>
                <w:sz w:val="21"/>
                <w:szCs w:val="21"/>
                <w:lang w:val="en-US" w:eastAsia="zh-CN"/>
              </w:rPr>
              <w:t>成交供应商</w:t>
            </w:r>
            <w:r>
              <w:rPr>
                <w:rFonts w:hint="eastAsia" w:hAnsi="宋体" w:cs="宋体"/>
                <w:b w:val="0"/>
                <w:bCs w:val="0"/>
                <w:sz w:val="21"/>
                <w:szCs w:val="21"/>
              </w:rPr>
              <w:t>提供的打版样衣制作工艺粗糙、款式严重偏离采购人提供的设计，经3次以上的修改，还未达到采购人的采购需求，视为</w:t>
            </w:r>
            <w:r>
              <w:rPr>
                <w:rFonts w:hint="eastAsia" w:hAnsi="宋体" w:cs="宋体"/>
                <w:b w:val="0"/>
                <w:bCs w:val="0"/>
                <w:sz w:val="21"/>
                <w:szCs w:val="21"/>
                <w:lang w:val="en-US" w:eastAsia="zh-CN"/>
              </w:rPr>
              <w:t>成交供应商</w:t>
            </w:r>
            <w:r>
              <w:rPr>
                <w:rFonts w:hint="eastAsia" w:hAnsi="宋体" w:cs="宋体"/>
                <w:b w:val="0"/>
                <w:bCs w:val="0"/>
                <w:sz w:val="21"/>
                <w:szCs w:val="21"/>
              </w:rPr>
              <w:t>违约，采购人可以解除合同。由此产生的费用由</w:t>
            </w:r>
            <w:r>
              <w:rPr>
                <w:rFonts w:hint="eastAsia" w:hAnsi="宋体" w:cs="宋体"/>
                <w:b w:val="0"/>
                <w:bCs w:val="0"/>
                <w:sz w:val="21"/>
                <w:szCs w:val="21"/>
                <w:lang w:val="en-US" w:eastAsia="zh-CN"/>
              </w:rPr>
              <w:t>成交供应商</w:t>
            </w:r>
            <w:r>
              <w:rPr>
                <w:rFonts w:hint="eastAsia" w:hAnsi="宋体" w:cs="宋体"/>
                <w:b w:val="0"/>
                <w:bCs w:val="0"/>
                <w:sz w:val="21"/>
                <w:szCs w:val="21"/>
              </w:rPr>
              <w:t>自行承担；如造成采购人损失的，</w:t>
            </w:r>
            <w:r>
              <w:rPr>
                <w:rFonts w:hint="eastAsia" w:hAnsi="宋体" w:cs="宋体"/>
                <w:b w:val="0"/>
                <w:bCs w:val="0"/>
                <w:sz w:val="21"/>
                <w:szCs w:val="21"/>
                <w:lang w:val="en-US" w:eastAsia="zh-CN"/>
              </w:rPr>
              <w:t>成交供应商</w:t>
            </w:r>
            <w:r>
              <w:rPr>
                <w:rFonts w:hint="eastAsia" w:hAnsi="宋体" w:cs="宋体"/>
                <w:b w:val="0"/>
                <w:bCs w:val="0"/>
                <w:sz w:val="21"/>
                <w:szCs w:val="21"/>
              </w:rPr>
              <w:t>需承担相应赔偿责任。</w:t>
            </w:r>
          </w:p>
          <w:p w14:paraId="43FA1C12">
            <w:pPr>
              <w:widowControl/>
              <w:shd w:val="clear" w:color="auto" w:fill="FFFFFF"/>
              <w:spacing w:line="360" w:lineRule="auto"/>
              <w:ind w:firstLine="0" w:firstLineChars="0"/>
              <w:rPr>
                <w:rFonts w:ascii="宋体" w:hAnsi="宋体"/>
                <w:b/>
                <w:sz w:val="21"/>
                <w:szCs w:val="21"/>
              </w:rPr>
            </w:pPr>
            <w:r>
              <w:rPr>
                <w:rFonts w:hint="eastAsia" w:ascii="宋体" w:hAnsi="宋体" w:cs="宋体"/>
                <w:b w:val="0"/>
                <w:bCs w:val="0"/>
                <w:szCs w:val="21"/>
                <w:highlight w:val="none"/>
              </w:rPr>
              <w:t>4、成交供应商应标时提供的样衣只用于本次采购评审参考，最终制衣材质面料须经采购人确认。</w:t>
            </w:r>
            <w:r>
              <w:rPr>
                <w:rFonts w:hint="eastAsia"/>
                <w:b/>
                <w:bCs/>
                <w:highlight w:val="none"/>
              </w:rPr>
              <w:t xml:space="preserve"> </w:t>
            </w:r>
          </w:p>
        </w:tc>
      </w:tr>
    </w:tbl>
    <w:p w14:paraId="577424D8">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南宁中心血站2025年定制工作服（献血服务一科、成分科）采购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南宁中心血站2025年定制工作服（献血服务一科、成分科）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8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2630"/>
        <w:gridCol w:w="825"/>
        <w:gridCol w:w="915"/>
        <w:gridCol w:w="1035"/>
        <w:gridCol w:w="1530"/>
        <w:gridCol w:w="1121"/>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69"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511"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474"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525"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594"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7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644"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69"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1511" w:type="pct"/>
            <w:vAlign w:val="center"/>
          </w:tcPr>
          <w:p w14:paraId="0E8EC0EA">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男夏装衣服</w:t>
            </w:r>
          </w:p>
        </w:tc>
        <w:tc>
          <w:tcPr>
            <w:tcW w:w="474"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525" w:type="pct"/>
            <w:vAlign w:val="center"/>
          </w:tcPr>
          <w:p w14:paraId="27A42B44">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30</w:t>
            </w:r>
          </w:p>
        </w:tc>
        <w:tc>
          <w:tcPr>
            <w:tcW w:w="594" w:type="pct"/>
            <w:vAlign w:val="center"/>
          </w:tcPr>
          <w:p w14:paraId="5C26E29B">
            <w:pPr>
              <w:pStyle w:val="8"/>
              <w:rPr>
                <w:rFonts w:hint="eastAsia" w:ascii="宋体" w:hAnsi="宋体" w:eastAsia="宋体" w:cs="宋体"/>
                <w:sz w:val="21"/>
                <w:szCs w:val="21"/>
              </w:rPr>
            </w:pPr>
          </w:p>
        </w:tc>
        <w:tc>
          <w:tcPr>
            <w:tcW w:w="879" w:type="pct"/>
            <w:vAlign w:val="center"/>
          </w:tcPr>
          <w:p w14:paraId="507BE8BA">
            <w:pPr>
              <w:pStyle w:val="8"/>
              <w:rPr>
                <w:rFonts w:hint="eastAsia" w:ascii="宋体" w:hAnsi="宋体" w:eastAsia="宋体" w:cs="宋体"/>
                <w:sz w:val="21"/>
                <w:szCs w:val="21"/>
              </w:rPr>
            </w:pPr>
          </w:p>
        </w:tc>
        <w:tc>
          <w:tcPr>
            <w:tcW w:w="644" w:type="pct"/>
            <w:vAlign w:val="center"/>
          </w:tcPr>
          <w:p w14:paraId="61E3D01C">
            <w:pPr>
              <w:pStyle w:val="8"/>
              <w:rPr>
                <w:rFonts w:hint="eastAsia" w:ascii="宋体" w:hAnsi="宋体" w:eastAsia="宋体" w:cs="宋体"/>
                <w:sz w:val="21"/>
                <w:szCs w:val="21"/>
              </w:rPr>
            </w:pPr>
          </w:p>
        </w:tc>
      </w:tr>
      <w:tr w14:paraId="7110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69" w:type="pct"/>
            <w:vAlign w:val="center"/>
          </w:tcPr>
          <w:p w14:paraId="639A69B9">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1511" w:type="pct"/>
            <w:vAlign w:val="center"/>
          </w:tcPr>
          <w:p w14:paraId="35DA7EEF">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7DA810D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男冬装衣服</w:t>
            </w:r>
          </w:p>
        </w:tc>
        <w:tc>
          <w:tcPr>
            <w:tcW w:w="474" w:type="pct"/>
            <w:vAlign w:val="center"/>
          </w:tcPr>
          <w:p w14:paraId="015F462F">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525" w:type="pct"/>
            <w:vAlign w:val="center"/>
          </w:tcPr>
          <w:p w14:paraId="62171F32">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30</w:t>
            </w:r>
          </w:p>
        </w:tc>
        <w:tc>
          <w:tcPr>
            <w:tcW w:w="594" w:type="pct"/>
            <w:vAlign w:val="center"/>
          </w:tcPr>
          <w:p w14:paraId="7ECE40AE">
            <w:pPr>
              <w:pStyle w:val="8"/>
              <w:rPr>
                <w:rFonts w:hint="eastAsia" w:ascii="宋体" w:hAnsi="宋体" w:eastAsia="宋体" w:cs="宋体"/>
                <w:sz w:val="21"/>
                <w:szCs w:val="21"/>
              </w:rPr>
            </w:pPr>
          </w:p>
        </w:tc>
        <w:tc>
          <w:tcPr>
            <w:tcW w:w="879" w:type="pct"/>
            <w:vAlign w:val="center"/>
          </w:tcPr>
          <w:p w14:paraId="36EC301E">
            <w:pPr>
              <w:pStyle w:val="8"/>
              <w:rPr>
                <w:rFonts w:hint="eastAsia" w:ascii="宋体" w:hAnsi="宋体" w:eastAsia="宋体" w:cs="宋体"/>
                <w:sz w:val="21"/>
                <w:szCs w:val="21"/>
              </w:rPr>
            </w:pPr>
          </w:p>
        </w:tc>
        <w:tc>
          <w:tcPr>
            <w:tcW w:w="644" w:type="pct"/>
            <w:vAlign w:val="center"/>
          </w:tcPr>
          <w:p w14:paraId="27A4CC61">
            <w:pPr>
              <w:pStyle w:val="8"/>
              <w:rPr>
                <w:rFonts w:hint="eastAsia" w:ascii="宋体" w:hAnsi="宋体" w:eastAsia="宋体" w:cs="宋体"/>
                <w:sz w:val="21"/>
                <w:szCs w:val="21"/>
              </w:rPr>
            </w:pPr>
          </w:p>
        </w:tc>
      </w:tr>
      <w:tr w14:paraId="0668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69" w:type="pct"/>
            <w:vAlign w:val="center"/>
          </w:tcPr>
          <w:p w14:paraId="5060FCB4">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1511" w:type="pct"/>
            <w:shd w:val="clear" w:color="auto" w:fill="auto"/>
            <w:vAlign w:val="center"/>
          </w:tcPr>
          <w:p w14:paraId="68DCA29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ACBCCDC">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女夏装衣服</w:t>
            </w:r>
          </w:p>
        </w:tc>
        <w:tc>
          <w:tcPr>
            <w:tcW w:w="474" w:type="pct"/>
            <w:shd w:val="clear" w:color="auto" w:fill="auto"/>
            <w:vAlign w:val="center"/>
          </w:tcPr>
          <w:p w14:paraId="21B4299C">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525" w:type="pct"/>
            <w:vAlign w:val="center"/>
          </w:tcPr>
          <w:p w14:paraId="1854B6CC">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80</w:t>
            </w:r>
          </w:p>
        </w:tc>
        <w:tc>
          <w:tcPr>
            <w:tcW w:w="594" w:type="pct"/>
            <w:vAlign w:val="center"/>
          </w:tcPr>
          <w:p w14:paraId="076137C8">
            <w:pPr>
              <w:pStyle w:val="8"/>
              <w:rPr>
                <w:rFonts w:hint="eastAsia" w:ascii="宋体" w:hAnsi="宋体" w:eastAsia="宋体" w:cs="宋体"/>
                <w:sz w:val="21"/>
                <w:szCs w:val="21"/>
              </w:rPr>
            </w:pPr>
          </w:p>
        </w:tc>
        <w:tc>
          <w:tcPr>
            <w:tcW w:w="879" w:type="pct"/>
            <w:vAlign w:val="center"/>
          </w:tcPr>
          <w:p w14:paraId="1CF8DBA4">
            <w:pPr>
              <w:pStyle w:val="8"/>
              <w:rPr>
                <w:rFonts w:hint="eastAsia" w:ascii="宋体" w:hAnsi="宋体" w:eastAsia="宋体" w:cs="宋体"/>
                <w:sz w:val="21"/>
                <w:szCs w:val="21"/>
              </w:rPr>
            </w:pPr>
          </w:p>
        </w:tc>
        <w:tc>
          <w:tcPr>
            <w:tcW w:w="644" w:type="pct"/>
            <w:vAlign w:val="center"/>
          </w:tcPr>
          <w:p w14:paraId="4736C5DD">
            <w:pPr>
              <w:pStyle w:val="8"/>
              <w:rPr>
                <w:rFonts w:hint="eastAsia" w:ascii="宋体" w:hAnsi="宋体" w:eastAsia="宋体" w:cs="宋体"/>
                <w:sz w:val="21"/>
                <w:szCs w:val="21"/>
              </w:rPr>
            </w:pPr>
          </w:p>
        </w:tc>
      </w:tr>
      <w:tr w14:paraId="64E4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69" w:type="pct"/>
            <w:vAlign w:val="center"/>
          </w:tcPr>
          <w:p w14:paraId="55A3B521">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1511" w:type="pct"/>
            <w:shd w:val="clear" w:color="auto" w:fill="auto"/>
            <w:vAlign w:val="center"/>
          </w:tcPr>
          <w:p w14:paraId="2DE20463">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392D2304">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女冬装衣服</w:t>
            </w:r>
          </w:p>
        </w:tc>
        <w:tc>
          <w:tcPr>
            <w:tcW w:w="474" w:type="pct"/>
            <w:shd w:val="clear" w:color="auto" w:fill="auto"/>
            <w:vAlign w:val="center"/>
          </w:tcPr>
          <w:p w14:paraId="3B0929C3">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525" w:type="pct"/>
            <w:vAlign w:val="center"/>
          </w:tcPr>
          <w:p w14:paraId="7C733F20">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80</w:t>
            </w:r>
          </w:p>
        </w:tc>
        <w:tc>
          <w:tcPr>
            <w:tcW w:w="594" w:type="pct"/>
            <w:vAlign w:val="center"/>
          </w:tcPr>
          <w:p w14:paraId="63E2CE97">
            <w:pPr>
              <w:pStyle w:val="8"/>
              <w:rPr>
                <w:rFonts w:hint="eastAsia" w:ascii="宋体" w:hAnsi="宋体" w:eastAsia="宋体" w:cs="宋体"/>
                <w:sz w:val="21"/>
                <w:szCs w:val="21"/>
              </w:rPr>
            </w:pPr>
          </w:p>
        </w:tc>
        <w:tc>
          <w:tcPr>
            <w:tcW w:w="879" w:type="pct"/>
            <w:vAlign w:val="center"/>
          </w:tcPr>
          <w:p w14:paraId="4CCADF8A">
            <w:pPr>
              <w:pStyle w:val="8"/>
              <w:rPr>
                <w:rFonts w:hint="eastAsia" w:ascii="宋体" w:hAnsi="宋体" w:eastAsia="宋体" w:cs="宋体"/>
                <w:sz w:val="21"/>
                <w:szCs w:val="21"/>
              </w:rPr>
            </w:pPr>
          </w:p>
        </w:tc>
        <w:tc>
          <w:tcPr>
            <w:tcW w:w="644" w:type="pct"/>
            <w:vAlign w:val="center"/>
          </w:tcPr>
          <w:p w14:paraId="63F6CF9D">
            <w:pPr>
              <w:pStyle w:val="8"/>
              <w:rPr>
                <w:rFonts w:hint="eastAsia" w:ascii="宋体" w:hAnsi="宋体" w:eastAsia="宋体" w:cs="宋体"/>
                <w:sz w:val="21"/>
                <w:szCs w:val="21"/>
              </w:rPr>
            </w:pPr>
          </w:p>
        </w:tc>
      </w:tr>
      <w:tr w14:paraId="1D2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exact"/>
          <w:jc w:val="center"/>
        </w:trPr>
        <w:tc>
          <w:tcPr>
            <w:tcW w:w="369" w:type="pct"/>
            <w:vAlign w:val="center"/>
          </w:tcPr>
          <w:p w14:paraId="7DDFDCBE">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5</w:t>
            </w:r>
          </w:p>
        </w:tc>
        <w:tc>
          <w:tcPr>
            <w:tcW w:w="1511" w:type="pct"/>
            <w:shd w:val="clear" w:color="auto" w:fill="auto"/>
            <w:vAlign w:val="center"/>
          </w:tcPr>
          <w:p w14:paraId="1D8B2EE2">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二线医技服</w:t>
            </w:r>
            <w:r>
              <w:rPr>
                <w:rFonts w:hint="eastAsia" w:ascii="宋体" w:hAnsi="宋体" w:cs="宋体"/>
                <w:szCs w:val="21"/>
                <w:lang w:val="en-US" w:eastAsia="zh-CN"/>
              </w:rPr>
              <w:br w:type="textWrapping"/>
            </w:r>
            <w:r>
              <w:rPr>
                <w:rFonts w:hint="eastAsia" w:ascii="宋体" w:hAnsi="宋体" w:cs="宋体"/>
                <w:szCs w:val="21"/>
                <w:lang w:val="en-US" w:eastAsia="zh-CN"/>
              </w:rPr>
              <w:t>男冬装（衣服+裤子）</w:t>
            </w:r>
          </w:p>
        </w:tc>
        <w:tc>
          <w:tcPr>
            <w:tcW w:w="474" w:type="pct"/>
            <w:shd w:val="clear" w:color="auto" w:fill="auto"/>
            <w:vAlign w:val="center"/>
          </w:tcPr>
          <w:p w14:paraId="1BD54F36">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套</w:t>
            </w:r>
          </w:p>
        </w:tc>
        <w:tc>
          <w:tcPr>
            <w:tcW w:w="525" w:type="pct"/>
            <w:vAlign w:val="center"/>
          </w:tcPr>
          <w:p w14:paraId="1162D1B7">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w:t>
            </w:r>
          </w:p>
        </w:tc>
        <w:tc>
          <w:tcPr>
            <w:tcW w:w="594" w:type="pct"/>
            <w:vAlign w:val="center"/>
          </w:tcPr>
          <w:p w14:paraId="53DB626B">
            <w:pPr>
              <w:pStyle w:val="8"/>
              <w:rPr>
                <w:rFonts w:hint="eastAsia" w:ascii="宋体" w:hAnsi="宋体" w:eastAsia="宋体" w:cs="宋体"/>
                <w:sz w:val="21"/>
                <w:szCs w:val="21"/>
              </w:rPr>
            </w:pPr>
          </w:p>
        </w:tc>
        <w:tc>
          <w:tcPr>
            <w:tcW w:w="879" w:type="pct"/>
            <w:vAlign w:val="center"/>
          </w:tcPr>
          <w:p w14:paraId="5D632840">
            <w:pPr>
              <w:pStyle w:val="8"/>
              <w:rPr>
                <w:rFonts w:hint="eastAsia" w:ascii="宋体" w:hAnsi="宋体" w:eastAsia="宋体" w:cs="宋体"/>
                <w:sz w:val="21"/>
                <w:szCs w:val="21"/>
              </w:rPr>
            </w:pPr>
          </w:p>
        </w:tc>
        <w:tc>
          <w:tcPr>
            <w:tcW w:w="644" w:type="pct"/>
            <w:vAlign w:val="center"/>
          </w:tcPr>
          <w:p w14:paraId="6F36FEE5">
            <w:pPr>
              <w:pStyle w:val="8"/>
              <w:rPr>
                <w:rFonts w:hint="eastAsia" w:ascii="宋体" w:hAnsi="宋体" w:eastAsia="宋体" w:cs="宋体"/>
                <w:sz w:val="21"/>
                <w:szCs w:val="21"/>
              </w:rPr>
            </w:pPr>
          </w:p>
        </w:tc>
      </w:tr>
      <w:tr w14:paraId="35A6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69" w:type="pct"/>
            <w:vAlign w:val="center"/>
          </w:tcPr>
          <w:p w14:paraId="3B75076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6</w:t>
            </w:r>
          </w:p>
        </w:tc>
        <w:tc>
          <w:tcPr>
            <w:tcW w:w="1511" w:type="pct"/>
            <w:shd w:val="clear" w:color="auto" w:fill="auto"/>
            <w:vAlign w:val="center"/>
          </w:tcPr>
          <w:p w14:paraId="60651A8C">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二线医技服</w:t>
            </w:r>
            <w:r>
              <w:rPr>
                <w:rFonts w:hint="eastAsia" w:ascii="宋体" w:hAnsi="宋体" w:cs="宋体"/>
                <w:szCs w:val="21"/>
                <w:lang w:val="en-US" w:eastAsia="zh-CN"/>
              </w:rPr>
              <w:br w:type="textWrapping"/>
            </w:r>
            <w:r>
              <w:rPr>
                <w:rFonts w:hint="eastAsia" w:ascii="宋体" w:hAnsi="宋体" w:cs="宋体"/>
                <w:szCs w:val="21"/>
                <w:lang w:val="en-US" w:eastAsia="zh-CN"/>
              </w:rPr>
              <w:t>女冬装（衣服+裤子）</w:t>
            </w:r>
          </w:p>
        </w:tc>
        <w:tc>
          <w:tcPr>
            <w:tcW w:w="474" w:type="pct"/>
            <w:shd w:val="clear" w:color="auto" w:fill="auto"/>
            <w:vAlign w:val="center"/>
          </w:tcPr>
          <w:p w14:paraId="1797003F">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套</w:t>
            </w:r>
          </w:p>
        </w:tc>
        <w:tc>
          <w:tcPr>
            <w:tcW w:w="525" w:type="pct"/>
            <w:vAlign w:val="center"/>
          </w:tcPr>
          <w:p w14:paraId="3BC843E1">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38</w:t>
            </w:r>
          </w:p>
        </w:tc>
        <w:tc>
          <w:tcPr>
            <w:tcW w:w="594" w:type="pct"/>
            <w:vAlign w:val="center"/>
          </w:tcPr>
          <w:p w14:paraId="0EC71104">
            <w:pPr>
              <w:pStyle w:val="8"/>
              <w:rPr>
                <w:rFonts w:hint="eastAsia" w:ascii="宋体" w:hAnsi="宋体" w:eastAsia="宋体" w:cs="宋体"/>
                <w:sz w:val="21"/>
                <w:szCs w:val="21"/>
              </w:rPr>
            </w:pPr>
          </w:p>
        </w:tc>
        <w:tc>
          <w:tcPr>
            <w:tcW w:w="879" w:type="pct"/>
            <w:vAlign w:val="center"/>
          </w:tcPr>
          <w:p w14:paraId="372247CB">
            <w:pPr>
              <w:pStyle w:val="8"/>
              <w:rPr>
                <w:rFonts w:hint="eastAsia" w:ascii="宋体" w:hAnsi="宋体" w:eastAsia="宋体" w:cs="宋体"/>
                <w:sz w:val="21"/>
                <w:szCs w:val="21"/>
              </w:rPr>
            </w:pPr>
          </w:p>
        </w:tc>
        <w:tc>
          <w:tcPr>
            <w:tcW w:w="644" w:type="pct"/>
            <w:vAlign w:val="center"/>
          </w:tcPr>
          <w:p w14:paraId="26B2C004">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jc w:val="center"/>
        </w:trPr>
        <w:tc>
          <w:tcPr>
            <w:tcW w:w="5000" w:type="pct"/>
            <w:gridSpan w:val="7"/>
            <w:vAlign w:val="center"/>
          </w:tcPr>
          <w:p w14:paraId="58BBE023">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最高限价（¥39000.00元）</w:t>
            </w:r>
            <w:r>
              <w:rPr>
                <w:rFonts w:hint="eastAsia" w:asciiTheme="minorEastAsia" w:hAnsiTheme="minorEastAsia" w:eastAsiaTheme="minorEastAsia"/>
                <w:b/>
                <w:color w:val="FF0000"/>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4"/>
              <w:rPr>
                <w:rFonts w:hint="eastAsia"/>
              </w:rPr>
            </w:pPr>
          </w:p>
        </w:tc>
      </w:tr>
    </w:tbl>
    <w:p w14:paraId="55FB64DD">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45FF4EEF">
      <w:pPr>
        <w:pStyle w:val="8"/>
        <w:spacing w:line="500" w:lineRule="exact"/>
        <w:ind w:firstLine="560" w:firstLineChars="200"/>
        <w:jc w:val="left"/>
        <w:rPr>
          <w:rFonts w:hint="eastAsia" w:asciiTheme="minorEastAsia" w:hAnsiTheme="minorEastAsia" w:cstheme="majorEastAsia"/>
          <w:bCs/>
          <w:color w:val="000000"/>
          <w:sz w:val="28"/>
          <w:szCs w:val="28"/>
        </w:rPr>
      </w:pPr>
    </w:p>
    <w:p w14:paraId="54BBBE28">
      <w:pPr>
        <w:pStyle w:val="8"/>
        <w:spacing w:line="500" w:lineRule="exact"/>
        <w:ind w:firstLine="560" w:firstLineChars="200"/>
        <w:jc w:val="left"/>
        <w:rPr>
          <w:rFonts w:hint="eastAsia" w:asciiTheme="minorEastAsia" w:hAnsiTheme="minorEastAsia" w:cstheme="majorEastAsia"/>
          <w:bCs/>
          <w:color w:val="000000"/>
          <w:sz w:val="28"/>
          <w:szCs w:val="28"/>
        </w:rPr>
      </w:pPr>
    </w:p>
    <w:p w14:paraId="3C32A188">
      <w:pPr>
        <w:pStyle w:val="8"/>
        <w:spacing w:line="500" w:lineRule="exact"/>
        <w:ind w:firstLine="560" w:firstLineChars="200"/>
        <w:jc w:val="left"/>
        <w:rPr>
          <w:rFonts w:hint="eastAsia" w:asciiTheme="minorEastAsia" w:hAnsiTheme="minorEastAsia" w:cstheme="majorEastAsia"/>
          <w:bCs/>
          <w:color w:val="000000"/>
          <w:sz w:val="28"/>
          <w:szCs w:val="28"/>
        </w:rPr>
      </w:pP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hAnsi="宋体" w:eastAsia="宋体" w:cs="宋体"/>
          <w:b/>
          <w:bCs/>
          <w:kern w:val="2"/>
          <w:sz w:val="21"/>
          <w:szCs w:val="21"/>
          <w:lang w:val="en-US" w:eastAsia="zh-CN"/>
        </w:rPr>
        <w:t>3</w:t>
      </w:r>
      <w:r>
        <w:rPr>
          <w:rFonts w:hint="eastAsia" w:ascii="宋体" w:hAnsi="宋体" w:eastAsia="宋体" w:cs="宋体"/>
          <w:b/>
          <w:bCs/>
          <w:kern w:val="2"/>
          <w:sz w:val="21"/>
          <w:szCs w:val="21"/>
        </w:rPr>
        <w:t>项（含）以上的，视为无效响应。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2"/>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bookmarkStart w:id="19" w:name="_GoBack"/>
            <w:bookmarkEnd w:id="19"/>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2025年定制工作服（献血服务一科、成分科）</w:t>
            </w:r>
          </w:p>
        </w:tc>
        <w:tc>
          <w:tcPr>
            <w:tcW w:w="1981" w:type="pct"/>
            <w:shd w:val="clear" w:color="auto" w:fill="auto"/>
            <w:vAlign w:val="center"/>
          </w:tcPr>
          <w:p w14:paraId="128A06BB">
            <w:pPr>
              <w:pStyle w:val="15"/>
              <w:ind w:firstLine="0" w:firstLineChars="0"/>
              <w:rPr>
                <w:rFonts w:hint="default" w:eastAsiaTheme="minorEastAsia"/>
                <w:lang w:val="en-US" w:eastAsia="zh-CN"/>
              </w:rPr>
            </w:pPr>
            <w:r>
              <w:rPr>
                <w:rFonts w:hint="eastAsia"/>
              </w:rPr>
              <w:t>1、</w:t>
            </w:r>
            <w:r>
              <w:rPr>
                <w:rFonts w:hint="eastAsia"/>
                <w:lang w:val="en-US" w:eastAsia="zh-CN"/>
              </w:rPr>
              <w:t>定制工作服数量：</w:t>
            </w:r>
          </w:p>
          <w:p w14:paraId="101F5B96">
            <w:pPr>
              <w:pStyle w:val="15"/>
              <w:ind w:firstLine="0" w:firstLineChars="0"/>
              <w:rPr>
                <w:rFonts w:hint="eastAsia"/>
                <w:color w:val="000000" w:themeColor="text1"/>
                <w:lang w:eastAsia="zh-CN"/>
                <w14:textFill>
                  <w14:solidFill>
                    <w14:schemeClr w14:val="tx1"/>
                  </w14:solidFill>
                </w14:textFill>
              </w:rPr>
            </w:pPr>
            <w:r>
              <w:rPr>
                <w:rFonts w:hint="eastAsia"/>
                <w:lang w:eastAsia="zh-CN"/>
              </w:rPr>
              <w:t>（</w:t>
            </w:r>
            <w:r>
              <w:rPr>
                <w:rFonts w:hint="eastAsia"/>
                <w:lang w:val="en-US" w:eastAsia="zh-CN"/>
              </w:rPr>
              <w:t>1</w:t>
            </w:r>
            <w:r>
              <w:rPr>
                <w:rFonts w:hint="eastAsia"/>
                <w:lang w:eastAsia="zh-CN"/>
              </w:rPr>
              <w:t>）</w:t>
            </w:r>
            <w:r>
              <w:rPr>
                <w:rFonts w:hint="eastAsia"/>
              </w:rPr>
              <w:t>一线医技服</w:t>
            </w:r>
            <w:r>
              <w:rPr>
                <w:rFonts w:hint="eastAsia"/>
                <w:color w:val="000000" w:themeColor="text1"/>
                <w14:textFill>
                  <w14:solidFill>
                    <w14:schemeClr w14:val="tx1"/>
                  </w14:solidFill>
                </w14:textFill>
              </w:rPr>
              <w:t>（献血服务</w:t>
            </w:r>
            <w:r>
              <w:rPr>
                <w:rFonts w:hint="eastAsia"/>
                <w:color w:val="000000" w:themeColor="text1"/>
                <w:lang w:val="en-US" w:eastAsia="zh-CN"/>
                <w14:textFill>
                  <w14:solidFill>
                    <w14:schemeClr w14:val="tx1"/>
                  </w14:solidFill>
                </w14:textFill>
              </w:rPr>
              <w:t>一</w:t>
            </w:r>
            <w:r>
              <w:rPr>
                <w:rFonts w:hint="eastAsia"/>
                <w:color w:val="000000" w:themeColor="text1"/>
                <w14:textFill>
                  <w14:solidFill>
                    <w14:schemeClr w14:val="tx1"/>
                  </w14:solidFill>
                </w14:textFill>
              </w:rPr>
              <w:t>科）数量</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件</w:t>
            </w:r>
            <w:r>
              <w:rPr>
                <w:rFonts w:hint="eastAsia"/>
                <w:color w:val="000000" w:themeColor="text1"/>
                <w:lang w:eastAsia="zh-CN"/>
                <w14:textFill>
                  <w14:solidFill>
                    <w14:schemeClr w14:val="tx1"/>
                  </w14:solidFill>
                </w14:textFill>
              </w:rPr>
              <w:t>）：</w:t>
            </w:r>
          </w:p>
          <w:p w14:paraId="2649DC6D">
            <w:pPr>
              <w:pStyle w:val="15"/>
              <w:ind w:left="630" w:hanging="630" w:hangingChars="300"/>
            </w:pPr>
            <w:r>
              <w:rPr>
                <w:rFonts w:hint="eastAsia"/>
              </w:rPr>
              <w:t>男装：夏装衣服：</w:t>
            </w:r>
            <w:r>
              <w:t>30</w:t>
            </w:r>
            <w:r>
              <w:rPr>
                <w:rFonts w:hint="eastAsia"/>
                <w:color w:val="000000" w:themeColor="text1"/>
                <w14:textFill>
                  <w14:solidFill>
                    <w14:schemeClr w14:val="tx1"/>
                  </w14:solidFill>
                </w14:textFill>
              </w:rPr>
              <w:t>件；冬装衣服：</w:t>
            </w:r>
            <w:r>
              <w:rPr>
                <w:color w:val="000000" w:themeColor="text1"/>
                <w14:textFill>
                  <w14:solidFill>
                    <w14:schemeClr w14:val="tx1"/>
                  </w14:solidFill>
                </w14:textFill>
              </w:rPr>
              <w:t>30</w:t>
            </w:r>
            <w:r>
              <w:rPr>
                <w:rFonts w:hint="eastAsia"/>
                <w:color w:val="000000" w:themeColor="text1"/>
                <w14:textFill>
                  <w14:solidFill>
                    <w14:schemeClr w14:val="tx1"/>
                  </w14:solidFill>
                </w14:textFill>
              </w:rPr>
              <w:t>件；合计：</w:t>
            </w:r>
            <w:r>
              <w:rPr>
                <w:color w:val="000000" w:themeColor="text1"/>
                <w14:textFill>
                  <w14:solidFill>
                    <w14:schemeClr w14:val="tx1"/>
                  </w14:solidFill>
                </w14:textFill>
              </w:rPr>
              <w:t>6</w:t>
            </w:r>
            <w:r>
              <w:rPr>
                <w:rFonts w:hint="eastAsia"/>
                <w:color w:val="000000" w:themeColor="text1"/>
                <w14:textFill>
                  <w14:solidFill>
                    <w14:schemeClr w14:val="tx1"/>
                  </w14:solidFill>
                </w14:textFill>
              </w:rPr>
              <w:t>0件</w:t>
            </w:r>
          </w:p>
          <w:p w14:paraId="773C1A9C">
            <w:pPr>
              <w:pStyle w:val="15"/>
              <w:ind w:firstLine="0" w:firstLineChars="0"/>
              <w:rPr>
                <w:rFonts w:hint="eastAsia"/>
              </w:rPr>
            </w:pPr>
            <w:r>
              <w:rPr>
                <w:rFonts w:hint="eastAsia"/>
              </w:rPr>
              <w:t>女装：夏装衣服：</w:t>
            </w:r>
            <w:r>
              <w:t>80</w:t>
            </w:r>
            <w:r>
              <w:rPr>
                <w:rFonts w:hint="eastAsia"/>
              </w:rPr>
              <w:t>件；冬装衣服：</w:t>
            </w:r>
            <w:r>
              <w:t>80</w:t>
            </w:r>
            <w:r>
              <w:rPr>
                <w:rFonts w:hint="eastAsia"/>
              </w:rPr>
              <w:t>件；合计：</w:t>
            </w:r>
            <w:r>
              <w:t>160</w:t>
            </w:r>
            <w:r>
              <w:rPr>
                <w:rFonts w:hint="eastAsia"/>
              </w:rPr>
              <w:t>件</w:t>
            </w:r>
          </w:p>
          <w:p w14:paraId="67AF6182">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4"/>
                <w:lang w:val="en-US" w:eastAsia="zh-CN" w:bidi="ar-SA"/>
              </w:rPr>
              <w:t>（</w:t>
            </w:r>
            <w:r>
              <w:rPr>
                <w:rFonts w:hint="eastAsia" w:cstheme="minorBidi"/>
                <w:kern w:val="2"/>
                <w:sz w:val="21"/>
                <w:szCs w:val="24"/>
                <w:lang w:val="en-US" w:eastAsia="zh-CN" w:bidi="ar-SA"/>
              </w:rPr>
              <w:t>2</w:t>
            </w:r>
            <w:r>
              <w:rPr>
                <w:rFonts w:hint="eastAsia" w:ascii="Times New Roman" w:hAnsi="Times New Roman" w:eastAsiaTheme="minorEastAsia" w:cstheme="minorBidi"/>
                <w:kern w:val="2"/>
                <w:sz w:val="21"/>
                <w:szCs w:val="24"/>
                <w:lang w:val="en-US" w:eastAsia="zh-CN" w:bidi="ar-SA"/>
              </w:rPr>
              <w:t>）</w:t>
            </w:r>
            <w:r>
              <w:rPr>
                <w:rFonts w:hint="eastAsia"/>
              </w:rPr>
              <w:t>二线医技服</w:t>
            </w:r>
            <w:r>
              <w:rPr>
                <w:rFonts w:hint="eastAsia"/>
                <w:lang w:eastAsia="zh-CN"/>
              </w:rPr>
              <w:t>（</w:t>
            </w:r>
            <w:r>
              <w:rPr>
                <w:rFonts w:hint="eastAsia"/>
                <w:lang w:val="en-US" w:eastAsia="zh-CN"/>
              </w:rPr>
              <w:t>成分科</w:t>
            </w:r>
            <w:r>
              <w:rPr>
                <w:rFonts w:hint="eastAsia"/>
                <w:lang w:eastAsia="zh-CN"/>
              </w:rPr>
              <w:t>）</w:t>
            </w:r>
            <w:r>
              <w:rPr>
                <w:rFonts w:hint="eastAsia"/>
              </w:rPr>
              <w:t>数量（套：衣服+裤子）：</w:t>
            </w:r>
          </w:p>
          <w:p w14:paraId="729A2409">
            <w:pPr>
              <w:pStyle w:val="15"/>
              <w:numPr>
                <w:ilvl w:val="-1"/>
                <w:numId w:val="0"/>
              </w:numPr>
              <w:ind w:firstLine="0" w:firstLineChars="0"/>
              <w:rPr>
                <w:rFonts w:hint="eastAsia"/>
              </w:rPr>
            </w:pPr>
            <w:r>
              <w:rPr>
                <w:rFonts w:hint="eastAsia"/>
              </w:rPr>
              <w:t>男装：冬装</w:t>
            </w:r>
            <w:r>
              <w:rPr>
                <w:rFonts w:hint="eastAsia"/>
                <w:lang w:val="en-US" w:eastAsia="zh-CN"/>
              </w:rPr>
              <w:t>2</w:t>
            </w:r>
            <w:r>
              <w:rPr>
                <w:rFonts w:hint="eastAsia"/>
              </w:rPr>
              <w:t>套，合计</w:t>
            </w:r>
            <w:r>
              <w:rPr>
                <w:rFonts w:hint="eastAsia"/>
                <w:lang w:eastAsia="zh-CN"/>
              </w:rPr>
              <w:t>：</w:t>
            </w:r>
            <w:r>
              <w:rPr>
                <w:rFonts w:hint="eastAsia"/>
              </w:rPr>
              <w:t>2套</w:t>
            </w:r>
          </w:p>
          <w:p w14:paraId="3A26B457">
            <w:pPr>
              <w:pStyle w:val="15"/>
              <w:numPr>
                <w:ilvl w:val="-1"/>
                <w:numId w:val="0"/>
              </w:numPr>
              <w:ind w:firstLine="0" w:firstLineChars="0"/>
              <w:rPr>
                <w:rFonts w:hint="eastAsia"/>
                <w:lang w:eastAsia="zh-CN"/>
              </w:rPr>
            </w:pPr>
            <w:r>
              <w:rPr>
                <w:rFonts w:hint="eastAsia"/>
              </w:rPr>
              <w:t>女装：冬装</w:t>
            </w:r>
            <w:r>
              <w:rPr>
                <w:rFonts w:hint="eastAsia"/>
                <w:lang w:val="en-US" w:eastAsia="zh-CN"/>
              </w:rPr>
              <w:t>38</w:t>
            </w:r>
            <w:r>
              <w:rPr>
                <w:rFonts w:hint="eastAsia"/>
              </w:rPr>
              <w:t>套，合计</w:t>
            </w:r>
            <w:r>
              <w:rPr>
                <w:rFonts w:hint="eastAsia"/>
                <w:lang w:eastAsia="zh-CN"/>
              </w:rPr>
              <w:t>：</w:t>
            </w:r>
            <w:r>
              <w:rPr>
                <w:rFonts w:hint="eastAsia"/>
              </w:rPr>
              <w:t>38套</w:t>
            </w:r>
          </w:p>
          <w:p w14:paraId="184DECFB">
            <w:pPr>
              <w:pStyle w:val="15"/>
              <w:ind w:firstLine="0" w:firstLineChars="0"/>
            </w:pPr>
            <w:r>
              <w:rPr>
                <w:rFonts w:hint="eastAsia" w:ascii="宋体" w:hAnsi="宋体" w:eastAsia="宋体" w:cs="宋体"/>
                <w:b/>
                <w:bCs/>
                <w:kern w:val="2"/>
                <w:sz w:val="21"/>
                <w:szCs w:val="21"/>
              </w:rPr>
              <w:t>▲</w:t>
            </w:r>
            <w:r>
              <w:rPr>
                <w:rFonts w:hint="eastAsia"/>
                <w:b/>
              </w:rPr>
              <w:t>2、</w:t>
            </w:r>
            <w:r>
              <w:rPr>
                <w:rFonts w:hint="eastAsia"/>
              </w:rPr>
              <w:t>定制工作服款式按照采购人提供的设计款式要求完成，</w:t>
            </w:r>
            <w:r>
              <w:rPr>
                <w:rFonts w:hint="eastAsia"/>
                <w:lang w:val="en-US" w:eastAsia="zh-CN"/>
              </w:rPr>
              <w:t>要求与采购人现有的工作服款式一样，细节根据采购人需求做微调整。</w:t>
            </w:r>
            <w:r>
              <w:rPr>
                <w:rFonts w:hint="eastAsia"/>
                <w:b w:val="0"/>
                <w:bCs/>
                <w:lang w:val="en-US" w:eastAsia="zh-CN"/>
              </w:rPr>
              <w:t>要求</w:t>
            </w:r>
            <w:r>
              <w:rPr>
                <w:rFonts w:hint="eastAsia"/>
              </w:rPr>
              <w:t>如下：</w:t>
            </w:r>
          </w:p>
          <w:p w14:paraId="33C87D99">
            <w:pPr>
              <w:numPr>
                <w:ilvl w:val="0"/>
                <w:numId w:val="0"/>
              </w:numPr>
              <w:rPr>
                <w:rFonts w:hint="eastAsia"/>
              </w:rPr>
            </w:pPr>
            <w:r>
              <w:rPr>
                <w:rFonts w:hint="eastAsia" w:asciiTheme="minorHAnsi" w:hAnsiTheme="minorHAnsi" w:eastAsiaTheme="minorEastAsia" w:cstheme="minorBidi"/>
                <w:kern w:val="2"/>
                <w:sz w:val="21"/>
                <w:szCs w:val="24"/>
                <w:lang w:val="en-US" w:eastAsia="zh-CN" w:bidi="ar-SA"/>
              </w:rPr>
              <w:t>（1）</w:t>
            </w:r>
            <w:r>
              <w:rPr>
                <w:rFonts w:hint="eastAsia"/>
                <w:lang w:val="en-US" w:eastAsia="zh-CN"/>
              </w:rPr>
              <w:t>一线医技服</w:t>
            </w:r>
            <w:r>
              <w:rPr>
                <w:rFonts w:hint="eastAsia"/>
              </w:rPr>
              <w:t>女装款式：</w:t>
            </w:r>
            <w:r>
              <w:rPr>
                <w:rFonts w:hint="eastAsia"/>
                <w:lang w:val="en-US" w:eastAsia="zh-CN"/>
              </w:rPr>
              <w:t>夏装</w:t>
            </w:r>
            <w:r>
              <w:rPr>
                <w:rFonts w:hint="eastAsia"/>
              </w:rPr>
              <w:t>和冬装，均为长袖，</w:t>
            </w:r>
            <w:r>
              <w:rPr>
                <w:rFonts w:hint="eastAsia"/>
                <w:lang w:val="en-US" w:eastAsia="zh-CN"/>
              </w:rPr>
              <w:t>要求</w:t>
            </w:r>
            <w:r>
              <w:rPr>
                <w:rFonts w:hint="eastAsia"/>
              </w:rPr>
              <w:t>布料有厚薄区别</w:t>
            </w:r>
            <w:r>
              <w:rPr>
                <w:rFonts w:hint="eastAsia"/>
                <w:lang w:eastAsia="zh-CN"/>
              </w:rPr>
              <w:t>。</w:t>
            </w:r>
            <w:r>
              <w:rPr>
                <w:rFonts w:hint="eastAsia"/>
              </w:rPr>
              <w:t>颜色均为浅蓝色，开衫扣式，翻领，两侧蓝边贴袋；胸口醒目logo刺绣；胸前放置暗袋可放置签字笔；收腰设计；</w:t>
            </w:r>
            <w:r>
              <w:rPr>
                <w:rFonts w:hint="eastAsia"/>
                <w:color w:val="000000" w:themeColor="text1"/>
                <w14:textFill>
                  <w14:solidFill>
                    <w14:schemeClr w14:val="tx1"/>
                  </w14:solidFill>
                </w14:textFill>
              </w:rPr>
              <w:t>两侧口袋，小A款方便活动；裙长到膝盖，前置做暗扣，方便穿脱。</w:t>
            </w:r>
            <w:r>
              <w:rPr>
                <w:rFonts w:hint="eastAsia"/>
                <w:color w:val="000000" w:themeColor="text1"/>
                <w:lang w:val="en-US" w:eastAsia="zh-CN"/>
                <w14:textFill>
                  <w14:solidFill>
                    <w14:schemeClr w14:val="tx1"/>
                  </w14:solidFill>
                </w14:textFill>
              </w:rPr>
              <w:t>款式</w:t>
            </w:r>
            <w:r>
              <w:rPr>
                <w:rFonts w:hint="eastAsia"/>
              </w:rPr>
              <w:t>如下图：</w:t>
            </w:r>
          </w:p>
          <w:p w14:paraId="6E44C38C">
            <w:pPr>
              <w:pStyle w:val="2"/>
              <w:numPr>
                <w:ilvl w:val="0"/>
                <w:numId w:val="0"/>
              </w:numPr>
            </w:pPr>
            <w:r>
              <w:drawing>
                <wp:inline distT="0" distB="0" distL="0" distR="0">
                  <wp:extent cx="1835150" cy="2447290"/>
                  <wp:effectExtent l="0" t="0" r="12700" b="10160"/>
                  <wp:docPr id="5" name="图片 5" descr="C:\Users\Administrator\xwechat_files\wxid_8789487895112_7b32\temp\RWTemp\2025-10\9e20f478899dc29eb19741386f9343c8\e68a99de4bb0d4467262d481677074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xwechat_files\wxid_8789487895112_7b32\temp\RWTemp\2025-10\9e20f478899dc29eb19741386f9343c8\e68a99de4bb0d4467262d4816770747f.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35150" cy="2447290"/>
                          </a:xfrm>
                          <a:prstGeom prst="rect">
                            <a:avLst/>
                          </a:prstGeom>
                          <a:noFill/>
                          <a:ln>
                            <a:noFill/>
                          </a:ln>
                        </pic:spPr>
                      </pic:pic>
                    </a:graphicData>
                  </a:graphic>
                </wp:inline>
              </w:drawing>
            </w:r>
          </w:p>
          <w:p w14:paraId="0D4AF2C6">
            <w:pPr>
              <w:pStyle w:val="2"/>
              <w:numPr>
                <w:ilvl w:val="0"/>
                <w:numId w:val="0"/>
              </w:numPr>
            </w:pPr>
            <w:r>
              <w:drawing>
                <wp:inline distT="0" distB="0" distL="0" distR="0">
                  <wp:extent cx="1786890" cy="2383155"/>
                  <wp:effectExtent l="0" t="0" r="3810" b="17145"/>
                  <wp:docPr id="6" name="图片 6" descr="C:\Users\Administrator\xwechat_files\wxid_8789487895112_7b32\temp\RWTemp\2025-10\9e20f478899dc29eb19741386f9343c8\4a716a5f11e3878b5271f7f4c357c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xwechat_files\wxid_8789487895112_7b32\temp\RWTemp\2025-10\9e20f478899dc29eb19741386f9343c8\4a716a5f11e3878b5271f7f4c357c47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786890" cy="2383155"/>
                          </a:xfrm>
                          <a:prstGeom prst="rect">
                            <a:avLst/>
                          </a:prstGeom>
                          <a:noFill/>
                          <a:ln>
                            <a:noFill/>
                          </a:ln>
                        </pic:spPr>
                      </pic:pic>
                    </a:graphicData>
                  </a:graphic>
                </wp:inline>
              </w:drawing>
            </w:r>
          </w:p>
          <w:p w14:paraId="464F375B">
            <w:pPr>
              <w:pStyle w:val="15"/>
              <w:ind w:firstLine="0" w:firstLineChars="0"/>
              <w:jc w:val="left"/>
            </w:pPr>
            <w:r>
              <w:rPr>
                <w:rFonts w:hint="eastAsia"/>
              </w:rPr>
              <w:t>（2）</w:t>
            </w:r>
            <w:r>
              <w:rPr>
                <w:rFonts w:hint="eastAsia"/>
                <w:lang w:val="en-US" w:eastAsia="zh-CN"/>
              </w:rPr>
              <w:t>一线医技服</w:t>
            </w:r>
            <w:r>
              <w:rPr>
                <w:rFonts w:hint="eastAsia"/>
              </w:rPr>
              <w:t>男装款式：夏装短袖，冬装长袖，</w:t>
            </w:r>
            <w:r>
              <w:rPr>
                <w:rFonts w:hint="eastAsia"/>
                <w:lang w:val="en-US" w:eastAsia="zh-CN"/>
              </w:rPr>
              <w:t>要求</w:t>
            </w:r>
            <w:r>
              <w:rPr>
                <w:rFonts w:hint="eastAsia"/>
              </w:rPr>
              <w:t>布料有厚薄区别。颜色为浅蓝色，小翻领，单排扣，帅气干练；胸口贴袋内侧设置扣祥，方便挂东西；两侧蓝边大贴袋，双层设计，内置扣祥方便分类随身物品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val="en-US" w:eastAsia="zh-CN"/>
              </w:rPr>
              <w:t>款式</w:t>
            </w:r>
            <w:r>
              <w:rPr>
                <w:rFonts w:hint="eastAsia"/>
              </w:rPr>
              <w:t>如下图：</w:t>
            </w:r>
          </w:p>
          <w:p w14:paraId="4CAD2426">
            <w:pPr>
              <w:pStyle w:val="2"/>
              <w:numPr>
                <w:ilvl w:val="0"/>
                <w:numId w:val="0"/>
              </w:numPr>
            </w:pPr>
            <w:r>
              <w:drawing>
                <wp:inline distT="0" distB="0" distL="0" distR="0">
                  <wp:extent cx="1557020" cy="2075815"/>
                  <wp:effectExtent l="0" t="0" r="5080" b="635"/>
                  <wp:docPr id="10" name="图片 10" descr="C:\Users\Administrator\xwechat_files\wxid_8789487895112_7b32\temp\RWTemp\2025-10\9e20f478899dc29eb19741386f9343c8\846ca8d4ae9d69f1b6138153857568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xwechat_files\wxid_8789487895112_7b32\temp\RWTemp\2025-10\9e20f478899dc29eb19741386f9343c8\846ca8d4ae9d69f1b6138153857568f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57020" cy="2075815"/>
                          </a:xfrm>
                          <a:prstGeom prst="rect">
                            <a:avLst/>
                          </a:prstGeom>
                          <a:noFill/>
                          <a:ln>
                            <a:noFill/>
                          </a:ln>
                        </pic:spPr>
                      </pic:pic>
                    </a:graphicData>
                  </a:graphic>
                </wp:inline>
              </w:drawing>
            </w:r>
          </w:p>
          <w:p w14:paraId="70AB7865">
            <w:pPr>
              <w:pStyle w:val="2"/>
              <w:numPr>
                <w:ilvl w:val="0"/>
                <w:numId w:val="0"/>
              </w:numPr>
            </w:pPr>
            <w:r>
              <w:drawing>
                <wp:inline distT="0" distB="0" distL="0" distR="0">
                  <wp:extent cx="1557020" cy="2075815"/>
                  <wp:effectExtent l="0" t="0" r="5080" b="635"/>
                  <wp:docPr id="11" name="图片 11" descr="C:\Users\Administrator\xwechat_files\wxid_8789487895112_7b32\temp\RWTemp\2025-10\9e20f478899dc29eb19741386f9343c8\c56c911b2cb313228cba22672c214b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xwechat_files\wxid_8789487895112_7b32\temp\RWTemp\2025-10\9e20f478899dc29eb19741386f9343c8\c56c911b2cb313228cba22672c214b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57020" cy="2075815"/>
                          </a:xfrm>
                          <a:prstGeom prst="rect">
                            <a:avLst/>
                          </a:prstGeom>
                          <a:noFill/>
                          <a:ln>
                            <a:noFill/>
                          </a:ln>
                        </pic:spPr>
                      </pic:pic>
                    </a:graphicData>
                  </a:graphic>
                </wp:inline>
              </w:drawing>
            </w:r>
          </w:p>
          <w:p w14:paraId="091B416D">
            <w:pPr>
              <w:pStyle w:val="15"/>
              <w:numPr>
                <w:ilvl w:val="0"/>
                <w:numId w:val="0"/>
              </w:numPr>
              <w:ind w:firstLine="0" w:firstLineChars="0"/>
              <w:rPr>
                <w:rFonts w:hint="eastAsia"/>
                <w:lang w:val="en-US" w:eastAsia="zh-CN"/>
              </w:rPr>
            </w:pPr>
            <w:r>
              <w:rPr>
                <w:rFonts w:hint="eastAsia" w:ascii="Times New Roman" w:hAnsi="Times New Roman" w:eastAsiaTheme="minorEastAsia" w:cstheme="minorBidi"/>
                <w:kern w:val="2"/>
                <w:sz w:val="21"/>
                <w:szCs w:val="24"/>
                <w:lang w:val="en-US" w:eastAsia="zh-CN" w:bidi="ar-SA"/>
              </w:rPr>
              <w:t>（</w:t>
            </w:r>
            <w:r>
              <w:rPr>
                <w:rFonts w:hint="eastAsia" w:cstheme="minorBidi"/>
                <w:kern w:val="2"/>
                <w:sz w:val="21"/>
                <w:szCs w:val="24"/>
                <w:lang w:val="en-US" w:eastAsia="zh-CN" w:bidi="ar-SA"/>
              </w:rPr>
              <w:t>3</w:t>
            </w:r>
            <w:r>
              <w:rPr>
                <w:rFonts w:hint="eastAsia" w:ascii="Times New Roman" w:hAnsi="Times New Roman" w:eastAsiaTheme="minorEastAsia" w:cstheme="minorBidi"/>
                <w:kern w:val="2"/>
                <w:sz w:val="21"/>
                <w:szCs w:val="24"/>
                <w:lang w:val="en-US" w:eastAsia="zh-CN" w:bidi="ar-SA"/>
              </w:rPr>
              <w:t>）</w:t>
            </w:r>
            <w:r>
              <w:rPr>
                <w:rFonts w:hint="eastAsia"/>
              </w:rPr>
              <w:t>二线医技服</w:t>
            </w:r>
            <w:r>
              <w:rPr>
                <w:rFonts w:hint="eastAsia"/>
                <w:lang w:val="en-US" w:eastAsia="zh-CN"/>
              </w:rPr>
              <w:t>女装款式：</w:t>
            </w:r>
            <w:r>
              <w:rPr>
                <w:rFonts w:hint="eastAsia"/>
                <w:highlight w:val="none"/>
              </w:rPr>
              <w:t>冬装均为长袖</w:t>
            </w:r>
            <w:r>
              <w:rPr>
                <w:rFonts w:hint="eastAsia"/>
                <w:highlight w:val="none"/>
                <w:lang w:eastAsia="zh-CN"/>
              </w:rPr>
              <w:t>。</w:t>
            </w:r>
            <w:r>
              <w:rPr>
                <w:rFonts w:hint="eastAsia"/>
              </w:rPr>
              <w:t>增加亲和力的娃娃领;公主胸省，收腰设计；胸前明袋，可放笔，钥匙等；袖口收口设计；长度到膝盖位置，裤子两侧斜插袋，撞色边装饰</w:t>
            </w:r>
            <w:r>
              <w:rPr>
                <w:rFonts w:hint="eastAsia"/>
                <w:lang w:eastAsia="zh-CN"/>
              </w:rPr>
              <w:t>。</w:t>
            </w:r>
            <w:r>
              <w:rPr>
                <w:rFonts w:hint="eastAsia"/>
              </w:rPr>
              <w:t xml:space="preserve"> 直筒裤型，弹力腰头，增加抽绳，更方便调节。</w:t>
            </w:r>
            <w:r>
              <w:rPr>
                <w:rFonts w:hint="eastAsia"/>
                <w:lang w:val="en-US" w:eastAsia="zh-CN"/>
              </w:rPr>
              <w:t>款式如下图（下图为短袖，要求的款式在短袖的基础上变长袖）：</w:t>
            </w:r>
          </w:p>
          <w:p w14:paraId="1DFD9408">
            <w:pPr>
              <w:pStyle w:val="2"/>
              <w:numPr>
                <w:ilvl w:val="0"/>
                <w:numId w:val="0"/>
              </w:numPr>
              <w:rPr>
                <w:rFonts w:ascii="宋体" w:hAnsi="宋体" w:eastAsia="宋体"/>
                <w:color w:val="FF0000"/>
              </w:rPr>
            </w:pPr>
            <w:r>
              <w:rPr>
                <w:rFonts w:ascii="宋体" w:hAnsi="宋体" w:eastAsia="宋体"/>
                <w:color w:val="FF0000"/>
              </w:rPr>
              <w:drawing>
                <wp:inline distT="0" distB="0" distL="0" distR="0">
                  <wp:extent cx="2052955" cy="1619250"/>
                  <wp:effectExtent l="0" t="0" r="444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
                          <a:stretch>
                            <a:fillRect/>
                          </a:stretch>
                        </pic:blipFill>
                        <pic:spPr>
                          <a:xfrm>
                            <a:off x="0" y="0"/>
                            <a:ext cx="2053276" cy="1619250"/>
                          </a:xfrm>
                          <a:prstGeom prst="rect">
                            <a:avLst/>
                          </a:prstGeom>
                        </pic:spPr>
                      </pic:pic>
                    </a:graphicData>
                  </a:graphic>
                </wp:inline>
              </w:drawing>
            </w:r>
          </w:p>
          <w:p w14:paraId="41E5DF9F">
            <w:pPr>
              <w:pStyle w:val="2"/>
              <w:numPr>
                <w:ilvl w:val="0"/>
                <w:numId w:val="0"/>
              </w:numPr>
              <w:rPr>
                <w:rFonts w:ascii="宋体" w:hAnsi="宋体" w:eastAsia="宋体"/>
                <w:color w:val="FF0000"/>
              </w:rPr>
            </w:pPr>
            <w:r>
              <w:rPr>
                <w:rFonts w:ascii="宋体" w:hAnsi="宋体" w:eastAsia="宋体"/>
                <w:color w:val="FF0000"/>
              </w:rPr>
              <w:drawing>
                <wp:inline distT="0" distB="0" distL="0" distR="0">
                  <wp:extent cx="1733550" cy="1626235"/>
                  <wp:effectExtent l="0" t="0" r="0" b="1206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2"/>
                          <a:stretch>
                            <a:fillRect/>
                          </a:stretch>
                        </pic:blipFill>
                        <pic:spPr>
                          <a:xfrm>
                            <a:off x="0" y="0"/>
                            <a:ext cx="1740575" cy="1633311"/>
                          </a:xfrm>
                          <a:prstGeom prst="rect">
                            <a:avLst/>
                          </a:prstGeom>
                        </pic:spPr>
                      </pic:pic>
                    </a:graphicData>
                  </a:graphic>
                </wp:inline>
              </w:drawing>
            </w:r>
          </w:p>
          <w:p w14:paraId="03BDF387">
            <w:pPr>
              <w:pStyle w:val="15"/>
              <w:numPr>
                <w:ilvl w:val="0"/>
                <w:numId w:val="0"/>
              </w:numPr>
              <w:ind w:firstLine="0" w:firstLineChars="0"/>
              <w:rPr>
                <w:rFonts w:hint="eastAsia"/>
                <w:lang w:val="en-US" w:eastAsia="zh-CN"/>
              </w:rPr>
            </w:pPr>
            <w:r>
              <w:rPr>
                <w:rFonts w:hint="eastAsia" w:ascii="Times New Roman" w:hAnsi="Times New Roman" w:eastAsiaTheme="minorEastAsia" w:cstheme="minorBidi"/>
                <w:kern w:val="2"/>
                <w:sz w:val="21"/>
                <w:szCs w:val="24"/>
                <w:lang w:val="en-US" w:eastAsia="zh-CN" w:bidi="ar-SA"/>
              </w:rPr>
              <w:t>（4）</w:t>
            </w:r>
            <w:r>
              <w:rPr>
                <w:rFonts w:hint="eastAsia" w:ascii="宋体" w:hAnsi="宋体" w:eastAsia="宋体"/>
                <w:color w:val="auto"/>
              </w:rPr>
              <w:t>二线医技服</w:t>
            </w:r>
            <w:r>
              <w:rPr>
                <w:rFonts w:hint="eastAsia" w:ascii="宋体" w:hAnsi="宋体" w:eastAsia="宋体"/>
                <w:color w:val="auto"/>
                <w:lang w:val="en-US" w:eastAsia="zh-CN"/>
              </w:rPr>
              <w:t>男装款式：</w:t>
            </w:r>
            <w:r>
              <w:rPr>
                <w:rFonts w:hint="eastAsia" w:ascii="宋体" w:hAnsi="宋体" w:eastAsia="宋体"/>
                <w:color w:val="auto"/>
                <w:highlight w:val="none"/>
              </w:rPr>
              <w:t>冬装</w:t>
            </w:r>
            <w:r>
              <w:rPr>
                <w:rFonts w:hint="eastAsia" w:ascii="宋体" w:hAnsi="宋体" w:eastAsia="宋体"/>
                <w:color w:val="auto"/>
                <w:highlight w:val="none"/>
                <w:lang w:val="en-US" w:eastAsia="zh-CN"/>
              </w:rPr>
              <w:t>均</w:t>
            </w:r>
            <w:r>
              <w:rPr>
                <w:rFonts w:hint="eastAsia" w:ascii="宋体" w:hAnsi="宋体" w:eastAsia="宋体"/>
                <w:color w:val="auto"/>
                <w:highlight w:val="none"/>
              </w:rPr>
              <w:t>为长袖</w:t>
            </w:r>
            <w:r>
              <w:rPr>
                <w:rFonts w:hint="eastAsia"/>
                <w:color w:val="auto"/>
                <w:highlight w:val="none"/>
                <w:lang w:eastAsia="zh-CN"/>
              </w:rPr>
              <w:t>。</w:t>
            </w:r>
            <w:r>
              <w:rPr>
                <w:rFonts w:hint="eastAsia" w:ascii="宋体" w:hAnsi="宋体" w:eastAsia="宋体"/>
                <w:color w:val="auto"/>
              </w:rPr>
              <w:t>小翻领</w:t>
            </w:r>
            <w:r>
              <w:rPr>
                <w:rFonts w:hint="eastAsia" w:ascii="宋体" w:hAnsi="宋体" w:eastAsia="宋体"/>
                <w:color w:val="auto"/>
                <w:lang w:val="en-US" w:eastAsia="zh-CN"/>
              </w:rPr>
              <w:t>设计</w:t>
            </w:r>
            <w:r>
              <w:rPr>
                <w:rFonts w:hint="eastAsia" w:ascii="宋体" w:hAnsi="宋体" w:eastAsia="宋体"/>
                <w:color w:val="auto"/>
              </w:rPr>
              <w:t>，单排扣，帅气干练；胸口贴袋内测设置扣祥，方便挂东西；两侧大贴袋，双层设计，内置扣祥方便分类随身物品；后中开单衩，方便活动；袖口收口设计；长度到膝盖位置</w:t>
            </w:r>
            <w:r>
              <w:rPr>
                <w:rFonts w:hint="eastAsia" w:ascii="宋体" w:hAnsi="宋体" w:eastAsia="宋体"/>
                <w:color w:val="auto"/>
                <w:lang w:eastAsia="zh-CN"/>
              </w:rPr>
              <w:t>。</w:t>
            </w:r>
            <w:r>
              <w:rPr>
                <w:rFonts w:hint="eastAsia" w:ascii="宋体" w:hAnsi="宋体" w:eastAsia="宋体"/>
                <w:color w:val="auto"/>
              </w:rPr>
              <w:t>直筒裤型，定型笔直裤线，穿着干净利落；裤子弹力腰头和抽绳，可调节松紧；两侧斜插袋，后不开袋。</w:t>
            </w:r>
            <w:r>
              <w:rPr>
                <w:rFonts w:hint="eastAsia"/>
                <w:lang w:val="en-US" w:eastAsia="zh-CN"/>
              </w:rPr>
              <w:t>款式如下图（下图为短袖，要求的款式在短袖的基础上变长袖）：</w:t>
            </w:r>
          </w:p>
          <w:p w14:paraId="1410FB46">
            <w:pPr>
              <w:pStyle w:val="15"/>
              <w:numPr>
                <w:ilvl w:val="0"/>
                <w:numId w:val="0"/>
              </w:numPr>
              <w:rPr>
                <w:rFonts w:hint="eastAsia"/>
                <w:lang w:val="en-US" w:eastAsia="zh-CN"/>
              </w:rPr>
            </w:pPr>
            <w:r>
              <w:rPr>
                <w:rFonts w:ascii="宋体" w:hAnsi="宋体" w:eastAsia="宋体"/>
                <w:color w:val="FF0000"/>
              </w:rPr>
              <w:drawing>
                <wp:inline distT="0" distB="0" distL="0" distR="0">
                  <wp:extent cx="2128520" cy="1619885"/>
                  <wp:effectExtent l="0" t="0" r="5080" b="184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3"/>
                          <a:stretch>
                            <a:fillRect/>
                          </a:stretch>
                        </pic:blipFill>
                        <pic:spPr>
                          <a:xfrm>
                            <a:off x="0" y="0"/>
                            <a:ext cx="2128520" cy="1619885"/>
                          </a:xfrm>
                          <a:prstGeom prst="rect">
                            <a:avLst/>
                          </a:prstGeom>
                        </pic:spPr>
                      </pic:pic>
                    </a:graphicData>
                  </a:graphic>
                </wp:inline>
              </w:drawing>
            </w:r>
          </w:p>
          <w:p w14:paraId="4C8F4245">
            <w:pPr>
              <w:pStyle w:val="2"/>
              <w:numPr>
                <w:ilvl w:val="0"/>
                <w:numId w:val="0"/>
              </w:numPr>
              <w:rPr>
                <w:rFonts w:ascii="宋体" w:hAnsi="宋体" w:eastAsia="宋体"/>
                <w:color w:val="FF0000"/>
              </w:rPr>
            </w:pPr>
            <w:r>
              <w:rPr>
                <w:rFonts w:ascii="宋体" w:hAnsi="宋体" w:eastAsia="宋体"/>
                <w:color w:val="FF0000"/>
              </w:rPr>
              <w:drawing>
                <wp:inline distT="0" distB="0" distL="0" distR="0">
                  <wp:extent cx="1695450" cy="1616075"/>
                  <wp:effectExtent l="0" t="0" r="0" b="31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4"/>
                          <a:stretch>
                            <a:fillRect/>
                          </a:stretch>
                        </pic:blipFill>
                        <pic:spPr>
                          <a:xfrm>
                            <a:off x="0" y="0"/>
                            <a:ext cx="1700457" cy="1621258"/>
                          </a:xfrm>
                          <a:prstGeom prst="rect">
                            <a:avLst/>
                          </a:prstGeom>
                        </pic:spPr>
                      </pic:pic>
                    </a:graphicData>
                  </a:graphic>
                </wp:inline>
              </w:drawing>
            </w:r>
          </w:p>
          <w:p w14:paraId="3A250C9E">
            <w:pPr>
              <w:pStyle w:val="15"/>
              <w:ind w:firstLine="0" w:firstLineChars="0"/>
            </w:pPr>
            <w:r>
              <w:rPr>
                <w:rFonts w:hint="eastAsia" w:ascii="宋体" w:hAnsi="宋体" w:eastAsia="宋体" w:cs="宋体"/>
                <w:b/>
                <w:bCs/>
                <w:kern w:val="2"/>
                <w:sz w:val="21"/>
                <w:szCs w:val="21"/>
              </w:rPr>
              <w:t>▲</w:t>
            </w:r>
            <w:r>
              <w:t>3</w:t>
            </w:r>
            <w:r>
              <w:rPr>
                <w:rFonts w:hint="eastAsia"/>
              </w:rPr>
              <w:t>、采购人提供的设计款式中包含的胸前Logo、肩章Logo，工艺选择刺绣，图案样式如下：</w:t>
            </w:r>
          </w:p>
          <w:p w14:paraId="665B8B25">
            <w:pPr>
              <w:pStyle w:val="2"/>
              <w:numPr>
                <w:ilvl w:val="0"/>
                <w:numId w:val="0"/>
              </w:numPr>
              <w:rPr>
                <w:rFonts w:hint="eastAsia" w:ascii="宋体" w:hAnsi="宋体" w:eastAsia="宋体"/>
                <w:color w:val="FF0000"/>
              </w:rPr>
            </w:pPr>
            <w:r>
              <w:drawing>
                <wp:inline distT="0" distB="0" distL="0" distR="0">
                  <wp:extent cx="2127250" cy="1502410"/>
                  <wp:effectExtent l="0" t="0" r="6350" b="2540"/>
                  <wp:docPr id="19" name="图片 19"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dell\AppData\Local\Temp\ksohtml10808\wps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127250" cy="1502410"/>
                          </a:xfrm>
                          <a:prstGeom prst="rect">
                            <a:avLst/>
                          </a:prstGeom>
                          <a:noFill/>
                          <a:ln>
                            <a:noFill/>
                          </a:ln>
                        </pic:spPr>
                      </pic:pic>
                    </a:graphicData>
                  </a:graphic>
                </wp:inline>
              </w:drawing>
            </w:r>
          </w:p>
          <w:p w14:paraId="7C6D6241">
            <w:pPr>
              <w:pStyle w:val="15"/>
              <w:ind w:firstLine="0" w:firstLineChars="0"/>
            </w:pPr>
            <w:r>
              <w:t>4</w:t>
            </w:r>
            <w:r>
              <w:rPr>
                <w:rFonts w:hint="eastAsia"/>
              </w:rPr>
              <w:t>、定制工作服面料需</w:t>
            </w:r>
            <w:r>
              <w:rPr>
                <w:rFonts w:hint="eastAsia"/>
                <w:lang w:val="en-US" w:eastAsia="zh-CN"/>
              </w:rPr>
              <w:t>为</w:t>
            </w:r>
            <w:r>
              <w:rPr>
                <w:rFonts w:hint="eastAsia"/>
              </w:rPr>
              <w:t>医用布料，满足工作防护要求。</w:t>
            </w:r>
            <w:r>
              <w:rPr>
                <w:rFonts w:hint="eastAsia"/>
                <w:lang w:val="en-US" w:eastAsia="zh-CN"/>
              </w:rPr>
              <w:t>材质为</w:t>
            </w:r>
            <w:r>
              <w:rPr>
                <w:rFonts w:hint="eastAsia"/>
              </w:rPr>
              <w:t>涤纶与棉混纺材质</w:t>
            </w:r>
            <w:r>
              <w:rPr>
                <w:rFonts w:hint="eastAsia"/>
                <w:lang w:eastAsia="zh-CN"/>
              </w:rPr>
              <w:t>，</w:t>
            </w:r>
            <w:r>
              <w:rPr>
                <w:rFonts w:hint="eastAsia"/>
              </w:rPr>
              <w:t>能满足安全、防静电、无异味、抗皱、有质感，耐洗、不起球、不易掉色；无污渍、瑕疵、破洞、缺料等</w:t>
            </w:r>
            <w:r>
              <w:rPr>
                <w:rFonts w:hint="eastAsia"/>
                <w:lang w:eastAsia="zh-CN"/>
              </w:rPr>
              <w:t>。</w:t>
            </w:r>
          </w:p>
          <w:p w14:paraId="053D1106">
            <w:pPr>
              <w:pStyle w:val="15"/>
              <w:ind w:firstLine="0" w:firstLineChars="0"/>
            </w:pPr>
            <w:r>
              <w:t>5</w:t>
            </w:r>
            <w:r>
              <w:rPr>
                <w:rFonts w:hint="eastAsia"/>
              </w:rPr>
              <w:t>、定制工作服功能应能满足采购人工作性质，裁剪合理，大小、长度合适，不紧绷，穿上美观，不影响肢体正常的伸展活动。</w:t>
            </w:r>
          </w:p>
          <w:p w14:paraId="386AEE72">
            <w:pPr>
              <w:pStyle w:val="15"/>
              <w:ind w:firstLine="0" w:firstLineChars="0"/>
            </w:pPr>
            <w:r>
              <w:t>6</w:t>
            </w:r>
            <w:r>
              <w:rPr>
                <w:rFonts w:hint="eastAsia"/>
              </w:rPr>
              <w:t>、工艺要求：制作工艺精致、缝制规整、针脚密实、平服，无断线、乱线、跑线现象。</w:t>
            </w:r>
          </w:p>
          <w:p w14:paraId="42958C36">
            <w:pPr>
              <w:pStyle w:val="15"/>
              <w:ind w:firstLine="0" w:firstLineChars="0"/>
              <w:rPr>
                <w:rFonts w:hint="eastAsia"/>
              </w:rPr>
            </w:pPr>
            <w:r>
              <w:rPr>
                <w:rFonts w:hint="eastAsia"/>
              </w:rPr>
              <w:t>7、响应供应商应标时根据设计图提供一线女装医技服样衣1件或布料1份。</w:t>
            </w:r>
          </w:p>
          <w:p w14:paraId="307E2E0C">
            <w:pPr>
              <w:pStyle w:val="15"/>
              <w:ind w:firstLine="0" w:firstLineChars="0"/>
            </w:pPr>
            <w:r>
              <w:rPr>
                <w:rFonts w:hint="eastAsia" w:ascii="宋体" w:hAnsi="宋体" w:eastAsia="宋体" w:cs="宋体"/>
                <w:b/>
                <w:bCs/>
                <w:kern w:val="2"/>
                <w:sz w:val="21"/>
                <w:szCs w:val="21"/>
              </w:rPr>
              <w:t>▲</w:t>
            </w:r>
            <w:r>
              <w:t>8</w:t>
            </w:r>
            <w:r>
              <w:rPr>
                <w:rFonts w:hint="eastAsia"/>
              </w:rPr>
              <w:t>、</w:t>
            </w:r>
            <w:r>
              <w:rPr>
                <w:rFonts w:hint="eastAsia"/>
                <w:lang w:val="en-US" w:eastAsia="zh-CN"/>
              </w:rPr>
              <w:t>成交供应商</w:t>
            </w:r>
            <w:r>
              <w:rPr>
                <w:rFonts w:hint="eastAsia"/>
              </w:rPr>
              <w:t>正式大批量制作工作服之前，</w:t>
            </w:r>
            <w:r>
              <w:rPr>
                <w:rFonts w:hint="eastAsia"/>
                <w:lang w:val="en-US" w:eastAsia="zh-CN"/>
              </w:rPr>
              <w:t>须</w:t>
            </w:r>
            <w:r>
              <w:rPr>
                <w:rFonts w:hint="eastAsia"/>
              </w:rPr>
              <w:t>提供多种面料给采购人选择，每个类型的定制工作服提供</w:t>
            </w:r>
            <w:r>
              <w:rPr>
                <w:rFonts w:hint="eastAsia"/>
                <w:lang w:val="en-US" w:eastAsia="zh-CN"/>
              </w:rPr>
              <w:t>不少于2次的</w:t>
            </w:r>
            <w:r>
              <w:rPr>
                <w:rFonts w:hint="eastAsia"/>
              </w:rPr>
              <w:t>打版样衣，直至符合采购人的需求。</w:t>
            </w:r>
          </w:p>
          <w:p w14:paraId="78B04471">
            <w:pPr>
              <w:pStyle w:val="15"/>
              <w:ind w:firstLine="0" w:firstLineChars="0"/>
              <w:rPr>
                <w:b w:val="0"/>
                <w:bCs w:val="0"/>
              </w:rPr>
            </w:pPr>
            <w:r>
              <w:rPr>
                <w:rFonts w:hint="eastAsia" w:ascii="宋体" w:hAnsi="宋体" w:eastAsia="宋体" w:cs="宋体"/>
                <w:b/>
                <w:bCs/>
                <w:kern w:val="2"/>
                <w:sz w:val="21"/>
                <w:szCs w:val="21"/>
              </w:rPr>
              <w:t>▲</w:t>
            </w:r>
            <w:r>
              <w:t>9</w:t>
            </w:r>
            <w:r>
              <w:rPr>
                <w:rFonts w:hint="eastAsia"/>
                <w:b w:val="0"/>
                <w:bCs w:val="0"/>
              </w:rPr>
              <w:t>、</w:t>
            </w:r>
            <w:r>
              <w:rPr>
                <w:rFonts w:hint="eastAsia"/>
                <w:b/>
                <w:bCs/>
              </w:rPr>
              <w:t>安全技术类别：直接接触皮肤类（B类），交货时提供国家认可的第三方检测机构出具的检测报告复印件（检测样品以交货产品为准），执行标准为 GB 18401-2010 《国家纺织产品基本安全技术规范》。</w:t>
            </w:r>
          </w:p>
          <w:p w14:paraId="08B6F4CE">
            <w:pPr>
              <w:jc w:val="left"/>
              <w:rPr>
                <w:rFonts w:ascii="仿宋_GB2312" w:hAnsi="仿宋_GB2312" w:eastAsia="仿宋_GB2312" w:cs="仿宋_GB2312"/>
                <w:b/>
                <w:bCs/>
                <w:sz w:val="24"/>
              </w:rPr>
            </w:pPr>
            <w:r>
              <w:rPr>
                <w:rFonts w:hint="eastAsia"/>
                <w:b/>
              </w:rPr>
              <w:t>1</w:t>
            </w:r>
            <w:r>
              <w:rPr>
                <w:b/>
              </w:rPr>
              <w:t>0</w:t>
            </w:r>
            <w:r>
              <w:rPr>
                <w:rFonts w:hint="eastAsia"/>
              </w:rPr>
              <w:t>、投标人应有制作大批量工作服的经验（提供以往制作案例，不少于2个）和制衣资质。</w:t>
            </w:r>
          </w:p>
          <w:p w14:paraId="544427CC">
            <w:pPr>
              <w:numPr>
                <w:ilvl w:val="0"/>
                <w:numId w:val="0"/>
              </w:numPr>
              <w:spacing w:line="240" w:lineRule="auto"/>
              <w:jc w:val="left"/>
              <w:rPr>
                <w:rFonts w:hint="eastAsia"/>
                <w:lang w:val="en-US" w:eastAsia="zh-CN"/>
              </w:rPr>
            </w:pPr>
          </w:p>
        </w:tc>
        <w:tc>
          <w:tcPr>
            <w:tcW w:w="354" w:type="pct"/>
            <w:vAlign w:val="center"/>
          </w:tcPr>
          <w:p w14:paraId="0EFBC44B">
            <w:pPr>
              <w:pStyle w:val="2"/>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2025年定制工作服（献血服务一科、成分科）</w:t>
            </w:r>
            <w:r>
              <w:rPr>
                <w:rFonts w:hint="eastAsia" w:ascii="宋体" w:hAnsi="宋体" w:cs="宋体"/>
                <w:szCs w:val="21"/>
                <w:lang w:val="en-US" w:eastAsia="zh-CN"/>
              </w:rPr>
              <w:br w:type="textWrapping"/>
            </w:r>
          </w:p>
        </w:tc>
        <w:tc>
          <w:tcPr>
            <w:tcW w:w="1731" w:type="pct"/>
            <w:vAlign w:val="center"/>
          </w:tcPr>
          <w:p w14:paraId="6FC44CCD">
            <w:pPr>
              <w:pStyle w:val="2"/>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460253713"/>
      <w:bookmarkStart w:id="2" w:name="_Toc521096352"/>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06614346">
      <w:pPr>
        <w:spacing w:line="400" w:lineRule="exact"/>
        <w:ind w:firstLine="560" w:firstLineChars="200"/>
        <w:jc w:val="left"/>
        <w:rPr>
          <w:rFonts w:hint="eastAsia" w:asciiTheme="minorEastAsia" w:hAnsiTheme="minorEastAsia" w:cstheme="majorEastAsia"/>
          <w:bCs/>
          <w:color w:val="000000"/>
          <w:sz w:val="28"/>
          <w:szCs w:val="28"/>
        </w:rPr>
      </w:pPr>
    </w:p>
    <w:p w14:paraId="681F1367">
      <w:pPr>
        <w:spacing w:line="400" w:lineRule="exact"/>
        <w:ind w:firstLine="560" w:firstLineChars="200"/>
        <w:jc w:val="left"/>
        <w:rPr>
          <w:rFonts w:hint="eastAsia" w:asciiTheme="minorEastAsia" w:hAnsiTheme="minorEastAsia" w:cstheme="majorEastAsia"/>
          <w:bCs/>
          <w:color w:val="000000"/>
          <w:sz w:val="28"/>
          <w:szCs w:val="28"/>
        </w:rPr>
      </w:pPr>
    </w:p>
    <w:p w14:paraId="255E81DD">
      <w:pPr>
        <w:spacing w:line="400" w:lineRule="exact"/>
        <w:ind w:firstLine="560" w:firstLineChars="200"/>
        <w:jc w:val="left"/>
        <w:rPr>
          <w:rFonts w:hint="eastAsia" w:asciiTheme="minorEastAsia" w:hAnsiTheme="minorEastAsia" w:cstheme="majorEastAsia"/>
          <w:bCs/>
          <w:color w:val="000000"/>
          <w:sz w:val="28"/>
          <w:szCs w:val="28"/>
        </w:rPr>
      </w:pPr>
    </w:p>
    <w:p w14:paraId="5D107EF3">
      <w:pPr>
        <w:spacing w:line="400" w:lineRule="exact"/>
        <w:ind w:firstLine="560" w:firstLineChars="200"/>
        <w:jc w:val="left"/>
        <w:rPr>
          <w:rFonts w:hint="eastAsia" w:asciiTheme="minorEastAsia" w:hAnsiTheme="minorEastAsia" w:cstheme="majorEastAsia"/>
          <w:bCs/>
          <w:color w:val="000000"/>
          <w:sz w:val="28"/>
          <w:szCs w:val="28"/>
        </w:rPr>
      </w:pPr>
    </w:p>
    <w:p w14:paraId="789FAB7F">
      <w:pPr>
        <w:spacing w:line="400" w:lineRule="exact"/>
        <w:ind w:firstLine="560" w:firstLineChars="200"/>
        <w:jc w:val="left"/>
        <w:rPr>
          <w:rFonts w:hint="eastAsia" w:asciiTheme="minorEastAsia" w:hAnsiTheme="minorEastAsia" w:cstheme="majorEastAsia"/>
          <w:bCs/>
          <w:color w:val="000000"/>
          <w:sz w:val="28"/>
          <w:szCs w:val="28"/>
        </w:rPr>
      </w:pPr>
    </w:p>
    <w:p w14:paraId="20DDA525">
      <w:pPr>
        <w:spacing w:line="400" w:lineRule="exact"/>
        <w:ind w:firstLine="560" w:firstLineChars="200"/>
        <w:jc w:val="left"/>
        <w:rPr>
          <w:rFonts w:hint="eastAsia" w:asciiTheme="minorEastAsia" w:hAnsiTheme="minorEastAsia" w:cstheme="majorEastAsia"/>
          <w:bCs/>
          <w:color w:val="000000"/>
          <w:sz w:val="28"/>
          <w:szCs w:val="28"/>
        </w:rPr>
      </w:pPr>
    </w:p>
    <w:p w14:paraId="4B5E7497">
      <w:pPr>
        <w:spacing w:line="400" w:lineRule="exact"/>
        <w:ind w:firstLine="560" w:firstLineChars="200"/>
        <w:jc w:val="left"/>
        <w:rPr>
          <w:rFonts w:hint="eastAsia" w:asciiTheme="minorEastAsia" w:hAnsiTheme="minorEastAsia" w:cstheme="majorEastAsia"/>
          <w:bCs/>
          <w:color w:val="000000"/>
          <w:sz w:val="28"/>
          <w:szCs w:val="28"/>
        </w:rPr>
      </w:pPr>
    </w:p>
    <w:p w14:paraId="57F23B4A">
      <w:pPr>
        <w:spacing w:line="400" w:lineRule="exact"/>
        <w:ind w:firstLine="560" w:firstLineChars="200"/>
        <w:jc w:val="left"/>
        <w:rPr>
          <w:rFonts w:hint="eastAsia" w:asciiTheme="minorEastAsia" w:hAnsiTheme="minorEastAsia" w:cstheme="majorEastAsia"/>
          <w:bCs/>
          <w:color w:val="000000"/>
          <w:sz w:val="28"/>
          <w:szCs w:val="28"/>
        </w:rPr>
      </w:pPr>
    </w:p>
    <w:p w14:paraId="3299FB97">
      <w:pPr>
        <w:spacing w:line="400" w:lineRule="exact"/>
        <w:ind w:firstLine="560" w:firstLineChars="200"/>
        <w:jc w:val="left"/>
        <w:rPr>
          <w:rFonts w:hint="eastAsia" w:asciiTheme="minorEastAsia" w:hAnsiTheme="minorEastAsia" w:cstheme="majorEastAsia"/>
          <w:bCs/>
          <w:color w:val="000000"/>
          <w:sz w:val="28"/>
          <w:szCs w:val="28"/>
        </w:rPr>
      </w:pPr>
    </w:p>
    <w:p w14:paraId="63DEFD95">
      <w:pPr>
        <w:spacing w:line="400" w:lineRule="exact"/>
        <w:ind w:firstLine="560" w:firstLineChars="200"/>
        <w:jc w:val="left"/>
        <w:rPr>
          <w:rFonts w:hint="eastAsia" w:asciiTheme="minorEastAsia" w:hAnsiTheme="minorEastAsia" w:cstheme="majorEastAsia"/>
          <w:bCs/>
          <w:color w:val="000000"/>
          <w:sz w:val="28"/>
          <w:szCs w:val="28"/>
        </w:rPr>
      </w:pPr>
    </w:p>
    <w:p w14:paraId="7F832A99">
      <w:pPr>
        <w:spacing w:line="400" w:lineRule="exact"/>
        <w:ind w:firstLine="560" w:firstLineChars="200"/>
        <w:jc w:val="left"/>
        <w:rPr>
          <w:rFonts w:hint="eastAsia" w:asciiTheme="minorEastAsia" w:hAnsiTheme="minorEastAsia" w:cstheme="majorEastAsia"/>
          <w:bCs/>
          <w:color w:val="000000"/>
          <w:sz w:val="28"/>
          <w:szCs w:val="28"/>
        </w:rPr>
      </w:pPr>
    </w:p>
    <w:p w14:paraId="7F26BF61">
      <w:pPr>
        <w:spacing w:line="400" w:lineRule="exact"/>
        <w:ind w:firstLine="560" w:firstLineChars="200"/>
        <w:jc w:val="left"/>
        <w:rPr>
          <w:rFonts w:hint="eastAsia" w:asciiTheme="minorEastAsia" w:hAnsiTheme="minorEastAsia" w:cstheme="majorEastAsia"/>
          <w:bCs/>
          <w:color w:val="000000"/>
          <w:sz w:val="28"/>
          <w:szCs w:val="28"/>
        </w:rPr>
      </w:pPr>
    </w:p>
    <w:p w14:paraId="6E3F9D5B">
      <w:pPr>
        <w:spacing w:line="400" w:lineRule="exact"/>
        <w:ind w:firstLine="560" w:firstLineChars="200"/>
        <w:jc w:val="left"/>
        <w:rPr>
          <w:rFonts w:hint="eastAsia" w:asciiTheme="minorEastAsia" w:hAnsiTheme="minorEastAsia" w:cstheme="majorEastAsia"/>
          <w:bCs/>
          <w:color w:val="000000"/>
          <w:sz w:val="28"/>
          <w:szCs w:val="28"/>
        </w:rPr>
      </w:pPr>
    </w:p>
    <w:p w14:paraId="46C5D45D">
      <w:pPr>
        <w:spacing w:line="400" w:lineRule="exact"/>
        <w:ind w:firstLine="560" w:firstLineChars="200"/>
        <w:jc w:val="left"/>
        <w:rPr>
          <w:rFonts w:hint="eastAsia" w:asciiTheme="minorEastAsia" w:hAnsiTheme="minorEastAsia" w:cstheme="majorEastAsia"/>
          <w:bCs/>
          <w:color w:val="000000"/>
          <w:sz w:val="28"/>
          <w:szCs w:val="28"/>
        </w:rPr>
      </w:pPr>
    </w:p>
    <w:p w14:paraId="32B648B8">
      <w:pPr>
        <w:spacing w:line="400" w:lineRule="exact"/>
        <w:ind w:firstLine="560" w:firstLineChars="200"/>
        <w:jc w:val="left"/>
        <w:rPr>
          <w:rFonts w:hint="eastAsia" w:asciiTheme="minorEastAsia" w:hAnsiTheme="minorEastAsia" w:cstheme="majorEastAsia"/>
          <w:bCs/>
          <w:color w:val="000000"/>
          <w:sz w:val="28"/>
          <w:szCs w:val="28"/>
        </w:rPr>
      </w:pPr>
    </w:p>
    <w:p w14:paraId="5E62A4C9">
      <w:pPr>
        <w:spacing w:line="400" w:lineRule="exact"/>
        <w:ind w:firstLine="560" w:firstLineChars="200"/>
        <w:jc w:val="left"/>
        <w:rPr>
          <w:rFonts w:hint="eastAsia" w:asciiTheme="minorEastAsia" w:hAnsiTheme="minorEastAsia" w:cstheme="majorEastAsia"/>
          <w:bCs/>
          <w:color w:val="000000"/>
          <w:sz w:val="28"/>
          <w:szCs w:val="28"/>
        </w:rPr>
      </w:pPr>
    </w:p>
    <w:p w14:paraId="3F654386">
      <w:pPr>
        <w:spacing w:line="400" w:lineRule="exact"/>
        <w:ind w:firstLine="560" w:firstLineChars="200"/>
        <w:jc w:val="left"/>
        <w:rPr>
          <w:rFonts w:hint="eastAsia" w:asciiTheme="minorEastAsia" w:hAnsiTheme="minorEastAsia" w:cstheme="majorEastAsia"/>
          <w:bCs/>
          <w:color w:val="000000"/>
          <w:sz w:val="28"/>
          <w:szCs w:val="28"/>
        </w:rPr>
      </w:pPr>
    </w:p>
    <w:p w14:paraId="7F50ACC5">
      <w:pPr>
        <w:spacing w:line="400" w:lineRule="exact"/>
        <w:ind w:firstLine="560" w:firstLineChars="200"/>
        <w:jc w:val="left"/>
        <w:rPr>
          <w:rFonts w:hint="eastAsia" w:asciiTheme="minorEastAsia" w:hAnsiTheme="minorEastAsia" w:cstheme="majorEastAsia"/>
          <w:bCs/>
          <w:color w:val="000000"/>
          <w:sz w:val="28"/>
          <w:szCs w:val="28"/>
        </w:rPr>
      </w:pPr>
    </w:p>
    <w:p w14:paraId="4D3BBC54">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3</w:t>
      </w:r>
      <w:r>
        <w:rPr>
          <w:rFonts w:hint="eastAsia" w:ascii="宋体" w:hAnsi="宋体" w:eastAsia="宋体" w:cs="宋体"/>
          <w:b/>
          <w:bCs/>
          <w:kern w:val="2"/>
          <w:sz w:val="21"/>
          <w:szCs w:val="21"/>
        </w:rPr>
        <w:t>项（含）以上的，视为无效响应。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cs="宋体"/>
                <w:b/>
                <w:bCs/>
                <w:color w:val="auto"/>
              </w:rPr>
              <w:t>合同签订期</w:t>
            </w:r>
            <w:r>
              <w:rPr>
                <w:rFonts w:hint="eastAsia" w:ascii="宋体" w:hAnsi="宋体" w:cs="宋体"/>
                <w:color w:val="auto"/>
              </w:rPr>
              <w:t>：自采购结果公示结束之日起10个工作日内。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cs="宋体"/>
                <w:b/>
                <w:bCs/>
                <w:color w:val="auto"/>
              </w:rPr>
              <w:t>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cs="宋体"/>
                <w:b/>
                <w:bCs/>
                <w:color w:val="auto"/>
              </w:rPr>
              <w:t>交货地点：</w:t>
            </w:r>
            <w:r>
              <w:rPr>
                <w:rFonts w:hint="eastAsia" w:ascii="宋体" w:hAnsi="宋体" w:cs="宋体"/>
                <w:color w:val="auto"/>
              </w:rPr>
              <w:t>采购人指定地点。</w:t>
            </w:r>
            <w:r>
              <w:rPr>
                <w:rFonts w:hint="eastAsia" w:ascii="宋体" w:hAnsi="宋体"/>
                <w:bCs/>
                <w:szCs w:val="21"/>
                <w:u w:val="none"/>
              </w:rPr>
              <w:t xml:space="preserve">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4620" w:type="dxa"/>
            <w:vAlign w:val="center"/>
          </w:tcPr>
          <w:p w14:paraId="68BB0D1D">
            <w:pPr>
              <w:pStyle w:val="2"/>
              <w:spacing w:after="0" w:line="400" w:lineRule="exact"/>
              <w:rPr>
                <w:rFonts w:hAnsi="宋体" w:cs="宋体"/>
                <w:b/>
                <w:bCs/>
                <w:sz w:val="21"/>
                <w:szCs w:val="21"/>
              </w:rPr>
            </w:pPr>
            <w:r>
              <w:rPr>
                <w:rFonts w:hint="eastAsia" w:hAnsi="宋体" w:cs="宋体"/>
                <w:b/>
                <w:bCs/>
                <w:sz w:val="21"/>
                <w:szCs w:val="21"/>
              </w:rPr>
              <w:t>交货方式及要求：</w:t>
            </w:r>
          </w:p>
          <w:p w14:paraId="7931E613">
            <w:pPr>
              <w:pStyle w:val="2"/>
              <w:spacing w:after="0" w:line="400" w:lineRule="exact"/>
              <w:ind w:firstLine="0" w:firstLineChars="0"/>
              <w:rPr>
                <w:rFonts w:hAnsi="宋体" w:cs="宋体"/>
                <w:sz w:val="21"/>
                <w:szCs w:val="21"/>
              </w:rPr>
            </w:pPr>
            <w:r>
              <w:rPr>
                <w:rFonts w:hint="eastAsia" w:hAnsi="宋体" w:cs="宋体"/>
                <w:sz w:val="21"/>
                <w:szCs w:val="21"/>
              </w:rPr>
              <w:t>1、交货方式：</w:t>
            </w:r>
            <w:r>
              <w:rPr>
                <w:rFonts w:hint="eastAsia" w:hAnsi="宋体" w:cs="宋体"/>
                <w:color w:val="auto"/>
                <w:sz w:val="21"/>
                <w:szCs w:val="21"/>
              </w:rPr>
              <w:t>现场交货。</w:t>
            </w:r>
          </w:p>
          <w:p w14:paraId="3FA711D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hAnsi="宋体" w:cs="宋体"/>
                <w:sz w:val="21"/>
                <w:szCs w:val="21"/>
              </w:rPr>
              <w:t>2、交货要求：</w:t>
            </w:r>
            <w:r>
              <w:rPr>
                <w:rFonts w:hint="eastAsia" w:hAnsi="宋体" w:cs="宋体"/>
                <w:sz w:val="21"/>
                <w:szCs w:val="21"/>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620" w:type="dxa"/>
            <w:vAlign w:val="center"/>
          </w:tcPr>
          <w:p w14:paraId="126532B8">
            <w:pPr>
              <w:pStyle w:val="2"/>
              <w:spacing w:after="0" w:line="400" w:lineRule="exact"/>
              <w:rPr>
                <w:rFonts w:hAnsi="宋体" w:cs="宋体"/>
                <w:b/>
                <w:bCs/>
                <w:sz w:val="21"/>
                <w:szCs w:val="21"/>
              </w:rPr>
            </w:pPr>
            <w:r>
              <w:rPr>
                <w:rFonts w:hint="eastAsia" w:hAnsi="宋体" w:cs="宋体"/>
                <w:b/>
                <w:bCs/>
                <w:sz w:val="21"/>
                <w:szCs w:val="21"/>
              </w:rPr>
              <w:t>验收方式及要求：</w:t>
            </w:r>
          </w:p>
          <w:p w14:paraId="4EB165D3">
            <w:pPr>
              <w:pStyle w:val="2"/>
              <w:spacing w:after="0" w:line="400" w:lineRule="exact"/>
              <w:ind w:firstLine="420" w:firstLineChars="200"/>
              <w:rPr>
                <w:rFonts w:ascii="仿宋" w:hAnsi="仿宋" w:eastAsia="仿宋"/>
                <w:bCs/>
                <w:color w:val="auto"/>
                <w:sz w:val="20"/>
                <w:szCs w:val="20"/>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620" w:type="dxa"/>
            <w:vAlign w:val="center"/>
          </w:tcPr>
          <w:p w14:paraId="7316ACC1">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售后服务要求：</w:t>
            </w:r>
          </w:p>
          <w:p w14:paraId="299080F0">
            <w:pPr>
              <w:pStyle w:val="2"/>
              <w:spacing w:after="0" w:line="400" w:lineRule="exact"/>
              <w:ind w:firstLine="420" w:firstLineChars="200"/>
              <w:rPr>
                <w:rFonts w:ascii="仿宋" w:hAnsi="仿宋" w:eastAsia="仿宋"/>
                <w:color w:val="auto"/>
                <w:szCs w:val="20"/>
              </w:rPr>
            </w:pPr>
            <w:r>
              <w:rPr>
                <w:rFonts w:hint="eastAsia" w:hAnsi="宋体" w:cs="宋体"/>
                <w:sz w:val="21"/>
                <w:szCs w:val="21"/>
              </w:rPr>
              <w:t>质量保证期 1 年（自交货并验收合格之日起计），质量保证期内对有缺陷的工作服给予修补或者更换等。</w:t>
            </w:r>
          </w:p>
        </w:tc>
        <w:tc>
          <w:tcPr>
            <w:tcW w:w="275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4620" w:type="dxa"/>
            <w:vAlign w:val="center"/>
          </w:tcPr>
          <w:p w14:paraId="74792B0B">
            <w:pPr>
              <w:pStyle w:val="2"/>
              <w:bidi w:val="0"/>
              <w:rPr>
                <w:b/>
                <w:bCs/>
              </w:rPr>
            </w:pPr>
            <w:r>
              <w:rPr>
                <w:rFonts w:hint="eastAsia"/>
                <w:b/>
                <w:bCs/>
              </w:rPr>
              <w:t>▲其他要求：</w:t>
            </w:r>
          </w:p>
          <w:p w14:paraId="2C3DF028">
            <w:pPr>
              <w:pStyle w:val="2"/>
              <w:bidi w:val="0"/>
            </w:pPr>
            <w:r>
              <w:rPr>
                <w:rFonts w:hint="eastAsia"/>
              </w:rPr>
              <w:t>1、</w:t>
            </w:r>
            <w:r>
              <w:rPr>
                <w:rFonts w:hint="eastAsia"/>
                <w:lang w:val="en-US" w:eastAsia="zh-CN"/>
              </w:rPr>
              <w:t>响应</w:t>
            </w:r>
            <w:r>
              <w:rPr>
                <w:rFonts w:hint="eastAsia"/>
              </w:rPr>
              <w:t>报价为采购人指定地点的现场交货价，包括：</w:t>
            </w:r>
          </w:p>
          <w:p w14:paraId="6FAD4113">
            <w:pPr>
              <w:pStyle w:val="2"/>
              <w:bidi w:val="0"/>
            </w:pPr>
            <w:r>
              <w:rPr>
                <w:rFonts w:hint="eastAsia"/>
              </w:rPr>
              <w:t>（1）货物的价格；</w:t>
            </w:r>
          </w:p>
          <w:p w14:paraId="5135B026">
            <w:pPr>
              <w:pStyle w:val="2"/>
              <w:bidi w:val="0"/>
            </w:pPr>
            <w:r>
              <w:rPr>
                <w:rFonts w:hint="eastAsia"/>
              </w:rPr>
              <w:t>（2）货物的标准附件、备品备件、专用工具、专业设备的价格；</w:t>
            </w:r>
          </w:p>
          <w:p w14:paraId="69A9B0D5">
            <w:pPr>
              <w:pStyle w:val="2"/>
              <w:bidi w:val="0"/>
            </w:pPr>
            <w:r>
              <w:rPr>
                <w:rFonts w:hint="eastAsia"/>
              </w:rPr>
              <w:t>（3）人工、运输、装卸、调试、培训、技术支持、售后服务等费用；</w:t>
            </w:r>
          </w:p>
          <w:p w14:paraId="6E94CDAA">
            <w:pPr>
              <w:pStyle w:val="2"/>
              <w:bidi w:val="0"/>
            </w:pPr>
            <w:r>
              <w:rPr>
                <w:rFonts w:hint="eastAsia"/>
              </w:rPr>
              <w:t>（4）必要的保险费用和各项税费</w:t>
            </w:r>
            <w:r>
              <w:rPr>
                <w:rFonts w:hint="eastAsia"/>
                <w:lang w:eastAsia="zh-CN"/>
              </w:rPr>
              <w:t>。</w:t>
            </w:r>
          </w:p>
          <w:p w14:paraId="2835D334">
            <w:pPr>
              <w:pStyle w:val="2"/>
              <w:bidi w:val="0"/>
            </w:pPr>
            <w:r>
              <w:rPr>
                <w:rFonts w:hint="eastAsia"/>
              </w:rPr>
              <w:t>2、付款方式：</w:t>
            </w:r>
            <w:r>
              <w:rPr>
                <w:rFonts w:hint="eastAsia"/>
                <w:lang w:val="en-US" w:eastAsia="zh-CN"/>
              </w:rPr>
              <w:t>成交</w:t>
            </w:r>
            <w:r>
              <w:rPr>
                <w:rFonts w:hint="eastAsia"/>
              </w:rPr>
              <w:t>供应商交货完毕并</w:t>
            </w:r>
            <w:r>
              <w:rPr>
                <w:rFonts w:hint="eastAsia"/>
                <w:lang w:val="en-US" w:eastAsia="zh-CN"/>
              </w:rPr>
              <w:t>经采购人</w:t>
            </w:r>
            <w:r>
              <w:rPr>
                <w:rFonts w:hint="eastAsia"/>
              </w:rPr>
              <w:t>验收合格后，</w:t>
            </w:r>
            <w:r>
              <w:rPr>
                <w:rFonts w:hint="eastAsia"/>
                <w:lang w:val="en-US" w:eastAsia="zh-CN"/>
              </w:rPr>
              <w:t>采购人</w:t>
            </w:r>
            <w:r>
              <w:rPr>
                <w:rFonts w:hint="eastAsia"/>
              </w:rPr>
              <w:t>一次性支付合同款（付款前成交供应商需开具等额合规的增值税普通发票）。</w:t>
            </w:r>
          </w:p>
          <w:p w14:paraId="7DFE00F9">
            <w:pPr>
              <w:pStyle w:val="2"/>
              <w:bidi w:val="0"/>
            </w:pPr>
            <w:r>
              <w:rPr>
                <w:rFonts w:hint="eastAsia"/>
              </w:rPr>
              <w:t>3、若</w:t>
            </w:r>
            <w:r>
              <w:rPr>
                <w:rFonts w:hint="eastAsia"/>
                <w:lang w:val="en-US" w:eastAsia="zh-CN"/>
              </w:rPr>
              <w:t>成交供应商</w:t>
            </w:r>
            <w:r>
              <w:rPr>
                <w:rFonts w:hint="eastAsia"/>
              </w:rPr>
              <w:t>提供的打版样衣制作工艺粗糙、款式严重偏离采购人提供的设计，经3次以上的修改，还未达到采购人的采购需求，视为</w:t>
            </w:r>
            <w:r>
              <w:rPr>
                <w:rFonts w:hint="eastAsia"/>
                <w:lang w:val="en-US" w:eastAsia="zh-CN"/>
              </w:rPr>
              <w:t>成交供应商</w:t>
            </w:r>
            <w:r>
              <w:rPr>
                <w:rFonts w:hint="eastAsia"/>
              </w:rPr>
              <w:t>违约，采购人可以解除合同。由此产生的费用由</w:t>
            </w:r>
            <w:r>
              <w:rPr>
                <w:rFonts w:hint="eastAsia"/>
                <w:lang w:val="en-US" w:eastAsia="zh-CN"/>
              </w:rPr>
              <w:t>成交供应商</w:t>
            </w:r>
            <w:r>
              <w:rPr>
                <w:rFonts w:hint="eastAsia"/>
              </w:rPr>
              <w:t>自行承担；如造成采购人损失的，</w:t>
            </w:r>
            <w:r>
              <w:rPr>
                <w:rFonts w:hint="eastAsia"/>
                <w:lang w:val="en-US" w:eastAsia="zh-CN"/>
              </w:rPr>
              <w:t>成交供应商</w:t>
            </w:r>
            <w:r>
              <w:rPr>
                <w:rFonts w:hint="eastAsia"/>
              </w:rPr>
              <w:t>需承担相应赔偿责任。</w:t>
            </w:r>
          </w:p>
          <w:p w14:paraId="6C1424E0">
            <w:pPr>
              <w:pStyle w:val="2"/>
              <w:bidi w:val="0"/>
              <w:rPr>
                <w:rFonts w:ascii="仿宋" w:hAnsi="仿宋" w:eastAsia="仿宋"/>
                <w:color w:val="auto"/>
                <w:szCs w:val="20"/>
              </w:rPr>
            </w:pPr>
            <w:r>
              <w:rPr>
                <w:rFonts w:hint="eastAsia"/>
              </w:rPr>
              <w:t>4、成交供应商应标时提供的样衣只用于本次采购评审参考，最终制衣材质面料须经采购人确认。</w:t>
            </w:r>
          </w:p>
        </w:tc>
        <w:tc>
          <w:tcPr>
            <w:tcW w:w="2752"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37BADFB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南宁中心血站2025年定制工作服（献血服务一科、成分科）</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2EE08E-3FB9-44A3-BE50-2DAA2A88DA6F}"/>
  </w:font>
  <w:font w:name="Courier New">
    <w:panose1 w:val="02070309020205020404"/>
    <w:charset w:val="01"/>
    <w:family w:val="modern"/>
    <w:pitch w:val="default"/>
    <w:sig w:usb0="E0002EFF" w:usb1="C0007843" w:usb2="00000009" w:usb3="00000000" w:csb0="400001FF" w:csb1="FFFF0000"/>
    <w:embedRegular r:id="rId2" w:fontKey="{48D8843E-66A8-4E9E-9857-2E2410A8E4C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EF3B4F0-0CD3-40EE-A091-CF6CC5BE69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8005EC7B-CFDB-45A7-9F8E-6EDAB277B5B5}"/>
  </w:font>
  <w:font w:name="仿宋_GB2312">
    <w:panose1 w:val="02010609030101010101"/>
    <w:charset w:val="86"/>
    <w:family w:val="modern"/>
    <w:pitch w:val="default"/>
    <w:sig w:usb0="00000001" w:usb1="080E0000" w:usb2="00000000" w:usb3="00000000" w:csb0="00040000" w:csb1="00000000"/>
    <w:embedRegular r:id="rId5" w:fontKey="{A6AE2442-E02D-4C03-93A7-6F8ED25ADAA3}"/>
  </w:font>
  <w:font w:name="方正楷体_GB2312">
    <w:panose1 w:val="02000000000000000000"/>
    <w:charset w:val="86"/>
    <w:family w:val="auto"/>
    <w:pitch w:val="default"/>
    <w:sig w:usb0="A00002BF" w:usb1="184F6CFA" w:usb2="00000012" w:usb3="00000000" w:csb0="00040001" w:csb1="00000000"/>
    <w:embedRegular r:id="rId6" w:fontKey="{F923B9FB-72AB-4F00-9178-AA4F6F6493AF}"/>
  </w:font>
  <w:font w:name="Wingdings 2">
    <w:panose1 w:val="05020102010507070707"/>
    <w:charset w:val="02"/>
    <w:family w:val="roman"/>
    <w:pitch w:val="default"/>
    <w:sig w:usb0="00000000" w:usb1="00000000" w:usb2="00000000" w:usb3="00000000" w:csb0="80000000" w:csb1="00000000"/>
    <w:embedRegular r:id="rId7" w:fontKey="{40613ED1-9181-485A-8D09-17917E50F966}"/>
  </w:font>
  <w:font w:name="仿宋">
    <w:panose1 w:val="02010609060101010101"/>
    <w:charset w:val="86"/>
    <w:family w:val="modern"/>
    <w:pitch w:val="default"/>
    <w:sig w:usb0="800002BF" w:usb1="38CF7CFA" w:usb2="00000016" w:usb3="00000000" w:csb0="00040001" w:csb1="00000000"/>
    <w:embedRegular r:id="rId8" w:fontKey="{40B6694C-F689-4F6F-BE73-60731B5ACFC6}"/>
  </w:font>
  <w:font w:name="方正公文小标宋">
    <w:panose1 w:val="02000500000000000000"/>
    <w:charset w:val="86"/>
    <w:family w:val="auto"/>
    <w:pitch w:val="default"/>
    <w:sig w:usb0="A00002BF" w:usb1="38CF7CFA" w:usb2="00000016" w:usb3="00000000" w:csb0="00040001" w:csb1="00000000"/>
    <w:embedRegular r:id="rId9" w:fontKey="{40828350-B530-4DAA-B257-E59F030952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4">
    <w:nsid w:val="5F535506"/>
    <w:multiLevelType w:val="singleLevel"/>
    <w:tmpl w:val="5F535506"/>
    <w:lvl w:ilvl="0" w:tentative="0">
      <w:start w:val="5"/>
      <w:numFmt w:val="chineseCounting"/>
      <w:suff w:val="nothing"/>
      <w:lvlText w:val="（%1）"/>
      <w:lvlJc w:val="left"/>
      <w:rPr>
        <w:rFonts w:hint="eastAsia"/>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00221"/>
    <w:rsid w:val="023F638B"/>
    <w:rsid w:val="02415383"/>
    <w:rsid w:val="02450A24"/>
    <w:rsid w:val="02452810"/>
    <w:rsid w:val="024A6667"/>
    <w:rsid w:val="024B59A7"/>
    <w:rsid w:val="02502E90"/>
    <w:rsid w:val="02571C51"/>
    <w:rsid w:val="0258613A"/>
    <w:rsid w:val="02591633"/>
    <w:rsid w:val="025E6940"/>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2A00"/>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171B4"/>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97922"/>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25064"/>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64CF"/>
    <w:rsid w:val="14646C3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07AEE"/>
    <w:rsid w:val="16635972"/>
    <w:rsid w:val="166E1940"/>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137290"/>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6531E5"/>
    <w:rsid w:val="1A660501"/>
    <w:rsid w:val="1A6A5FCF"/>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B67BF"/>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75C18"/>
    <w:rsid w:val="1C395C4E"/>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9C6865"/>
    <w:rsid w:val="22A86433"/>
    <w:rsid w:val="22BF41CE"/>
    <w:rsid w:val="22D91964"/>
    <w:rsid w:val="22ED21FF"/>
    <w:rsid w:val="22F6604F"/>
    <w:rsid w:val="22F77AA0"/>
    <w:rsid w:val="22F8237B"/>
    <w:rsid w:val="22F8597C"/>
    <w:rsid w:val="22FB3ADB"/>
    <w:rsid w:val="230D3E98"/>
    <w:rsid w:val="23170A0E"/>
    <w:rsid w:val="23192918"/>
    <w:rsid w:val="23326EEF"/>
    <w:rsid w:val="2336639B"/>
    <w:rsid w:val="23381379"/>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E7D27"/>
    <w:rsid w:val="23FF1752"/>
    <w:rsid w:val="24083725"/>
    <w:rsid w:val="241237D2"/>
    <w:rsid w:val="24194F35"/>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3C3357"/>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D05FD9"/>
    <w:rsid w:val="2CD444D8"/>
    <w:rsid w:val="2CDB0817"/>
    <w:rsid w:val="2CDF51BF"/>
    <w:rsid w:val="2CE300EA"/>
    <w:rsid w:val="2CE554C5"/>
    <w:rsid w:val="2CED262D"/>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A43C2"/>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E12C8"/>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CE65A2"/>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46E81"/>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15D65"/>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704B53"/>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47174"/>
    <w:rsid w:val="416808EB"/>
    <w:rsid w:val="41764F49"/>
    <w:rsid w:val="41782580"/>
    <w:rsid w:val="41796F00"/>
    <w:rsid w:val="4188606E"/>
    <w:rsid w:val="418A4AAA"/>
    <w:rsid w:val="419E3AA3"/>
    <w:rsid w:val="41B44692"/>
    <w:rsid w:val="41B944CC"/>
    <w:rsid w:val="41C34504"/>
    <w:rsid w:val="41C85B7C"/>
    <w:rsid w:val="41CE028B"/>
    <w:rsid w:val="41CE67FD"/>
    <w:rsid w:val="41D80A0C"/>
    <w:rsid w:val="41FD4695"/>
    <w:rsid w:val="42004166"/>
    <w:rsid w:val="421D0552"/>
    <w:rsid w:val="422C252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660E30"/>
    <w:rsid w:val="45751FD3"/>
    <w:rsid w:val="457572C5"/>
    <w:rsid w:val="45810E61"/>
    <w:rsid w:val="45836AB7"/>
    <w:rsid w:val="458944ED"/>
    <w:rsid w:val="458B498F"/>
    <w:rsid w:val="458C3BB8"/>
    <w:rsid w:val="459528AC"/>
    <w:rsid w:val="459B57B9"/>
    <w:rsid w:val="459E05CA"/>
    <w:rsid w:val="459E169C"/>
    <w:rsid w:val="459F501F"/>
    <w:rsid w:val="45AF3CA8"/>
    <w:rsid w:val="45B56BCF"/>
    <w:rsid w:val="45BD781E"/>
    <w:rsid w:val="45D65851"/>
    <w:rsid w:val="45D81177"/>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C6426F"/>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C57C4A"/>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1167F"/>
    <w:rsid w:val="4A581FBE"/>
    <w:rsid w:val="4A5D57E8"/>
    <w:rsid w:val="4A646B04"/>
    <w:rsid w:val="4A814EF6"/>
    <w:rsid w:val="4A82495E"/>
    <w:rsid w:val="4A8737D1"/>
    <w:rsid w:val="4A963F66"/>
    <w:rsid w:val="4A98074A"/>
    <w:rsid w:val="4A9A59A9"/>
    <w:rsid w:val="4AA076D4"/>
    <w:rsid w:val="4AA91592"/>
    <w:rsid w:val="4AC03423"/>
    <w:rsid w:val="4AEB5F99"/>
    <w:rsid w:val="4AF037DD"/>
    <w:rsid w:val="4AFE1530"/>
    <w:rsid w:val="4B124899"/>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E7115"/>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7106A"/>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0283B"/>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11DD4"/>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83D9B"/>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8E119B"/>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33A5"/>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131AE"/>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8514E"/>
    <w:rsid w:val="608A19AE"/>
    <w:rsid w:val="60903873"/>
    <w:rsid w:val="60B768B1"/>
    <w:rsid w:val="60B8432C"/>
    <w:rsid w:val="60BC75F6"/>
    <w:rsid w:val="60BF4883"/>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020C2"/>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0464D"/>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DA21FE"/>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AFD5D81"/>
    <w:rsid w:val="6B09715A"/>
    <w:rsid w:val="6B117E6A"/>
    <w:rsid w:val="6B1C1E0E"/>
    <w:rsid w:val="6B25125E"/>
    <w:rsid w:val="6B2A152C"/>
    <w:rsid w:val="6B2C3812"/>
    <w:rsid w:val="6B2D3FF5"/>
    <w:rsid w:val="6B2D67A1"/>
    <w:rsid w:val="6B375BC5"/>
    <w:rsid w:val="6B3B1049"/>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28E2"/>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6815B5"/>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A1459"/>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A40A0"/>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03E22"/>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536B8"/>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AE7F9C"/>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DF6910"/>
    <w:rsid w:val="7CE23E88"/>
    <w:rsid w:val="7CE254BB"/>
    <w:rsid w:val="7CF053EB"/>
    <w:rsid w:val="7CF0542C"/>
    <w:rsid w:val="7CF46746"/>
    <w:rsid w:val="7CF75746"/>
    <w:rsid w:val="7CF864BC"/>
    <w:rsid w:val="7D0A12FD"/>
    <w:rsid w:val="7D11282E"/>
    <w:rsid w:val="7D252DA4"/>
    <w:rsid w:val="7D326575"/>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35"/>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2"/>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31</Pages>
  <Words>7436</Words>
  <Characters>7658</Characters>
  <Lines>71</Lines>
  <Paragraphs>20</Paragraphs>
  <TotalTime>13</TotalTime>
  <ScaleCrop>false</ScaleCrop>
  <LinksUpToDate>false</LinksUpToDate>
  <CharactersWithSpaces>8131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2025-11-04T08:56:58Z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