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26B4A"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2</w:t>
      </w:r>
    </w:p>
    <w:p w14:paraId="009A3F1E"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6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94"/>
        <w:gridCol w:w="1125"/>
        <w:gridCol w:w="1211"/>
        <w:gridCol w:w="6476"/>
      </w:tblGrid>
      <w:tr w14:paraId="22313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79CC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1F564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货物名称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EC28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3432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D3ADD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 w14:paraId="3809C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BB03E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25E71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南宁中心血站“三赴热血”无偿献血纪念银章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0A94D"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28AC3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7DF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一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、材质纯度参数</w:t>
            </w:r>
          </w:p>
          <w:p w14:paraId="490F1E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 银料纯度：足银999</w:t>
            </w:r>
          </w:p>
          <w:p w14:paraId="788526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 银含量、基材材质、外层镀层厚度</w:t>
            </w:r>
          </w:p>
          <w:p w14:paraId="2A3B5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 成色检测标准、是否附带贵金属质检证书</w:t>
            </w:r>
          </w:p>
          <w:p w14:paraId="72CB4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二、尺寸规格参数</w:t>
            </w:r>
          </w:p>
          <w:p w14:paraId="21CEDB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 直径尺寸（mm）、厚度（mm）</w:t>
            </w:r>
          </w:p>
          <w:p w14:paraId="644A5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 单枚净重、理论克重、实际成品克重误差范围</w:t>
            </w:r>
          </w:p>
          <w:p w14:paraId="4CEECD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 形制：圆形/方形/异形/花边形、边齿样式</w:t>
            </w:r>
          </w:p>
          <w:p w14:paraId="461932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三、工艺制作参数</w:t>
            </w:r>
          </w:p>
          <w:p w14:paraId="36ACE6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 正反面工艺：浮雕深度、磨砂/亮面/镜面/拉丝/仿古做旧</w:t>
            </w:r>
          </w:p>
          <w:p w14:paraId="2C5431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 上色工艺：珐琅彩、烤漆、滴胶、彩印、浮雕填色</w:t>
            </w:r>
          </w:p>
          <w:p w14:paraId="2410A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 边缘工艺：直边、斜边、圆弧边、刻边纹</w:t>
            </w:r>
          </w:p>
          <w:p w14:paraId="71F0E8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 压印工艺：高压压铸/油压冲压、字体凹凸深度</w:t>
            </w:r>
          </w:p>
          <w:p w14:paraId="313596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四、图文设计定稿参数</w:t>
            </w:r>
          </w:p>
          <w:p w14:paraId="20867F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 正反面高清矢量设计稿（AI/CDR格式）</w:t>
            </w:r>
          </w:p>
          <w:p w14:paraId="3A0BAA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 字体字号、字体样式、排版尺寸</w:t>
            </w:r>
          </w:p>
          <w:p w14:paraId="3146A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 图案比例、LOGO尺寸、文字内容定稿</w:t>
            </w:r>
          </w:p>
          <w:p w14:paraId="6D975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 背面落款、年份、标语、编号预留位置</w:t>
            </w:r>
          </w:p>
          <w:p w14:paraId="59A481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5. 是否做统一流水编号、激光编号范围</w:t>
            </w:r>
          </w:p>
          <w:p w14:paraId="724587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五、包装配套参数</w:t>
            </w:r>
          </w:p>
          <w:p w14:paraId="7724A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 外盒材质：木盒/皮盒/亚克力盒/锦盒（标注尺寸）</w:t>
            </w:r>
          </w:p>
          <w:p w14:paraId="42F9F1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 内衬：植绒、海绵、卡槽定型尺寸</w:t>
            </w:r>
          </w:p>
          <w:p w14:paraId="42CD9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 证书样式、卡片尺寸、礼盒整套配比</w:t>
            </w:r>
          </w:p>
          <w:p w14:paraId="635498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六、……(请补充)</w:t>
            </w:r>
          </w:p>
          <w:p w14:paraId="6EA31A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3BC7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008E5"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 w14:paraId="0B7D78D1"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 w14:paraId="138F6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4DB3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 w14:paraId="4A923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3C4A5"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合规备案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0D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1.可提供金银制品出厂合格证</w:t>
            </w:r>
          </w:p>
          <w:p w14:paraId="0F6A3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2.支持单位名称、活动主题、专属元素合规印制</w:t>
            </w:r>
          </w:p>
          <w:p w14:paraId="0A8983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3.无违规图案、文字排版合规说明</w:t>
            </w:r>
          </w:p>
        </w:tc>
      </w:tr>
      <w:tr w14:paraId="06F83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AD97C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样品与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</w:rPr>
              <w:t>售后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保质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</w:rPr>
              <w:t>服务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5F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1.大货前能否提供实物样品确认</w:t>
            </w:r>
          </w:p>
          <w:p w14:paraId="449EE2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2.瑕疵品的退换标准</w:t>
            </w:r>
          </w:p>
          <w:p w14:paraId="0961F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3.产品保质期</w:t>
            </w:r>
          </w:p>
        </w:tc>
      </w:tr>
      <w:tr w14:paraId="28644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6DE1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</w:rPr>
              <w:t>生产交付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A2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1.起订量、单批定制数量、工期天数</w:t>
            </w:r>
          </w:p>
          <w:p w14:paraId="6F3602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2.表面防氧化处理工艺、保存说明</w:t>
            </w:r>
          </w:p>
          <w:p w14:paraId="2B3631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3.色差标准、成品验收标准</w:t>
            </w:r>
          </w:p>
          <w:p w14:paraId="0F5EE4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4.报价明细：银料价+工费+工艺费+包装费+税费</w:t>
            </w:r>
          </w:p>
          <w:p w14:paraId="2D359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5.交付时间</w:t>
            </w:r>
          </w:p>
        </w:tc>
      </w:tr>
    </w:tbl>
    <w:p w14:paraId="5556A750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 w14:paraId="6A386592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 w14:paraId="2DC932FF"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 w14:paraId="7F6DE379"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1CA3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FCF7AC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CF7AC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C196290"/>
    <w:rsid w:val="12087DCF"/>
    <w:rsid w:val="295B1D43"/>
    <w:rsid w:val="3C196290"/>
    <w:rsid w:val="42883826"/>
    <w:rsid w:val="47B90873"/>
    <w:rsid w:val="51BE68A7"/>
    <w:rsid w:val="59C8278B"/>
    <w:rsid w:val="64084D38"/>
    <w:rsid w:val="6B586FE1"/>
    <w:rsid w:val="6FCD2794"/>
    <w:rsid w:val="702A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qFormat/>
    <w:uiPriority w:val="0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3"/>
    <w:qFormat/>
    <w:uiPriority w:val="0"/>
    <w:pPr>
      <w:widowControl w:val="0"/>
      <w:spacing w:before="0" w:beforeAutospacing="0" w:after="120" w:afterAutospacing="0"/>
      <w:ind w:firstLine="420" w:firstLineChars="100"/>
      <w:jc w:val="both"/>
    </w:pPr>
    <w:rPr>
      <w:rFonts w:ascii="Times New Roman" w:hAnsi="Times New Roman" w:eastAsiaTheme="minorEastAsia"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57902198-54aa-46b6-95ef-447aa7eea7af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490F1ED6</paraID>
      <start>13</start>
      <end>14</end>
      <status>unmodified</status>
      <modifiedWord/>
      <trackRevisions>false</trackRevisions>
    </reviewItem>
    <reviewItem>
      <errorID>50500bb5-cb71-4197-b539-bc71a6788138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490F1ED6</paraID>
      <start>20</start>
      <end>21</end>
      <status>unmodified</status>
      <modifiedWord/>
      <trackRevisions>false</trackRevisions>
    </reviewItem>
    <reviewItem>
      <errorID>49a200ce-749f-44f5-a7fd-bcf318eb6684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490F1ED6</paraID>
      <start>23</start>
      <end>24</end>
      <status>unmodified</status>
      <modifiedWord/>
      <trackRevisions>false</trackRevisions>
    </reviewItem>
    <reviewItem>
      <errorID>7684bc39-8987-4e0c-8f37-ea714e8e52fa</errorID>
      <errorWord>明确</errorWord>
      <group>L1_Grammar</group>
      <groupName>语法问题</groupName>
      <ability>L2_Grammar</ability>
      <abilityName>语法错误</abilityName>
      <candidateList>
        <item>，需明确</item>
      </candidateList>
      <explain/>
      <paraID>490F1ED6</paraID>
      <start>28</start>
      <end>30</end>
      <status>unmodified</status>
      <modifiedWord/>
      <trackRevisions>false</trackRevisions>
    </reviewItem>
    <reviewItem>
      <errorID>7a6905ce-29ed-4682-bd58-a68457d6785c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7724A06B</paraID>
      <start>10</start>
      <end>11</end>
      <status>unmodified</status>
      <modifiedWord/>
      <trackRevisions>false</trackRevisions>
    </reviewItem>
    <reviewItem>
      <errorID>a2bc910d-ec18-425f-8651-947f0ba018ce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7724A06B</paraID>
      <start>13</start>
      <end>14</end>
      <status>unmodified</status>
      <modifiedWord/>
      <trackRevisions>false</trackRevisions>
    </reviewItem>
    <reviewItem>
      <errorID>c9d7be83-1546-4780-88d9-a3694b4d18da</errorID>
      <errorWord>/</errorWord>
      <group>L1_Punc</group>
      <groupName>标点问题</groupName>
      <ability>L2_Punc_CN</ability>
      <abilityName>标点符号问题</abilityName>
      <candidateList>
        <item>、</item>
      </candidateList>
      <explain/>
      <paraID>7724A06B</paraID>
      <start>18</start>
      <end>19</end>
      <status>unmodified</status>
      <modifiedWord/>
      <trackRevisions>false</trackRevisions>
    </reviewItem>
    <reviewItem>
      <errorID>a48c3107-4846-4eae-956f-63cd176f7821</errorID>
      <errorWord>尺寸</errorWord>
      <group>L1_Grammar</group>
      <groupName>语法问题</groupName>
      <ability>L2_Grammar</ability>
      <abilityName>语法错误</abilityName>
      <candidateList>
        <item>，需标注尺寸</item>
      </candidateList>
      <explain/>
      <paraID>7724A06B</paraID>
      <start>21</start>
      <end>23</end>
      <status>unmodified</status>
      <modifiedWord/>
      <trackRevisions>false</trackRevisions>
    </reviewItem>
    <reviewItem>
      <errorID>9cb46e9e-b5a9-4ef9-9a2e-75f22ae8f1d1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635498CC</paraID>
      <start>4</start>
      <end>5</end>
      <status>unmodified</status>
      <modifiedWord/>
      <trackRevisions>false</trackRevisions>
    </reviewItem>
    <reviewItem>
      <errorID>bc066fce-a9b2-4ce9-8b36-28d0962cd028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635498CC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f75576-ed70-475b-a5ab-c1fe2cffa1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773</Characters>
  <Lines>0</Lines>
  <Paragraphs>0</Paragraphs>
  <TotalTime>37</TotalTime>
  <ScaleCrop>false</ScaleCrop>
  <LinksUpToDate>false</LinksUpToDate>
  <CharactersWithSpaces>831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杨静</cp:lastModifiedBy>
  <dcterms:modified xsi:type="dcterms:W3CDTF">2026-07-01T01:38:55Z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4906EFBB15514F3D91831A12CFD4D8DC_13</vt:lpwstr>
  </property>
  <property fmtid="{D5CDD505-2E9C-101B-9397-08002B2CF9AE}" pid="4" name="KSOTemplateDocerSaveRecord">
    <vt:lpwstr>eyJoZGlkIjoiMDA1MmE2OGEzNDg4MGViNDM0ZjNjNzRmZDk4NWEwMWQiLCJ1c2VySWQiOiIxODAyODEwMzYzIn0=</vt:lpwstr>
  </property>
</Properties>
</file>